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C4" w:rsidRDefault="008115C4" w:rsidP="008115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115C4" w:rsidRDefault="008115C4" w:rsidP="008115C4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«О тарифах на перевозку пассажиров и багажа автомобильным и городским наземным электрическим транспортом по маршрутам регулярных перевозок по регулируемым тарифам»</w:t>
      </w:r>
    </w:p>
    <w:p w:rsidR="008115C4" w:rsidRDefault="008115C4" w:rsidP="008115C4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8115C4" w:rsidRDefault="008115C4" w:rsidP="008115C4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Правител</w:t>
      </w:r>
      <w:r w:rsidR="00C83A1F">
        <w:rPr>
          <w:rFonts w:ascii="Calibri" w:hAnsi="Calibri" w:cs="Calibri"/>
        </w:rPr>
        <w:t>ьство Московской области постано</w:t>
      </w:r>
      <w:r>
        <w:rPr>
          <w:rFonts w:ascii="Calibri" w:hAnsi="Calibri" w:cs="Calibri"/>
        </w:rPr>
        <w:t>вляет:</w:t>
      </w:r>
    </w:p>
    <w:p w:rsidR="00C83A1F" w:rsidRDefault="008115C4" w:rsidP="00C83A1F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Внести в прейскурант «Тарифы на перевозку пассажиров и багажа автомобильным и гор</w:t>
      </w:r>
      <w:r w:rsidR="00C83A1F">
        <w:rPr>
          <w:rFonts w:ascii="Calibri" w:hAnsi="Calibri" w:cs="Calibri"/>
        </w:rPr>
        <w:t>одским наземным электрическим т</w:t>
      </w:r>
      <w:r>
        <w:rPr>
          <w:rFonts w:ascii="Calibri" w:hAnsi="Calibri" w:cs="Calibri"/>
        </w:rPr>
        <w:t xml:space="preserve">ранспортом </w:t>
      </w:r>
      <w:r w:rsidR="00C83A1F">
        <w:rPr>
          <w:rFonts w:ascii="Calibri" w:hAnsi="Calibri" w:cs="Calibri"/>
        </w:rPr>
        <w:t>по маршрутам регулярных  перевозок по регулируемым тарифам», утвержденный постановлением Правительства Московской области  от 05.12.2014 №1041/46 «О тарифах на перевозку пассажиров и багажа автомобильным и городским наземным электрическим транспортом по маршрутам регулярных перевозок по регулируемым тарифам»… следующие изменения:</w:t>
      </w:r>
      <w:proofErr w:type="gramEnd"/>
    </w:p>
    <w:p w:rsidR="00C83A1F" w:rsidRDefault="00C83A1F" w:rsidP="00C83A1F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8115C4" w:rsidRDefault="008115C4" w:rsidP="008115C4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8115C4" w:rsidRDefault="008115C4" w:rsidP="008115C4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8115C4" w:rsidRDefault="008115C4" w:rsidP="008115C4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8115C4" w:rsidRDefault="008115C4" w:rsidP="008115C4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8115C4" w:rsidRDefault="008115C4" w:rsidP="008115C4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8115C4" w:rsidRDefault="008115C4" w:rsidP="008115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8115C4" w:rsidRDefault="008115C4" w:rsidP="008115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Прейскуранту "Тарифы на перевозку</w:t>
      </w:r>
    </w:p>
    <w:p w:rsidR="008115C4" w:rsidRDefault="008115C4" w:rsidP="008115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пассажиров и багажа </w:t>
      </w:r>
      <w:proofErr w:type="gramStart"/>
      <w:r>
        <w:rPr>
          <w:rFonts w:ascii="Calibri" w:hAnsi="Calibri" w:cs="Calibri"/>
        </w:rPr>
        <w:t>автомобильным</w:t>
      </w:r>
      <w:proofErr w:type="gramEnd"/>
    </w:p>
    <w:p w:rsidR="008115C4" w:rsidRDefault="008115C4" w:rsidP="008115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городским наземным электрическим</w:t>
      </w:r>
    </w:p>
    <w:p w:rsidR="008115C4" w:rsidRDefault="008115C4" w:rsidP="008115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транспортом по маршрутам </w:t>
      </w:r>
      <w:proofErr w:type="gramStart"/>
      <w:r>
        <w:rPr>
          <w:rFonts w:ascii="Calibri" w:hAnsi="Calibri" w:cs="Calibri"/>
        </w:rPr>
        <w:t>регулярных</w:t>
      </w:r>
      <w:proofErr w:type="gramEnd"/>
    </w:p>
    <w:p w:rsidR="008115C4" w:rsidRDefault="008115C4" w:rsidP="008115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перевозок по регулируемым тарифам"</w:t>
      </w:r>
    </w:p>
    <w:p w:rsidR="008115C4" w:rsidRDefault="008115C4" w:rsidP="008115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15C4" w:rsidRDefault="008115C4" w:rsidP="008115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ТАРИФЫ</w:t>
      </w:r>
    </w:p>
    <w:p w:rsidR="008115C4" w:rsidRDefault="008115C4" w:rsidP="008115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ПЕРЕВОЗКУ ПАССАЖИРОВ ПО МАРШРУТАМ РЕГУЛЯРНЫХ ПЕРЕВОЗОК</w:t>
      </w:r>
    </w:p>
    <w:p w:rsidR="008115C4" w:rsidRDefault="008115C4" w:rsidP="008115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ПРИГОРОДНОМ СООБЩЕНИИ</w:t>
      </w:r>
    </w:p>
    <w:p w:rsidR="008115C4" w:rsidRDefault="008115C4"/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990"/>
        <w:gridCol w:w="1843"/>
        <w:gridCol w:w="1559"/>
      </w:tblGrid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тарифных зон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Расстояние (</w:t>
            </w:r>
            <w:proofErr w:type="gramStart"/>
            <w:r>
              <w:rPr>
                <w:rFonts w:ascii="Calibri" w:hAnsi="Calibri" w:cs="Calibri"/>
              </w:rPr>
              <w:t>км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билета</w:t>
            </w:r>
          </w:p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по ЕТК (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5,0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5,0 до 7,5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7,5 до 10,0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10,0 до 12,5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12,5 до 15,0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15,0 до 17,5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17,5 до 20,0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20,0 до 22,5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22,5 до 25,0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25,0 до 27,5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27,5 до 30,0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30,0 до 32,5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32,5 до 35,0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35,0 до 37,5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37,5 до 40,0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40,0 до 42,5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42,5 до 45,0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45,0 до 47,5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47,5 до 50,0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50,0 до 52,5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52,5 до 55,0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55,0 до 57,5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57,5 до 60,0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60,0 до 62,5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62,5 до 65,0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65,0 до 67,5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67,5 до 70,0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70,0 до 72,5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72,5 до 75,0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75,0 до 77,5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77,5 до 80,0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80,0 до 82,5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</w:t>
            </w:r>
          </w:p>
        </w:tc>
      </w:tr>
      <w:tr w:rsidR="008115C4" w:rsidTr="008115C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C4" w:rsidRDefault="0081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82,5 до 85,0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C4" w:rsidRDefault="008115C4" w:rsidP="0081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</w:t>
            </w:r>
          </w:p>
        </w:tc>
      </w:tr>
    </w:tbl>
    <w:p w:rsidR="008115C4" w:rsidRDefault="008115C4" w:rsidP="008115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115C4" w:rsidRDefault="008115C4" w:rsidP="00811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r w:rsidRPr="008115C4">
        <w:rPr>
          <w:rFonts w:ascii="Calibri" w:hAnsi="Calibri" w:cs="Calibri"/>
          <w:b/>
        </w:rPr>
        <w:t>Примечание:</w:t>
      </w:r>
      <w:r>
        <w:rPr>
          <w:rFonts w:ascii="Calibri" w:hAnsi="Calibri" w:cs="Calibri"/>
        </w:rPr>
        <w:t xml:space="preserve"> стоимость проезда пассажиров по маршрутам регулярных перевозок в пригородном сообщении определяется исходя из протяженности поездки, включающей участки маршрута, проходящие по территории населенных пунктов.</w:t>
      </w:r>
    </w:p>
    <w:bookmarkEnd w:id="0"/>
    <w:p w:rsidR="00FC6B51" w:rsidRPr="008115C4" w:rsidRDefault="00FC6B51" w:rsidP="008115C4"/>
    <w:sectPr w:rsidR="00FC6B51" w:rsidRPr="008115C4" w:rsidSect="00103A41">
      <w:pgSz w:w="11905" w:h="16838"/>
      <w:pgMar w:top="1134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C4"/>
    <w:rsid w:val="00782567"/>
    <w:rsid w:val="008115C4"/>
    <w:rsid w:val="00C83A1F"/>
    <w:rsid w:val="00CE4947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 А.Н.</dc:creator>
  <cp:lastModifiedBy>Белковский А.Н.</cp:lastModifiedBy>
  <cp:revision>2</cp:revision>
  <dcterms:created xsi:type="dcterms:W3CDTF">2015-05-29T13:11:00Z</dcterms:created>
  <dcterms:modified xsi:type="dcterms:W3CDTF">2015-05-29T13:11:00Z</dcterms:modified>
</cp:coreProperties>
</file>