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A4" w:rsidRPr="000456A1" w:rsidRDefault="005C3FA4" w:rsidP="005C3FA4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456A1">
        <w:rPr>
          <w:rFonts w:ascii="Times New Roman" w:hAnsi="Times New Roman"/>
          <w:b/>
          <w:sz w:val="28"/>
          <w:szCs w:val="28"/>
        </w:rPr>
        <w:t xml:space="preserve">Новая форма отчетности для страхователей, вводимая с 1 апреля, размещена на официальном сайте ПФР </w:t>
      </w:r>
    </w:p>
    <w:p w:rsidR="005C3FA4" w:rsidRPr="000456A1" w:rsidRDefault="000456A1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ГУ-УПФР № 31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Москве и Московской области сообщает, что с</w:t>
      </w:r>
      <w:r w:rsidR="005C3FA4" w:rsidRPr="000456A1">
        <w:rPr>
          <w:rFonts w:ascii="Times New Roman" w:hAnsi="Times New Roman"/>
          <w:sz w:val="28"/>
          <w:szCs w:val="28"/>
        </w:rPr>
        <w:t xml:space="preserve"> 1 апреля 2016 года для страхователей вводится новая дополнительная форма отчетности по персонифицированному учету в ПФР. Данная отчетность будет иметь максимально упрощенную форму, ее цель – определить, осуществляет ли пенсионер трудовую деятельность. Эти сведения освободят пенсионера от похода в Пенсионный фонд и подачи заявления о возобновлении индексации страховой пенсии. Напомним, новая отчетность вводится в соответствии с Федеральным законом от 29 декабря 2015 года №385-ФЗ</w:t>
      </w:r>
      <w:r w:rsidR="005C3FA4" w:rsidRPr="000456A1">
        <w:rPr>
          <w:rFonts w:ascii="Times New Roman" w:hAnsi="Times New Roman"/>
          <w:i/>
          <w:sz w:val="28"/>
          <w:szCs w:val="28"/>
        </w:rPr>
        <w:t xml:space="preserve"> </w:t>
      </w:r>
      <w:r w:rsidR="005C3FA4" w:rsidRPr="000456A1">
        <w:rPr>
          <w:rFonts w:ascii="Times New Roman" w:hAnsi="Times New Roman"/>
          <w:sz w:val="28"/>
          <w:szCs w:val="28"/>
        </w:rPr>
        <w:t>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пенсий».</w:t>
      </w:r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6A1">
        <w:rPr>
          <w:rFonts w:ascii="Times New Roman" w:hAnsi="Times New Roman"/>
          <w:sz w:val="28"/>
          <w:szCs w:val="28"/>
        </w:rPr>
        <w:t>Страхователь ежемесячно не позднее 10-го числа месяца, следующего за отчетным периодом – месяцем, представляет о каждом сотруднике (включая лиц, которые заключили договора гражданско-правового характера, на вознаграждения по которым в соответствии с законодательством РФ начисляются страховые взносы) следующие сведения:</w:t>
      </w:r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6A1">
        <w:rPr>
          <w:rFonts w:ascii="Times New Roman" w:hAnsi="Times New Roman"/>
          <w:sz w:val="28"/>
          <w:szCs w:val="28"/>
        </w:rPr>
        <w:t>1) Страховой номер индивидуального лицевого счета;</w:t>
      </w:r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6A1">
        <w:rPr>
          <w:rFonts w:ascii="Times New Roman" w:hAnsi="Times New Roman"/>
          <w:sz w:val="28"/>
          <w:szCs w:val="28"/>
        </w:rPr>
        <w:t>2) Фамилию, имя, отчество;</w:t>
      </w:r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6A1">
        <w:rPr>
          <w:rFonts w:ascii="Times New Roman" w:hAnsi="Times New Roman"/>
          <w:sz w:val="28"/>
          <w:szCs w:val="28"/>
        </w:rPr>
        <w:t>3) Идентификационный номер налогоплательщика.</w:t>
      </w:r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6A1">
        <w:rPr>
          <w:rFonts w:ascii="Times New Roman" w:hAnsi="Times New Roman"/>
          <w:sz w:val="28"/>
          <w:szCs w:val="28"/>
        </w:rPr>
        <w:t xml:space="preserve">С учетом выходных (праздничных) дней первую отчетность (за апрель 2016 года) необходимо представить </w:t>
      </w:r>
      <w:r w:rsidRPr="000456A1">
        <w:rPr>
          <w:rFonts w:ascii="Times New Roman" w:hAnsi="Times New Roman"/>
          <w:b/>
          <w:sz w:val="28"/>
          <w:szCs w:val="28"/>
        </w:rPr>
        <w:t>не позднее 10 мая 2016 года</w:t>
      </w:r>
      <w:r w:rsidRPr="000456A1">
        <w:rPr>
          <w:rFonts w:ascii="Times New Roman" w:hAnsi="Times New Roman"/>
          <w:sz w:val="28"/>
          <w:szCs w:val="28"/>
        </w:rPr>
        <w:t xml:space="preserve">. </w:t>
      </w:r>
    </w:p>
    <w:p w:rsidR="005C3FA4" w:rsidRPr="00A34D04" w:rsidRDefault="005C3FA4" w:rsidP="005C3F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D04">
        <w:rPr>
          <w:rFonts w:ascii="Times New Roman" w:hAnsi="Times New Roman"/>
          <w:sz w:val="24"/>
          <w:szCs w:val="24"/>
        </w:rPr>
        <w:t xml:space="preserve">Форма предоставления отчетности </w:t>
      </w:r>
      <w:hyperlink r:id="rId4" w:history="1">
        <w:r w:rsidRPr="00A34D04">
          <w:rPr>
            <w:rStyle w:val="a3"/>
            <w:rFonts w:ascii="Times New Roman" w:hAnsi="Times New Roman"/>
            <w:sz w:val="24"/>
            <w:szCs w:val="24"/>
          </w:rPr>
          <w:t>http://www.pfrf.ru/files/id/zakonodatelstvo/pers_uchet/2016/forma_otchet_83p_(2).doc</w:t>
        </w:r>
      </w:hyperlink>
      <w:r w:rsidRPr="00A34D04">
        <w:rPr>
          <w:rFonts w:ascii="Times New Roman" w:hAnsi="Times New Roman"/>
          <w:sz w:val="24"/>
          <w:szCs w:val="24"/>
        </w:rPr>
        <w:t xml:space="preserve">,  </w:t>
      </w:r>
      <w:r w:rsidRPr="00A34D04">
        <w:rPr>
          <w:rFonts w:ascii="Times New Roman" w:hAnsi="Times New Roman"/>
          <w:color w:val="000000"/>
          <w:sz w:val="24"/>
          <w:szCs w:val="24"/>
        </w:rPr>
        <w:t>утвержденная</w:t>
      </w:r>
      <w:r w:rsidRPr="00A34D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5" w:history="1">
        <w:r w:rsidRPr="00A34D04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Постановлением Правления ПФ РФ от 01.02.2016 N 83п "Об утверждении формы "Сведения о застрахованных лицах"</w:t>
        </w:r>
      </w:hyperlink>
      <w:r w:rsidRPr="00A34D0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34D04">
          <w:rPr>
            <w:rStyle w:val="a3"/>
            <w:rFonts w:ascii="Times New Roman" w:hAnsi="Times New Roman"/>
            <w:sz w:val="24"/>
            <w:szCs w:val="24"/>
          </w:rPr>
          <w:t>http://www.pfrf.ru/info/order/individual_records~2933</w:t>
        </w:r>
      </w:hyperlink>
      <w:r w:rsidRPr="00A34D04">
        <w:rPr>
          <w:rFonts w:ascii="Times New Roman" w:hAnsi="Times New Roman"/>
          <w:sz w:val="24"/>
          <w:szCs w:val="24"/>
        </w:rPr>
        <w:t xml:space="preserve">, и форматы данных </w:t>
      </w:r>
      <w:hyperlink r:id="rId7" w:history="1">
        <w:r w:rsidRPr="00A34D04">
          <w:rPr>
            <w:rStyle w:val="a3"/>
            <w:rFonts w:ascii="Times New Roman" w:hAnsi="Times New Roman"/>
            <w:sz w:val="24"/>
            <w:szCs w:val="24"/>
          </w:rPr>
          <w:t>http://www.pfrf.ru/info/order/individual_records~2934</w:t>
        </w:r>
      </w:hyperlink>
      <w:r w:rsidRPr="00A34D04">
        <w:rPr>
          <w:rFonts w:ascii="Times New Roman" w:hAnsi="Times New Roman"/>
          <w:sz w:val="24"/>
          <w:szCs w:val="24"/>
        </w:rPr>
        <w:t xml:space="preserve"> доступны на сайте Пенсионного фонда.</w:t>
      </w:r>
      <w:proofErr w:type="gramEnd"/>
    </w:p>
    <w:p w:rsidR="005C3FA4" w:rsidRPr="000456A1" w:rsidRDefault="005C3FA4" w:rsidP="005C3F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6A1">
        <w:rPr>
          <w:rFonts w:ascii="Times New Roman" w:hAnsi="Times New Roman"/>
          <w:sz w:val="28"/>
          <w:szCs w:val="28"/>
        </w:rPr>
        <w:t>Пенсионный фонд обращает внимание на то, что за непредставление в установленный срок либо представление неполных или недостоверных сведений к страхователю применяются финансовые санкции в размере 500 рублей в отношении каждого застрахованного лица.</w:t>
      </w:r>
    </w:p>
    <w:p w:rsidR="002C0E0E" w:rsidRDefault="002C0E0E"/>
    <w:p w:rsidR="005C3FA4" w:rsidRDefault="005C3FA4" w:rsidP="000456A1">
      <w:pPr>
        <w:spacing w:after="0" w:line="240" w:lineRule="auto"/>
      </w:pPr>
      <w:r>
        <w:t xml:space="preserve">                                                                                                М.В. Баранова</w:t>
      </w:r>
    </w:p>
    <w:p w:rsidR="005C3FA4" w:rsidRDefault="005C3FA4" w:rsidP="000456A1">
      <w:pPr>
        <w:spacing w:after="0" w:line="240" w:lineRule="auto"/>
      </w:pPr>
      <w:r>
        <w:t xml:space="preserve">                                                                                                Начальник отдела персонифицированного учета</w:t>
      </w:r>
    </w:p>
    <w:p w:rsidR="005C3FA4" w:rsidRDefault="005C3FA4" w:rsidP="000456A1">
      <w:pPr>
        <w:spacing w:after="0" w:line="240" w:lineRule="auto"/>
      </w:pPr>
      <w:r>
        <w:t xml:space="preserve">                                                                                                ГУ-УПФР №31 по </w:t>
      </w:r>
      <w:proofErr w:type="gramStart"/>
      <w:r>
        <w:t>г</w:t>
      </w:r>
      <w:proofErr w:type="gramEnd"/>
      <w:r>
        <w:t>. Москве и Московской обл.</w:t>
      </w:r>
    </w:p>
    <w:sectPr w:rsidR="005C3FA4" w:rsidSect="000456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FA4"/>
    <w:rsid w:val="000456A1"/>
    <w:rsid w:val="00276E85"/>
    <w:rsid w:val="002C0E0E"/>
    <w:rsid w:val="005C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F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f.ru/info/order/individual_records~2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info/order/individual_records~2933" TargetMode="External"/><Relationship Id="rId5" Type="http://schemas.openxmlformats.org/officeDocument/2006/relationships/hyperlink" Target="http://www.pfrf.ru/info/order/individual_records~2933" TargetMode="External"/><Relationship Id="rId4" Type="http://schemas.openxmlformats.org/officeDocument/2006/relationships/hyperlink" Target="http://www.pfrf.ru/files/id/zakonodatelstvo/pers_uchet/2016/forma_otchet_83p_(2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Маргарита Вячеславовна</dc:creator>
  <cp:lastModifiedBy>060SurikovaLM</cp:lastModifiedBy>
  <cp:revision>2</cp:revision>
  <dcterms:created xsi:type="dcterms:W3CDTF">2016-03-29T06:15:00Z</dcterms:created>
  <dcterms:modified xsi:type="dcterms:W3CDTF">2016-03-29T06:22:00Z</dcterms:modified>
</cp:coreProperties>
</file>