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E5" w:rsidRPr="00314B1C" w:rsidRDefault="006042E5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042E5" w:rsidRPr="00314B1C" w:rsidRDefault="003C2701" w:rsidP="00594E5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14B1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042E5" w:rsidRPr="00314B1C" w:rsidRDefault="006042E5" w:rsidP="00594E5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14B1C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0F1928">
        <w:rPr>
          <w:rFonts w:ascii="Times New Roman" w:hAnsi="Times New Roman" w:cs="Times New Roman"/>
          <w:b/>
          <w:sz w:val="32"/>
          <w:szCs w:val="32"/>
        </w:rPr>
        <w:t>сельского поселения Микулинское</w:t>
      </w:r>
      <w:bookmarkStart w:id="0" w:name="_GoBack"/>
      <w:bookmarkEnd w:id="0"/>
    </w:p>
    <w:p w:rsidR="006042E5" w:rsidRPr="00314B1C" w:rsidRDefault="00421CEB" w:rsidP="00594E5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14B1C">
        <w:rPr>
          <w:rFonts w:ascii="Times New Roman" w:hAnsi="Times New Roman" w:cs="Times New Roman"/>
          <w:b/>
          <w:sz w:val="32"/>
          <w:szCs w:val="32"/>
        </w:rPr>
        <w:t>за 2018</w:t>
      </w:r>
      <w:r w:rsidR="006042E5" w:rsidRPr="00314B1C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94E56" w:rsidRPr="00314B1C" w:rsidRDefault="00594E56" w:rsidP="00594E5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94E56" w:rsidRPr="00314B1C" w:rsidRDefault="00594E56" w:rsidP="00594E56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743546" w:rsidRPr="00314B1C" w:rsidRDefault="003C2701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ab/>
      </w:r>
      <w:r w:rsidR="00267027" w:rsidRPr="00314B1C">
        <w:rPr>
          <w:rFonts w:ascii="Times New Roman" w:hAnsi="Times New Roman" w:cs="Times New Roman"/>
          <w:sz w:val="32"/>
          <w:szCs w:val="32"/>
        </w:rPr>
        <w:t>Отчеты – это не просто традиция, а жизненная н</w:t>
      </w:r>
      <w:r w:rsidR="00AB3C24" w:rsidRPr="00314B1C">
        <w:rPr>
          <w:rFonts w:ascii="Times New Roman" w:hAnsi="Times New Roman" w:cs="Times New Roman"/>
          <w:sz w:val="32"/>
          <w:szCs w:val="32"/>
        </w:rPr>
        <w:t xml:space="preserve">еобходимость, поскольку на них </w:t>
      </w:r>
      <w:r w:rsidR="00124BF5" w:rsidRPr="00314B1C">
        <w:rPr>
          <w:rFonts w:ascii="Times New Roman" w:hAnsi="Times New Roman" w:cs="Times New Roman"/>
          <w:sz w:val="32"/>
          <w:szCs w:val="32"/>
        </w:rPr>
        <w:t>наглядно видно не только то, что уже сделано, но главное</w:t>
      </w:r>
      <w:r w:rsidR="00A76525" w:rsidRPr="00314B1C">
        <w:rPr>
          <w:rFonts w:ascii="Times New Roman" w:hAnsi="Times New Roman" w:cs="Times New Roman"/>
          <w:sz w:val="32"/>
          <w:szCs w:val="32"/>
        </w:rPr>
        <w:t>,</w:t>
      </w:r>
      <w:r w:rsidR="00124BF5" w:rsidRPr="00314B1C">
        <w:rPr>
          <w:rFonts w:ascii="Times New Roman" w:hAnsi="Times New Roman" w:cs="Times New Roman"/>
          <w:sz w:val="32"/>
          <w:szCs w:val="32"/>
        </w:rPr>
        <w:t xml:space="preserve"> что ещё нужно сделать для наших жителей. Мы в поселении стремимся создать механизмы, которые</w:t>
      </w:r>
      <w:r w:rsidR="003B7F0D" w:rsidRPr="00314B1C">
        <w:rPr>
          <w:rFonts w:ascii="Times New Roman" w:hAnsi="Times New Roman" w:cs="Times New Roman"/>
          <w:sz w:val="32"/>
          <w:szCs w:val="32"/>
        </w:rPr>
        <w:t xml:space="preserve"> способствовали бы максимальной</w:t>
      </w:r>
      <w:r w:rsidR="00124BF5"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="003B7F0D" w:rsidRPr="00314B1C">
        <w:rPr>
          <w:rFonts w:ascii="Times New Roman" w:hAnsi="Times New Roman" w:cs="Times New Roman"/>
          <w:sz w:val="32"/>
          <w:szCs w:val="32"/>
        </w:rPr>
        <w:t xml:space="preserve">открытости </w:t>
      </w:r>
      <w:r w:rsidR="00124BF5" w:rsidRPr="00314B1C">
        <w:rPr>
          <w:rFonts w:ascii="Times New Roman" w:hAnsi="Times New Roman" w:cs="Times New Roman"/>
          <w:sz w:val="32"/>
          <w:szCs w:val="32"/>
        </w:rPr>
        <w:t>деятельн</w:t>
      </w:r>
      <w:r w:rsidR="003B7F0D" w:rsidRPr="00314B1C">
        <w:rPr>
          <w:rFonts w:ascii="Times New Roman" w:hAnsi="Times New Roman" w:cs="Times New Roman"/>
          <w:sz w:val="32"/>
          <w:szCs w:val="32"/>
        </w:rPr>
        <w:t>ости нашей поселенческой власти. П</w:t>
      </w:r>
      <w:r w:rsidR="00124BF5" w:rsidRPr="00314B1C">
        <w:rPr>
          <w:rFonts w:ascii="Times New Roman" w:hAnsi="Times New Roman" w:cs="Times New Roman"/>
          <w:sz w:val="32"/>
          <w:szCs w:val="32"/>
        </w:rPr>
        <w:t>реобразования</w:t>
      </w:r>
      <w:r w:rsidR="00743546" w:rsidRPr="00314B1C">
        <w:rPr>
          <w:rFonts w:ascii="Times New Roman" w:hAnsi="Times New Roman" w:cs="Times New Roman"/>
          <w:sz w:val="32"/>
          <w:szCs w:val="32"/>
        </w:rPr>
        <w:t>,</w:t>
      </w:r>
      <w:r w:rsidR="00124BF5" w:rsidRPr="00314B1C">
        <w:rPr>
          <w:rFonts w:ascii="Times New Roman" w:hAnsi="Times New Roman" w:cs="Times New Roman"/>
          <w:sz w:val="32"/>
          <w:szCs w:val="32"/>
        </w:rPr>
        <w:t xml:space="preserve"> происходящие в поселении, во многом зависят от нашей </w:t>
      </w:r>
      <w:r w:rsidR="003B7F0D" w:rsidRPr="00314B1C">
        <w:rPr>
          <w:rFonts w:ascii="Times New Roman" w:hAnsi="Times New Roman" w:cs="Times New Roman"/>
          <w:sz w:val="32"/>
          <w:szCs w:val="32"/>
        </w:rPr>
        <w:t xml:space="preserve">с вами </w:t>
      </w:r>
      <w:r w:rsidR="00124BF5" w:rsidRPr="00314B1C">
        <w:rPr>
          <w:rFonts w:ascii="Times New Roman" w:hAnsi="Times New Roman" w:cs="Times New Roman"/>
          <w:sz w:val="32"/>
          <w:szCs w:val="32"/>
        </w:rPr>
        <w:t>совместной работы и от доверия друг к другу.</w:t>
      </w:r>
    </w:p>
    <w:p w:rsidR="00C77968" w:rsidRPr="00314B1C" w:rsidRDefault="00C77968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ab/>
        <w:t>В прошлом году было важное общественно-политическое событие – выборы Президента Российской Федерации, выборы Губернатора Московской области, выборы Главы Лотошинского муниципального района, Главы и депутатов сельского поселения Микулинское. Жители нашего поселения активно откликнулись на это событие, продемонстрировав свою гражданскую позицию. На избирательных участках поселения проголосовало более 60% жителей.</w:t>
      </w:r>
    </w:p>
    <w:p w:rsidR="00594E56" w:rsidRPr="00314B1C" w:rsidRDefault="00C26AAC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ab/>
        <w:t>Ежегодное обращение Губернатора Московской области давно стало для нас важным событием.</w:t>
      </w:r>
      <w:r w:rsidR="00314B1C" w:rsidRPr="00314B1C">
        <w:rPr>
          <w:rFonts w:ascii="Times New Roman" w:hAnsi="Times New Roman" w:cs="Times New Roman"/>
          <w:sz w:val="32"/>
          <w:szCs w:val="32"/>
        </w:rPr>
        <w:t xml:space="preserve"> 29 января </w:t>
      </w:r>
      <w:r w:rsidRPr="00314B1C">
        <w:rPr>
          <w:rFonts w:ascii="Times New Roman" w:hAnsi="Times New Roman" w:cs="Times New Roman"/>
          <w:sz w:val="32"/>
          <w:szCs w:val="32"/>
        </w:rPr>
        <w:t>2019 года Андрей Юрьевич Воробьёв задал основной вектор развития области на ближайшие пять лет. В его Послании были отражены важные и значимые для Подмосковья темы: социальная политика, здравоохранение, образование, экология, экономика, жилищно-коммунальная политика, транспортная инфраструктура, культура, туризм, молодёжная политика, местное самоуправление и многие другие. При этом губернатор определил приоритеты: развитие экономики, улучшение системы здравоохранения, решение проблем экологии.  Кроме того, Губернатор сказал, что нужно решить одну большую задачу, которую решили ведущие страны мира - организовать раздельный сбор мусора.</w:t>
      </w:r>
    </w:p>
    <w:p w:rsidR="00314B1C" w:rsidRPr="00314B1C" w:rsidRDefault="00314B1C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024119" w:rsidRPr="00314B1C" w:rsidRDefault="00C77968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A0932" w:rsidRPr="00314B1C">
        <w:rPr>
          <w:rFonts w:ascii="Times New Roman" w:hAnsi="Times New Roman" w:cs="Times New Roman"/>
          <w:sz w:val="32"/>
          <w:szCs w:val="32"/>
        </w:rPr>
        <w:t xml:space="preserve">По итогам работы за 2018 год </w:t>
      </w:r>
      <w:r w:rsidR="00024119" w:rsidRPr="00314B1C">
        <w:rPr>
          <w:rFonts w:ascii="Times New Roman" w:hAnsi="Times New Roman" w:cs="Times New Roman"/>
          <w:sz w:val="32"/>
          <w:szCs w:val="32"/>
        </w:rPr>
        <w:t>доходная часть бюджета сельского поселения Микулинское составила более 59 млн. рублей. В структуре доходов собственные доходы составили 16%, без</w:t>
      </w:r>
      <w:r w:rsidR="002C7A41" w:rsidRPr="00314B1C">
        <w:rPr>
          <w:rFonts w:ascii="Times New Roman" w:hAnsi="Times New Roman" w:cs="Times New Roman"/>
          <w:sz w:val="32"/>
          <w:szCs w:val="32"/>
        </w:rPr>
        <w:t xml:space="preserve">возмездные поступления – 84 %. 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 xml:space="preserve">         В структуре собственных доходов наибольший удельный вес занимают налоговые поступления: Земельный налог почти 7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млн.руб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., налог на имущество физических лиц – более 1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млн.руб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>., Налог на доходы фи</w:t>
      </w:r>
      <w:r w:rsidR="002C7A41" w:rsidRPr="00314B1C">
        <w:rPr>
          <w:rFonts w:ascii="Times New Roman" w:hAnsi="Times New Roman" w:cs="Times New Roman"/>
          <w:bCs/>
          <w:sz w:val="32"/>
          <w:szCs w:val="32"/>
        </w:rPr>
        <w:t xml:space="preserve">зических лиц более 660 </w:t>
      </w:r>
      <w:proofErr w:type="spellStart"/>
      <w:r w:rsidR="002C7A41"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="002C7A41" w:rsidRPr="00314B1C">
        <w:rPr>
          <w:rFonts w:ascii="Times New Roman" w:hAnsi="Times New Roman" w:cs="Times New Roman"/>
          <w:bCs/>
          <w:sz w:val="32"/>
          <w:szCs w:val="32"/>
        </w:rPr>
        <w:t>.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 xml:space="preserve">             В целях реализации мер, направленных на пополнение до</w:t>
      </w:r>
      <w:r w:rsidR="00AA0932" w:rsidRPr="00314B1C">
        <w:rPr>
          <w:rFonts w:ascii="Times New Roman" w:hAnsi="Times New Roman" w:cs="Times New Roman"/>
          <w:bCs/>
          <w:sz w:val="32"/>
          <w:szCs w:val="32"/>
        </w:rPr>
        <w:t xml:space="preserve">ходной части местного бюджета </w:t>
      </w:r>
      <w:proofErr w:type="gramStart"/>
      <w:r w:rsidR="00AA0932" w:rsidRPr="00314B1C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314B1C">
        <w:rPr>
          <w:rFonts w:ascii="Times New Roman" w:hAnsi="Times New Roman" w:cs="Times New Roman"/>
          <w:bCs/>
          <w:sz w:val="32"/>
          <w:szCs w:val="32"/>
        </w:rPr>
        <w:t>2018</w:t>
      </w:r>
      <w:r w:rsidR="00AA0932" w:rsidRPr="00314B1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14B1C">
        <w:rPr>
          <w:rFonts w:ascii="Times New Roman" w:hAnsi="Times New Roman" w:cs="Times New Roman"/>
          <w:bCs/>
          <w:sz w:val="32"/>
          <w:szCs w:val="32"/>
        </w:rPr>
        <w:t>году</w:t>
      </w:r>
      <w:proofErr w:type="gram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 осуществляла работу комиссия по мобилизации доходов бюджета сельского поселения Микулинское. В течение 2018 года проведено 3 заседания. 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 Из бюджета Московской области бюджету поселения предоставлено субсидий и иных межбюджетных трансфертов на сумму более 22 млн. рублей: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>-</w:t>
      </w:r>
      <w:r w:rsidRPr="00314B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14B1C">
        <w:rPr>
          <w:rFonts w:ascii="Times New Roman" w:hAnsi="Times New Roman" w:cs="Times New Roman"/>
          <w:bCs/>
          <w:sz w:val="32"/>
          <w:szCs w:val="32"/>
        </w:rPr>
        <w:t xml:space="preserve">на устройство и капитальный ремонт электросетевого хозяйства 578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>.,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 xml:space="preserve"> -на ремонт проездов к дворовым территориям многоквартирных домов 901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 xml:space="preserve">- на повышение заработной платы работникам культуры 862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>.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>- на</w:t>
      </w:r>
      <w:r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Pr="00314B1C">
        <w:rPr>
          <w:rFonts w:ascii="Times New Roman" w:hAnsi="Times New Roman" w:cs="Times New Roman"/>
          <w:bCs/>
          <w:sz w:val="32"/>
          <w:szCs w:val="32"/>
        </w:rPr>
        <w:t xml:space="preserve">капитальный ремонт и приобретение оборудования для хоккейной коробки в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д.Введенское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 8 млн. 955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>.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>- на погашение кредиторской задолженности по решению Арбитражного суда Московской области (</w:t>
      </w:r>
      <w:proofErr w:type="spellStart"/>
      <w:proofErr w:type="gramStart"/>
      <w:r w:rsidRPr="00314B1C">
        <w:rPr>
          <w:rFonts w:ascii="Times New Roman" w:hAnsi="Times New Roman" w:cs="Times New Roman"/>
          <w:bCs/>
          <w:sz w:val="32"/>
          <w:szCs w:val="32"/>
        </w:rPr>
        <w:t>кап.ремонт</w:t>
      </w:r>
      <w:proofErr w:type="spellEnd"/>
      <w:proofErr w:type="gram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 СДК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д.Савостино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 xml:space="preserve">) 4 млн. 376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bCs/>
          <w:sz w:val="32"/>
          <w:szCs w:val="32"/>
        </w:rPr>
        <w:t>.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14B1C">
        <w:rPr>
          <w:rFonts w:ascii="Times New Roman" w:hAnsi="Times New Roman" w:cs="Times New Roman"/>
          <w:bCs/>
          <w:sz w:val="32"/>
          <w:szCs w:val="32"/>
        </w:rPr>
        <w:t>на реализацию отдельных мероприятий муниципальных программ (подпрограмм) в сф</w:t>
      </w:r>
      <w:r w:rsidR="002C7A41" w:rsidRPr="00314B1C">
        <w:rPr>
          <w:rFonts w:ascii="Times New Roman" w:hAnsi="Times New Roman" w:cs="Times New Roman"/>
          <w:bCs/>
          <w:sz w:val="32"/>
          <w:szCs w:val="32"/>
        </w:rPr>
        <w:t xml:space="preserve">ере культуры в сумме 7 млн. 90 </w:t>
      </w:r>
      <w:r w:rsidRPr="00314B1C">
        <w:rPr>
          <w:rFonts w:ascii="Times New Roman" w:hAnsi="Times New Roman" w:cs="Times New Roman"/>
          <w:bCs/>
          <w:sz w:val="32"/>
          <w:szCs w:val="32"/>
        </w:rPr>
        <w:t xml:space="preserve">тысяч </w:t>
      </w:r>
      <w:proofErr w:type="spellStart"/>
      <w:r w:rsidRPr="00314B1C">
        <w:rPr>
          <w:rFonts w:ascii="Times New Roman" w:hAnsi="Times New Roman" w:cs="Times New Roman"/>
          <w:bCs/>
          <w:sz w:val="32"/>
          <w:szCs w:val="32"/>
        </w:rPr>
        <w:t>руб</w:t>
      </w:r>
      <w:proofErr w:type="spellEnd"/>
    </w:p>
    <w:p w:rsidR="00594E56" w:rsidRPr="00314B1C" w:rsidRDefault="00C26AAC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4B1C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C77968" w:rsidRPr="00314B1C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Расходы бюдже</w:t>
      </w:r>
      <w:r w:rsidR="002C7A41" w:rsidRPr="00314B1C">
        <w:rPr>
          <w:rFonts w:ascii="Times New Roman" w:hAnsi="Times New Roman" w:cs="Times New Roman"/>
          <w:sz w:val="32"/>
          <w:szCs w:val="32"/>
        </w:rPr>
        <w:t xml:space="preserve">та за 2018 год составили более </w:t>
      </w:r>
      <w:r w:rsidRPr="00314B1C">
        <w:rPr>
          <w:rFonts w:ascii="Times New Roman" w:hAnsi="Times New Roman" w:cs="Times New Roman"/>
          <w:sz w:val="32"/>
          <w:szCs w:val="32"/>
        </w:rPr>
        <w:t xml:space="preserve">53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4119" w:rsidRPr="00314B1C" w:rsidRDefault="00594E56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      </w:t>
      </w:r>
      <w:r w:rsidR="00024119" w:rsidRPr="00314B1C">
        <w:rPr>
          <w:rFonts w:ascii="Times New Roman" w:hAnsi="Times New Roman" w:cs="Times New Roman"/>
          <w:sz w:val="32"/>
          <w:szCs w:val="32"/>
        </w:rPr>
        <w:t>Основную долю расходов бюджета в 2018 году составили расходы по следующим отраслям: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- общегосударственные вопросы 16 млн. 520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.,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культура и</w:t>
      </w:r>
      <w:r w:rsidR="00AA0932" w:rsidRPr="00314B1C">
        <w:rPr>
          <w:rFonts w:ascii="Times New Roman" w:hAnsi="Times New Roman" w:cs="Times New Roman"/>
          <w:sz w:val="32"/>
          <w:szCs w:val="32"/>
        </w:rPr>
        <w:t xml:space="preserve"> кинематография –  12 млн. 298 </w:t>
      </w:r>
      <w:proofErr w:type="spellStart"/>
      <w:proofErr w:type="gramStart"/>
      <w:r w:rsidRPr="00314B1C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  <w:r w:rsidRPr="00314B1C">
        <w:rPr>
          <w:rFonts w:ascii="Times New Roman" w:hAnsi="Times New Roman" w:cs="Times New Roman"/>
          <w:sz w:val="32"/>
          <w:szCs w:val="32"/>
        </w:rPr>
        <w:t>,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физ</w:t>
      </w:r>
      <w:r w:rsidR="002C7A41" w:rsidRPr="00314B1C">
        <w:rPr>
          <w:rFonts w:ascii="Times New Roman" w:hAnsi="Times New Roman" w:cs="Times New Roman"/>
          <w:sz w:val="32"/>
          <w:szCs w:val="32"/>
        </w:rPr>
        <w:t xml:space="preserve">культура и спорт – 11 млн. 539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024119" w:rsidRPr="00314B1C" w:rsidRDefault="00024119" w:rsidP="00594E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жилищно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 xml:space="preserve"> – коммунальное хозяйство –10 млн. 755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24119" w:rsidRPr="00314B1C" w:rsidRDefault="00594E56" w:rsidP="00594E56">
      <w:pPr>
        <w:pStyle w:val="aa"/>
        <w:spacing w:after="0"/>
        <w:ind w:right="23"/>
        <w:jc w:val="both"/>
        <w:rPr>
          <w:sz w:val="32"/>
          <w:szCs w:val="32"/>
        </w:rPr>
      </w:pPr>
      <w:r w:rsidRPr="00314B1C">
        <w:rPr>
          <w:sz w:val="32"/>
          <w:szCs w:val="32"/>
        </w:rPr>
        <w:t xml:space="preserve">         </w:t>
      </w:r>
      <w:r w:rsidR="00024119" w:rsidRPr="00314B1C">
        <w:rPr>
          <w:sz w:val="32"/>
          <w:szCs w:val="32"/>
        </w:rPr>
        <w:t>Расходы осуществлялись по 4 муниципальным программам.</w:t>
      </w:r>
    </w:p>
    <w:p w:rsidR="00C77968" w:rsidRPr="00314B1C" w:rsidRDefault="00C77968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024119" w:rsidRPr="00314B1C" w:rsidRDefault="00594E56" w:rsidP="00594E56">
      <w:pPr>
        <w:tabs>
          <w:tab w:val="left" w:pos="540"/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ab/>
      </w:r>
      <w:r w:rsidR="00024119" w:rsidRPr="00314B1C">
        <w:rPr>
          <w:rFonts w:ascii="Times New Roman" w:hAnsi="Times New Roman" w:cs="Times New Roman"/>
          <w:sz w:val="32"/>
          <w:szCs w:val="32"/>
        </w:rPr>
        <w:t>В 2018 году в</w:t>
      </w:r>
      <w:r w:rsidR="0009684C" w:rsidRPr="00314B1C">
        <w:rPr>
          <w:rFonts w:ascii="Times New Roman" w:hAnsi="Times New Roman" w:cs="Times New Roman"/>
          <w:sz w:val="32"/>
          <w:szCs w:val="32"/>
        </w:rPr>
        <w:t xml:space="preserve"> поселении проведено 9 конкурс</w:t>
      </w:r>
      <w:r w:rsidR="00024119" w:rsidRPr="00314B1C">
        <w:rPr>
          <w:rFonts w:ascii="Times New Roman" w:hAnsi="Times New Roman" w:cs="Times New Roman"/>
          <w:sz w:val="32"/>
          <w:szCs w:val="32"/>
        </w:rPr>
        <w:t xml:space="preserve">ных процедур. Проведено 9 открытых аукционов в электронной форме. </w:t>
      </w:r>
    </w:p>
    <w:p w:rsidR="00024119" w:rsidRPr="00314B1C" w:rsidRDefault="00024119" w:rsidP="00594E56">
      <w:pPr>
        <w:tabs>
          <w:tab w:val="left" w:pos="540"/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         Экономия бюджетных средств в результа</w:t>
      </w:r>
      <w:r w:rsidR="00AA0932" w:rsidRPr="00314B1C">
        <w:rPr>
          <w:rFonts w:ascii="Times New Roman" w:hAnsi="Times New Roman" w:cs="Times New Roman"/>
          <w:sz w:val="32"/>
          <w:szCs w:val="32"/>
        </w:rPr>
        <w:t xml:space="preserve">те проведения торгов составила </w:t>
      </w:r>
      <w:r w:rsidRPr="00314B1C">
        <w:rPr>
          <w:rFonts w:ascii="Times New Roman" w:hAnsi="Times New Roman" w:cs="Times New Roman"/>
          <w:sz w:val="32"/>
          <w:szCs w:val="32"/>
        </w:rPr>
        <w:t xml:space="preserve">281,4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C77968" w:rsidRPr="00314B1C" w:rsidRDefault="00C77968" w:rsidP="00594E56">
      <w:pPr>
        <w:tabs>
          <w:tab w:val="left" w:pos="540"/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0228" w:rsidRPr="00314B1C" w:rsidRDefault="00170228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Итоги работы нашего поселения </w:t>
      </w:r>
      <w:r w:rsidR="00421CEB" w:rsidRPr="00314B1C">
        <w:rPr>
          <w:rFonts w:ascii="Times New Roman" w:hAnsi="Times New Roman" w:cs="Times New Roman"/>
          <w:sz w:val="32"/>
          <w:szCs w:val="32"/>
        </w:rPr>
        <w:t>за 2018</w:t>
      </w:r>
      <w:r w:rsidRPr="00314B1C">
        <w:rPr>
          <w:rFonts w:ascii="Times New Roman" w:hAnsi="Times New Roman" w:cs="Times New Roman"/>
          <w:sz w:val="32"/>
          <w:szCs w:val="32"/>
        </w:rPr>
        <w:t xml:space="preserve"> год характеризуются следующими показателями: в 38 населенных пунктах проживает 3670 человек</w:t>
      </w:r>
      <w:r w:rsidR="00421CEB" w:rsidRPr="00314B1C">
        <w:rPr>
          <w:rFonts w:ascii="Times New Roman" w:hAnsi="Times New Roman" w:cs="Times New Roman"/>
          <w:sz w:val="32"/>
          <w:szCs w:val="32"/>
        </w:rPr>
        <w:t>, н</w:t>
      </w:r>
      <w:r w:rsidRPr="00314B1C">
        <w:rPr>
          <w:rFonts w:ascii="Times New Roman" w:hAnsi="Times New Roman" w:cs="Times New Roman"/>
          <w:sz w:val="32"/>
          <w:szCs w:val="32"/>
        </w:rPr>
        <w:t>а территории сельского поселения Микулинское находятся 1267 личных подсобных хозяйств населения, в которых проживает 3670 человек, из них:</w:t>
      </w:r>
    </w:p>
    <w:p w:rsidR="00170228" w:rsidRPr="00314B1C" w:rsidRDefault="00170228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трудоспособное население – 55%</w:t>
      </w:r>
    </w:p>
    <w:p w:rsidR="00170228" w:rsidRPr="00314B1C" w:rsidRDefault="00170228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дети и молодежь до 18 лет – 20%</w:t>
      </w:r>
    </w:p>
    <w:p w:rsidR="00170228" w:rsidRPr="00314B1C" w:rsidRDefault="00170228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пенсионеры и инвалиды – 25%</w:t>
      </w:r>
    </w:p>
    <w:p w:rsidR="00421CEB" w:rsidRPr="00314B1C" w:rsidRDefault="00421CEB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1CEB" w:rsidRPr="00314B1C" w:rsidRDefault="00421CEB" w:rsidP="00594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В сельском поселении Микулинское проводились все мероприятия, направленные на повышение полноты и достоверности воинского учета.</w:t>
      </w:r>
    </w:p>
    <w:p w:rsidR="00421CEB" w:rsidRPr="00314B1C" w:rsidRDefault="00421CEB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Всего </w:t>
      </w:r>
      <w:r w:rsidRPr="00314B1C">
        <w:rPr>
          <w:rFonts w:ascii="Times New Roman" w:eastAsia="Times New Roman" w:hAnsi="Times New Roman" w:cs="Times New Roman"/>
          <w:b/>
          <w:sz w:val="32"/>
          <w:szCs w:val="32"/>
        </w:rPr>
        <w:t>на первичном воинском учете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 состоит 829 человек:</w:t>
      </w:r>
    </w:p>
    <w:p w:rsidR="00170228" w:rsidRPr="00314B1C" w:rsidRDefault="00170228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F90C0E" w:rsidRPr="00314B1C" w:rsidRDefault="00F90C0E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В сельском поселении Микулинское рассмотрение обращений граждан осуществляется в порядке, установленном Федеральным Законом № 59-ФЗ от 02.05.2006 года «О порядке рассмотрения обращений граждан Российской Федерации», административным регламентом, утвержденным постановлением </w:t>
      </w:r>
      <w:r w:rsidRPr="00314B1C">
        <w:rPr>
          <w:rFonts w:ascii="Times New Roman" w:hAnsi="Times New Roman" w:cs="Times New Roman"/>
          <w:sz w:val="32"/>
          <w:szCs w:val="32"/>
        </w:rPr>
        <w:lastRenderedPageBreak/>
        <w:t>Главы сельского поселения Микулинское № 41 от 15 мая 2009 года. За прошедший год в администрацию сельского поселения Микулинское поступило 234 письменных и устных обращений граждан, в том числе по электронной почте. Прием граждан Главой сельского поселения Микулинское ведется по утвержденным графикам, опубликованным на стенде и сайте администрации.</w:t>
      </w:r>
    </w:p>
    <w:p w:rsidR="00F90C0E" w:rsidRPr="00314B1C" w:rsidRDefault="00F90C0E" w:rsidP="00594E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90C0E" w:rsidRPr="00314B1C" w:rsidRDefault="00F90C0E" w:rsidP="00594E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Каждое письменное и устное обращение, поступившее на рассмотрение в администрацию, рассмотрено в установленные законодательством сроки. </w:t>
      </w:r>
    </w:p>
    <w:p w:rsidR="00F90C0E" w:rsidRPr="00314B1C" w:rsidRDefault="00F90C0E" w:rsidP="00594E5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По результату рассмотрения разъяснения по поставленным вопросам получили 29 граждан, по 140 </w:t>
      </w:r>
      <w:r w:rsidR="0009684C" w:rsidRPr="00314B1C">
        <w:rPr>
          <w:rFonts w:ascii="Times New Roman" w:hAnsi="Times New Roman" w:cs="Times New Roman"/>
          <w:sz w:val="32"/>
          <w:szCs w:val="32"/>
          <w:highlight w:val="lightGray"/>
        </w:rPr>
        <w:t>(сто сорока)</w:t>
      </w:r>
      <w:r w:rsidR="0009684C"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Pr="00314B1C">
        <w:rPr>
          <w:rFonts w:ascii="Times New Roman" w:hAnsi="Times New Roman" w:cs="Times New Roman"/>
          <w:sz w:val="32"/>
          <w:szCs w:val="32"/>
        </w:rPr>
        <w:t>обращениям принято положительное решение, отказано - нет, 30 – проверено с выездом на место.</w:t>
      </w:r>
    </w:p>
    <w:p w:rsidR="00F90C0E" w:rsidRPr="00314B1C" w:rsidRDefault="00F90C0E" w:rsidP="00594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Приоритетными для граждан являются вопросы (поставленные письменно и устно):</w:t>
      </w:r>
    </w:p>
    <w:p w:rsidR="00F90C0E" w:rsidRPr="00314B1C" w:rsidRDefault="00F90C0E" w:rsidP="00594E56">
      <w:pPr>
        <w:pStyle w:val="a4"/>
        <w:numPr>
          <w:ilvl w:val="0"/>
          <w:numId w:val="13"/>
        </w:numPr>
        <w:tabs>
          <w:tab w:val="clear" w:pos="1429"/>
          <w:tab w:val="num" w:pos="1069"/>
        </w:tabs>
        <w:spacing w:after="0" w:line="240" w:lineRule="auto"/>
        <w:ind w:left="426" w:hanging="425"/>
        <w:jc w:val="both"/>
        <w:rPr>
          <w:rFonts w:ascii="Times New Roman" w:hAnsi="Times New Roman"/>
          <w:sz w:val="32"/>
          <w:szCs w:val="32"/>
        </w:rPr>
      </w:pPr>
      <w:r w:rsidRPr="00314B1C">
        <w:rPr>
          <w:rFonts w:ascii="Times New Roman" w:eastAsiaTheme="minorHAnsi" w:hAnsi="Times New Roman"/>
          <w:bCs/>
          <w:color w:val="000000"/>
          <w:sz w:val="32"/>
          <w:szCs w:val="32"/>
        </w:rPr>
        <w:t>оформление земельных участков – 19 обращений;</w:t>
      </w:r>
    </w:p>
    <w:p w:rsidR="00F90C0E" w:rsidRPr="00314B1C" w:rsidRDefault="00F90C0E" w:rsidP="00594E56">
      <w:pPr>
        <w:numPr>
          <w:ilvl w:val="0"/>
          <w:numId w:val="13"/>
        </w:numPr>
        <w:tabs>
          <w:tab w:val="clear" w:pos="1429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вопросы благоустройства - 60 обращений;</w:t>
      </w:r>
    </w:p>
    <w:p w:rsidR="00F90C0E" w:rsidRPr="00314B1C" w:rsidRDefault="00F90C0E" w:rsidP="00594E56">
      <w:pPr>
        <w:numPr>
          <w:ilvl w:val="0"/>
          <w:numId w:val="13"/>
        </w:numPr>
        <w:tabs>
          <w:tab w:val="clear" w:pos="1429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жилищные вопросы – 20 обращений;</w:t>
      </w:r>
    </w:p>
    <w:p w:rsidR="00F90C0E" w:rsidRPr="00314B1C" w:rsidRDefault="00F90C0E" w:rsidP="00594E56">
      <w:pPr>
        <w:numPr>
          <w:ilvl w:val="0"/>
          <w:numId w:val="13"/>
        </w:numPr>
        <w:tabs>
          <w:tab w:val="clear" w:pos="1429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вопросы строительства – 3 обращений;</w:t>
      </w:r>
    </w:p>
    <w:p w:rsidR="00F90C0E" w:rsidRPr="00314B1C" w:rsidRDefault="00F90C0E" w:rsidP="00594E56">
      <w:pPr>
        <w:numPr>
          <w:ilvl w:val="0"/>
          <w:numId w:val="13"/>
        </w:numPr>
        <w:tabs>
          <w:tab w:val="clear" w:pos="1429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другие – 67 обращений.</w:t>
      </w:r>
    </w:p>
    <w:p w:rsidR="00F90C0E" w:rsidRPr="00314B1C" w:rsidRDefault="00F90C0E" w:rsidP="00594E5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C0E" w:rsidRPr="00314B1C" w:rsidRDefault="00F90C0E" w:rsidP="00594E5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ab/>
        <w:t>В администрации сельского поселения ведется целенаправленная работа по совершенствованию форм работы с населением. В своей практике мы используем следующие формы работы:</w:t>
      </w:r>
    </w:p>
    <w:p w:rsidR="00F90C0E" w:rsidRPr="00314B1C" w:rsidRDefault="00F90C0E" w:rsidP="00594E56">
      <w:pPr>
        <w:numPr>
          <w:ilvl w:val="0"/>
          <w:numId w:val="9"/>
        </w:numPr>
        <w:tabs>
          <w:tab w:val="clear" w:pos="1429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выездные встречи, сходы, собрания с жителями поселения</w:t>
      </w:r>
      <w:r w:rsidR="003F6CCF" w:rsidRPr="00314B1C">
        <w:rPr>
          <w:rFonts w:ascii="Times New Roman" w:hAnsi="Times New Roman" w:cs="Times New Roman"/>
          <w:sz w:val="32"/>
          <w:szCs w:val="32"/>
        </w:rPr>
        <w:t>.</w:t>
      </w:r>
      <w:r w:rsidRPr="00314B1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90C0E" w:rsidRPr="00314B1C" w:rsidRDefault="00F90C0E" w:rsidP="00594E56">
      <w:pPr>
        <w:pStyle w:val="a4"/>
        <w:numPr>
          <w:ilvl w:val="0"/>
          <w:numId w:val="9"/>
        </w:numPr>
        <w:tabs>
          <w:tab w:val="clear" w:pos="1429"/>
          <w:tab w:val="num" w:pos="1069"/>
        </w:tabs>
        <w:spacing w:after="0" w:line="240" w:lineRule="auto"/>
        <w:ind w:left="426" w:hanging="436"/>
        <w:jc w:val="both"/>
        <w:rPr>
          <w:rFonts w:ascii="Times New Roman" w:hAnsi="Times New Roman"/>
          <w:sz w:val="32"/>
          <w:szCs w:val="32"/>
        </w:rPr>
      </w:pPr>
      <w:r w:rsidRPr="00314B1C">
        <w:rPr>
          <w:rFonts w:ascii="Times New Roman" w:hAnsi="Times New Roman"/>
          <w:sz w:val="32"/>
          <w:szCs w:val="32"/>
        </w:rPr>
        <w:t>рассмотрение обращений граждан в ходе личного общения с выездом по месту жительства обратившегося.</w:t>
      </w:r>
    </w:p>
    <w:p w:rsidR="007250B9" w:rsidRPr="00314B1C" w:rsidRDefault="003F6CCF" w:rsidP="00594E5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14B1C">
        <w:rPr>
          <w:rFonts w:ascii="Times New Roman" w:hAnsi="Times New Roman"/>
          <w:sz w:val="32"/>
          <w:szCs w:val="32"/>
        </w:rPr>
        <w:t>Данные формы взаимодействия с гражданами являются достаточно эффективными, так как позволяют решать многие вопросы на местах, исключив необходимость ожидать официальных ответов на свои обращения, а также дают возможность жителям высказать свою оценку деятельности администрации поселения. По результатам выездов составляются протоколы встреч.</w:t>
      </w:r>
    </w:p>
    <w:p w:rsidR="00F90C0E" w:rsidRPr="00314B1C" w:rsidRDefault="007250B9" w:rsidP="00594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Особое внимание уделяется индивидуальной работе с жителями пожилого возраста, тружениками тыла, участниками и ветеранами Великой Отечественной войны.</w:t>
      </w:r>
    </w:p>
    <w:p w:rsidR="00F90C0E" w:rsidRPr="00314B1C" w:rsidRDefault="00F90C0E" w:rsidP="00594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администрации, было проведено 9 заседаний Совета депутатов сельского поселения Микулинское. Между депутатским корпусом и администрацией поселения налажено продуктивное взаимодействие, что способствует успешному решению проблем населения.</w:t>
      </w:r>
    </w:p>
    <w:p w:rsidR="00F90C0E" w:rsidRPr="00314B1C" w:rsidRDefault="00F90C0E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684C" w:rsidRPr="00314B1C" w:rsidRDefault="0009684C" w:rsidP="00096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заседаний совета депутатов было принято 65 решений и издано Главой сельского поселения 88 постановлений. За 2018 год в регистр муниципальных нормативных правовых актов Московской области были сданы 22 нормативных правовых акта. 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518D3" w:rsidRPr="00314B1C" w:rsidRDefault="002518D3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Много внимания администрацией сельского поселения Микулинское в 2018 году уделялось оформлению и регистрации права собственности на земельные участки и объекты недвижимости.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Зарегистрировано право собственности на земельные участки: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1. Под детской игровой площадкой в дер. Афанасово ул. Новая;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2. Под сельскими домами культуры в п. Немки, и д. Савостино ул. Центральная;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3. Под пожарными водоемами в деревнях </w:t>
      </w:r>
      <w:proofErr w:type="spellStart"/>
      <w:proofErr w:type="gramStart"/>
      <w:r w:rsidRPr="00314B1C">
        <w:rPr>
          <w:rFonts w:ascii="Times New Roman" w:hAnsi="Times New Roman" w:cs="Times New Roman"/>
          <w:sz w:val="32"/>
          <w:szCs w:val="32"/>
        </w:rPr>
        <w:t>Вяхирево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Мазлово</w:t>
      </w:r>
      <w:proofErr w:type="spellEnd"/>
      <w:proofErr w:type="gramEnd"/>
      <w:r w:rsidRPr="00314B1C">
        <w:rPr>
          <w:rFonts w:ascii="Times New Roman" w:hAnsi="Times New Roman" w:cs="Times New Roman"/>
          <w:sz w:val="32"/>
          <w:szCs w:val="32"/>
        </w:rPr>
        <w:t>, Афанасово.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4. Под спорт в д. Введенское площадью 12000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/>
          <w:sz w:val="32"/>
          <w:szCs w:val="32"/>
          <w:u w:val="single"/>
        </w:rPr>
        <w:t>Утверждены схемы расположения земельных участков на кадастровом плане территории, а также предварительно согласовано предоставление земельных участков: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 1. Под пожарными водоемами: д. Введенское ул. Заречная и д.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Хранево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/>
          <w:sz w:val="32"/>
          <w:szCs w:val="32"/>
          <w:u w:val="single"/>
        </w:rPr>
        <w:t>Подготовлены и сданы для утверждения схемы расположения земельных участков на следующие земельные участки под объектами: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1. Детская игровая площадка в д. Коноплево;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2. Под спорт в с. Микулино ул. Школьная.</w:t>
      </w:r>
    </w:p>
    <w:p w:rsidR="00594E56" w:rsidRPr="00314B1C" w:rsidRDefault="00594E56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Зарегистрировано право собственности на следующие объекты недвижимости в 2018 году: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1. Здание (старого) клуба в д. Савостино (ранее находящийся на учете как бесхозяйный);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2. Земельный участок под спорт в с. Микулино ул. Микрорайон площадью 3900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., ранее зарегистрированный под строительство клуба, теперь планируется строительство модульного культурно-спортивного центра.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4B1C" w:rsidRDefault="00314B1C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4B1C" w:rsidRDefault="00314B1C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4B1C" w:rsidRDefault="00314B1C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B1C">
        <w:rPr>
          <w:rFonts w:ascii="Times New Roman" w:hAnsi="Times New Roman" w:cs="Times New Roman"/>
          <w:b/>
          <w:sz w:val="32"/>
          <w:szCs w:val="32"/>
          <w:u w:val="single"/>
        </w:rPr>
        <w:t>Аукцион по продаже муниципального имущества:</w:t>
      </w:r>
    </w:p>
    <w:p w:rsidR="002518D3" w:rsidRPr="00314B1C" w:rsidRDefault="002518D3" w:rsidP="00594E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14B1C">
        <w:rPr>
          <w:rFonts w:ascii="Times New Roman" w:eastAsia="Calibri" w:hAnsi="Times New Roman" w:cs="Times New Roman"/>
          <w:sz w:val="32"/>
          <w:szCs w:val="32"/>
        </w:rPr>
        <w:t xml:space="preserve">Объявленный в августе и повторно в октябре 2018 года аукцион по продаже здания СДК в д. Коноплево, д. 18 с земельным участком 28 соток был признан несостоявшимся, в связи с отсутствием заявок. </w:t>
      </w:r>
    </w:p>
    <w:p w:rsidR="002518D3" w:rsidRPr="00314B1C" w:rsidRDefault="002518D3" w:rsidP="00594E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14B1C">
        <w:rPr>
          <w:rFonts w:ascii="Times New Roman" w:eastAsia="Calibri" w:hAnsi="Times New Roman" w:cs="Times New Roman"/>
          <w:sz w:val="32"/>
          <w:szCs w:val="32"/>
        </w:rPr>
        <w:t xml:space="preserve">Также подготовлен отчет об оценке здания клуба в Савостино (старый клуб) с земельным участком 1200 </w:t>
      </w:r>
      <w:proofErr w:type="spellStart"/>
      <w:r w:rsidRPr="00314B1C">
        <w:rPr>
          <w:rFonts w:ascii="Times New Roman" w:eastAsia="Calibri" w:hAnsi="Times New Roman" w:cs="Times New Roman"/>
          <w:sz w:val="32"/>
          <w:szCs w:val="32"/>
        </w:rPr>
        <w:t>кв.м</w:t>
      </w:r>
      <w:proofErr w:type="spellEnd"/>
      <w:r w:rsidRPr="00314B1C">
        <w:rPr>
          <w:rFonts w:ascii="Times New Roman" w:eastAsia="Calibri" w:hAnsi="Times New Roman" w:cs="Times New Roman"/>
          <w:sz w:val="32"/>
          <w:szCs w:val="32"/>
        </w:rPr>
        <w:t xml:space="preserve">., также включенного в Прогнозный план </w:t>
      </w:r>
      <w:r w:rsidRPr="00314B1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приватизации муниципального имущества сельского поселения </w:t>
      </w:r>
      <w:proofErr w:type="spellStart"/>
      <w:r w:rsidRPr="00314B1C">
        <w:rPr>
          <w:rFonts w:ascii="Times New Roman" w:eastAsia="Calibri" w:hAnsi="Times New Roman" w:cs="Times New Roman"/>
          <w:sz w:val="32"/>
          <w:szCs w:val="32"/>
        </w:rPr>
        <w:t>микулинское</w:t>
      </w:r>
      <w:proofErr w:type="spellEnd"/>
      <w:r w:rsidRPr="00314B1C">
        <w:rPr>
          <w:rFonts w:ascii="Times New Roman" w:eastAsia="Calibri" w:hAnsi="Times New Roman" w:cs="Times New Roman"/>
          <w:sz w:val="32"/>
          <w:szCs w:val="32"/>
        </w:rPr>
        <w:t>. Планируемая дата проведения указанного аукциона - март 2019 года. Со всей необходимой информацией можно будет ознакомиться на официальном сайте администрации сельского поселения Микулинское, а также на сайте торги-</w:t>
      </w:r>
      <w:proofErr w:type="spellStart"/>
      <w:r w:rsidRPr="00314B1C">
        <w:rPr>
          <w:rFonts w:ascii="Times New Roman" w:eastAsia="Calibri" w:hAnsi="Times New Roman" w:cs="Times New Roman"/>
          <w:sz w:val="32"/>
          <w:szCs w:val="32"/>
        </w:rPr>
        <w:t>гов</w:t>
      </w:r>
      <w:proofErr w:type="spellEnd"/>
      <w:r w:rsidRPr="00314B1C">
        <w:rPr>
          <w:rFonts w:ascii="Times New Roman" w:eastAsia="Calibri" w:hAnsi="Times New Roman" w:cs="Times New Roman"/>
          <w:sz w:val="32"/>
          <w:szCs w:val="32"/>
        </w:rPr>
        <w:t>-</w:t>
      </w:r>
      <w:proofErr w:type="spellStart"/>
      <w:r w:rsidRPr="00314B1C">
        <w:rPr>
          <w:rFonts w:ascii="Times New Roman" w:eastAsia="Calibri" w:hAnsi="Times New Roman" w:cs="Times New Roman"/>
          <w:sz w:val="32"/>
          <w:szCs w:val="32"/>
        </w:rPr>
        <w:t>ру</w:t>
      </w:r>
      <w:proofErr w:type="spellEnd"/>
      <w:r w:rsidRPr="00314B1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b/>
          <w:sz w:val="32"/>
          <w:szCs w:val="32"/>
        </w:rPr>
        <w:t>В 2019 году планируется оформление земельных участков: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1. Под волейбольными площадками Савостино, Микулино, Введенское;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2. Под зданием клуба в с. Микулино ул. Садовая;</w:t>
      </w:r>
    </w:p>
    <w:p w:rsidR="002518D3" w:rsidRPr="00314B1C" w:rsidRDefault="002518D3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3. Под хоккейной коробкой в д. Введенское.</w:t>
      </w:r>
    </w:p>
    <w:p w:rsidR="00116030" w:rsidRPr="00314B1C" w:rsidRDefault="00116030" w:rsidP="00594E56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116030" w:rsidRPr="00314B1C" w:rsidRDefault="00116030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Администрацией поселения в 2018 году были приняты к реализации 4 муниципальных программы:</w:t>
      </w:r>
    </w:p>
    <w:p w:rsidR="00116030" w:rsidRPr="00314B1C" w:rsidRDefault="000F1928" w:rsidP="0059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- «Молодежная пол</w:t>
        </w:r>
        <w:r w:rsidR="009F5983" w:rsidRPr="00314B1C">
          <w:rPr>
            <w:rFonts w:ascii="Times New Roman" w:eastAsia="Times New Roman" w:hAnsi="Times New Roman" w:cs="Times New Roman"/>
            <w:sz w:val="32"/>
            <w:szCs w:val="32"/>
          </w:rPr>
          <w:t>итика и спорт» на 2018-2022 год</w:t>
        </w:r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», </w:t>
        </w:r>
      </w:hyperlink>
    </w:p>
    <w:p w:rsidR="00116030" w:rsidRPr="00314B1C" w:rsidRDefault="000F1928" w:rsidP="0059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7" w:history="1"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 xml:space="preserve">- «Формирование современной городской среды сельского поселения </w:t>
        </w:r>
        <w:r w:rsidR="009F5983" w:rsidRPr="00314B1C">
          <w:rPr>
            <w:rFonts w:ascii="Times New Roman" w:eastAsia="Times New Roman" w:hAnsi="Times New Roman" w:cs="Times New Roman"/>
            <w:sz w:val="32"/>
            <w:szCs w:val="32"/>
          </w:rPr>
          <w:t>Микулинское» на 2018 – 2022 год</w:t>
        </w:r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»</w:t>
        </w:r>
      </w:hyperlink>
      <w:r w:rsidR="00116030" w:rsidRPr="00314B1C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116030" w:rsidRPr="00314B1C" w:rsidRDefault="000F1928" w:rsidP="0059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- «Эффек</w:t>
        </w:r>
        <w:r w:rsidR="009F5983" w:rsidRPr="00314B1C">
          <w:rPr>
            <w:rFonts w:ascii="Times New Roman" w:eastAsia="Times New Roman" w:hAnsi="Times New Roman" w:cs="Times New Roman"/>
            <w:sz w:val="32"/>
            <w:szCs w:val="32"/>
          </w:rPr>
          <w:t>тивная власть» на 2018-2022 год</w:t>
        </w:r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»</w:t>
        </w:r>
      </w:hyperlink>
      <w:r w:rsidR="00116030" w:rsidRPr="00314B1C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116030" w:rsidRPr="00314B1C" w:rsidRDefault="000F1928" w:rsidP="0059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- «Развитие культуры в сельском поселен</w:t>
        </w:r>
        <w:r w:rsidR="009F5983" w:rsidRPr="00314B1C">
          <w:rPr>
            <w:rFonts w:ascii="Times New Roman" w:eastAsia="Times New Roman" w:hAnsi="Times New Roman" w:cs="Times New Roman"/>
            <w:sz w:val="32"/>
            <w:szCs w:val="32"/>
          </w:rPr>
          <w:t>ии Микулинское на 2018-2022 год</w:t>
        </w:r>
        <w:r w:rsidR="00116030" w:rsidRPr="00314B1C">
          <w:rPr>
            <w:rFonts w:ascii="Times New Roman" w:eastAsia="Times New Roman" w:hAnsi="Times New Roman" w:cs="Times New Roman"/>
            <w:sz w:val="32"/>
            <w:szCs w:val="32"/>
          </w:rPr>
          <w:t>»</w:t>
        </w:r>
      </w:hyperlink>
      <w:r w:rsidR="00116030" w:rsidRPr="00314B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16030" w:rsidRPr="00314B1C" w:rsidRDefault="00116030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030" w:rsidRPr="00314B1C" w:rsidRDefault="00116030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В сельском поселении Микулинское утверждена муниципальная программа </w:t>
      </w:r>
      <w:r w:rsidRPr="00314B1C">
        <w:rPr>
          <w:rFonts w:ascii="Times New Roman" w:hAnsi="Times New Roman" w:cs="Times New Roman"/>
          <w:b/>
          <w:sz w:val="32"/>
          <w:szCs w:val="32"/>
        </w:rPr>
        <w:t>«Формирование современной городской среды сельского поселения Микулинское на 2018-2022 годы»</w:t>
      </w:r>
      <w:r w:rsidRPr="00314B1C">
        <w:rPr>
          <w:rFonts w:ascii="Times New Roman" w:hAnsi="Times New Roman" w:cs="Times New Roman"/>
          <w:sz w:val="32"/>
          <w:szCs w:val="32"/>
        </w:rPr>
        <w:t>, направленная на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обустройство комфортных зон отдыха.</w:t>
      </w:r>
    </w:p>
    <w:p w:rsidR="00560D69" w:rsidRPr="00314B1C" w:rsidRDefault="002518D3" w:rsidP="00594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314B1C">
        <w:rPr>
          <w:rFonts w:ascii="Times New Roman" w:hAnsi="Times New Roman" w:cs="Times New Roman"/>
          <w:sz w:val="32"/>
          <w:szCs w:val="32"/>
        </w:rPr>
        <w:t>Основными задачами программы являются:</w:t>
      </w:r>
    </w:p>
    <w:p w:rsidR="00F90C0E" w:rsidRPr="00314B1C" w:rsidRDefault="00143D90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645F9" w:rsidRPr="00314B1C">
        <w:rPr>
          <w:rFonts w:ascii="Times New Roman" w:hAnsi="Times New Roman" w:cs="Times New Roman"/>
          <w:noProof/>
          <w:sz w:val="32"/>
          <w:szCs w:val="32"/>
        </w:rPr>
        <w:t>- О</w:t>
      </w:r>
      <w:r w:rsidR="008645F9" w:rsidRPr="00314B1C">
        <w:rPr>
          <w:rFonts w:ascii="Times New Roman" w:hAnsi="Times New Roman" w:cs="Times New Roman"/>
          <w:sz w:val="32"/>
          <w:szCs w:val="32"/>
        </w:rPr>
        <w:t xml:space="preserve">кос общественных территорий крупных населенных пунктов, </w:t>
      </w:r>
      <w:proofErr w:type="spellStart"/>
      <w:r w:rsidR="008645F9" w:rsidRPr="00314B1C">
        <w:rPr>
          <w:rFonts w:ascii="Times New Roman" w:hAnsi="Times New Roman" w:cs="Times New Roman"/>
          <w:sz w:val="32"/>
          <w:szCs w:val="32"/>
        </w:rPr>
        <w:t>окос</w:t>
      </w:r>
      <w:proofErr w:type="spellEnd"/>
      <w:r w:rsidR="008645F9"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="00F34020" w:rsidRPr="00314B1C">
        <w:rPr>
          <w:rFonts w:ascii="Times New Roman" w:hAnsi="Times New Roman" w:cs="Times New Roman"/>
          <w:sz w:val="32"/>
          <w:szCs w:val="32"/>
        </w:rPr>
        <w:t xml:space="preserve">около детских игровых площадок, </w:t>
      </w:r>
      <w:r w:rsidR="008645F9" w:rsidRPr="00314B1C">
        <w:rPr>
          <w:rFonts w:ascii="Times New Roman" w:hAnsi="Times New Roman" w:cs="Times New Roman"/>
          <w:sz w:val="32"/>
          <w:szCs w:val="32"/>
        </w:rPr>
        <w:t>территории около колодцев и информационных стендов.</w:t>
      </w:r>
    </w:p>
    <w:p w:rsidR="00BB25AE" w:rsidRPr="00314B1C" w:rsidRDefault="00595745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- </w:t>
      </w:r>
      <w:r w:rsidR="00BB25AE" w:rsidRPr="00314B1C">
        <w:rPr>
          <w:rFonts w:ascii="Times New Roman" w:hAnsi="Times New Roman" w:cs="Times New Roman"/>
          <w:sz w:val="32"/>
          <w:szCs w:val="32"/>
        </w:rPr>
        <w:t xml:space="preserve">Расчистка дорог от снега и обработка </w:t>
      </w:r>
      <w:proofErr w:type="spellStart"/>
      <w:r w:rsidR="00BB25AE" w:rsidRPr="00314B1C">
        <w:rPr>
          <w:rFonts w:ascii="Times New Roman" w:hAnsi="Times New Roman" w:cs="Times New Roman"/>
          <w:sz w:val="32"/>
          <w:szCs w:val="32"/>
        </w:rPr>
        <w:t>противогололедной</w:t>
      </w:r>
      <w:proofErr w:type="spellEnd"/>
      <w:r w:rsidR="00BB25AE" w:rsidRPr="00314B1C">
        <w:rPr>
          <w:rFonts w:ascii="Times New Roman" w:hAnsi="Times New Roman" w:cs="Times New Roman"/>
          <w:sz w:val="32"/>
          <w:szCs w:val="32"/>
        </w:rPr>
        <w:t xml:space="preserve"> смесью в зимний период</w:t>
      </w:r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BB25AE" w:rsidRPr="00314B1C" w:rsidRDefault="00595745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BB25AE" w:rsidRPr="00314B1C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="00BB25AE" w:rsidRPr="00314B1C">
        <w:rPr>
          <w:rFonts w:ascii="Times New Roman" w:hAnsi="Times New Roman" w:cs="Times New Roman"/>
          <w:sz w:val="32"/>
          <w:szCs w:val="32"/>
        </w:rPr>
        <w:t xml:space="preserve"> грунтовых дорог</w:t>
      </w:r>
    </w:p>
    <w:p w:rsidR="008645F9" w:rsidRPr="00314B1C" w:rsidRDefault="008645F9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проведение работ по содержанию внутриквартальных дорог и придомовых территорий;</w:t>
      </w:r>
    </w:p>
    <w:p w:rsidR="008645F9" w:rsidRPr="00314B1C" w:rsidRDefault="008645F9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содержание колодцев;</w:t>
      </w:r>
    </w:p>
    <w:p w:rsidR="008645F9" w:rsidRPr="00314B1C" w:rsidRDefault="008645F9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содержание общественной территории сельского поселения Микулинское;</w:t>
      </w:r>
    </w:p>
    <w:p w:rsidR="008645F9" w:rsidRPr="00314B1C" w:rsidRDefault="008645F9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озеленение территории сельского поселения Микулинское;</w:t>
      </w:r>
    </w:p>
    <w:p w:rsidR="008645F9" w:rsidRPr="00314B1C" w:rsidRDefault="008645F9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- организация защиты от неблагоприятного воздействия безнадзорных животных;</w:t>
      </w:r>
    </w:p>
    <w:p w:rsidR="00D215E1" w:rsidRPr="00314B1C" w:rsidRDefault="00D215E1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804" w:rsidRPr="00314B1C" w:rsidRDefault="00804804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На территории сельского поселения Микулинское имеется 7 детских игровых площадок. Для проведения регулярных осмотров состояния детских </w:t>
      </w:r>
      <w:r w:rsidRPr="00314B1C">
        <w:rPr>
          <w:rFonts w:ascii="Times New Roman" w:hAnsi="Times New Roman" w:cs="Times New Roman"/>
          <w:sz w:val="32"/>
          <w:szCs w:val="32"/>
        </w:rPr>
        <w:lastRenderedPageBreak/>
        <w:t xml:space="preserve">игровых площадок назначены ответственные должностные лица, ведутся журналы осмотра. </w:t>
      </w:r>
    </w:p>
    <w:p w:rsidR="00D215E1" w:rsidRPr="00314B1C" w:rsidRDefault="00D215E1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5E1" w:rsidRPr="00314B1C" w:rsidRDefault="00D215E1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В рамках реализации Губернаторской программы «Наше Подмосковье» в 2018 году на месте старой детской игровой площадки (далее - ДИП), расположенной по адресу: Московская область, Лотошинский район, д. Введенское, ул. Микрорайон, д.7, установлена новая ДИП с современными красочными игровыми формами и резиновым покрытием основания площадки, где дети с родителями могут с комфортом проводить своё время.</w:t>
      </w:r>
    </w:p>
    <w:p w:rsidR="00D215E1" w:rsidRPr="00314B1C" w:rsidRDefault="00D215E1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5E1" w:rsidRPr="00314B1C" w:rsidRDefault="00D215E1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Также в 2018 году за счёт собственных с</w:t>
      </w:r>
      <w:r w:rsidR="009F5983" w:rsidRPr="00314B1C">
        <w:rPr>
          <w:rFonts w:ascii="Times New Roman" w:hAnsi="Times New Roman" w:cs="Times New Roman"/>
          <w:sz w:val="32"/>
          <w:szCs w:val="32"/>
        </w:rPr>
        <w:t>редств были установлены ДИП в селе</w:t>
      </w:r>
      <w:r w:rsidRPr="00314B1C">
        <w:rPr>
          <w:rFonts w:ascii="Times New Roman" w:hAnsi="Times New Roman" w:cs="Times New Roman"/>
          <w:sz w:val="32"/>
          <w:szCs w:val="32"/>
        </w:rPr>
        <w:t xml:space="preserve"> Микулино, ул. Школьная. д.15 в рамках проведения комплексного благоустройства дворовой территории и д.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Хранево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>.</w:t>
      </w:r>
    </w:p>
    <w:p w:rsidR="00D215E1" w:rsidRPr="00314B1C" w:rsidRDefault="00D215E1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15E1" w:rsidRPr="00314B1C" w:rsidRDefault="00D215E1" w:rsidP="00594E56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32"/>
          <w:szCs w:val="32"/>
          <w:lang w:eastAsia="en-US"/>
        </w:rPr>
      </w:pPr>
      <w:r w:rsidRPr="00314B1C">
        <w:rPr>
          <w:rFonts w:eastAsiaTheme="minorHAnsi"/>
          <w:sz w:val="32"/>
          <w:szCs w:val="32"/>
          <w:lang w:eastAsia="en-US"/>
        </w:rPr>
        <w:t xml:space="preserve">В рамках реализации государственной программы Московской области «Формирование современной городской среды» на 2018-2022 годы в текущем году с привлечением субсидий из федерального бюджета и бюджета Московской области было отремонтировано асфальтобетонное покрытие дворовой территории, расположенной по адресу: с. Микулино, ул. Школьная, д.15. Общая площадь ремонта асфальтового покрытия составила 954,4 </w:t>
      </w:r>
      <w:proofErr w:type="spellStart"/>
      <w:r w:rsidRPr="00314B1C">
        <w:rPr>
          <w:rFonts w:eastAsiaTheme="minorHAnsi"/>
          <w:sz w:val="32"/>
          <w:szCs w:val="32"/>
          <w:lang w:eastAsia="en-US"/>
        </w:rPr>
        <w:t>кв.м</w:t>
      </w:r>
      <w:proofErr w:type="spellEnd"/>
      <w:r w:rsidRPr="00314B1C">
        <w:rPr>
          <w:rFonts w:eastAsiaTheme="minorHAnsi"/>
          <w:sz w:val="32"/>
          <w:szCs w:val="32"/>
          <w:lang w:eastAsia="en-US"/>
        </w:rPr>
        <w:t xml:space="preserve">. включая ремонт </w:t>
      </w:r>
      <w:proofErr w:type="spellStart"/>
      <w:r w:rsidRPr="00314B1C">
        <w:rPr>
          <w:rFonts w:eastAsiaTheme="minorHAnsi"/>
          <w:sz w:val="32"/>
          <w:szCs w:val="32"/>
          <w:lang w:eastAsia="en-US"/>
        </w:rPr>
        <w:t>внутридворового</w:t>
      </w:r>
      <w:proofErr w:type="spellEnd"/>
      <w:r w:rsidRPr="00314B1C">
        <w:rPr>
          <w:rFonts w:eastAsiaTheme="minorHAnsi"/>
          <w:sz w:val="32"/>
          <w:szCs w:val="32"/>
          <w:lang w:eastAsia="en-US"/>
        </w:rPr>
        <w:t xml:space="preserve"> проезда – 601 </w:t>
      </w:r>
      <w:proofErr w:type="spellStart"/>
      <w:r w:rsidRPr="00314B1C">
        <w:rPr>
          <w:rFonts w:eastAsiaTheme="minorHAnsi"/>
          <w:sz w:val="32"/>
          <w:szCs w:val="32"/>
          <w:lang w:eastAsia="en-US"/>
        </w:rPr>
        <w:t>кв.м</w:t>
      </w:r>
      <w:proofErr w:type="spellEnd"/>
      <w:r w:rsidRPr="00314B1C">
        <w:rPr>
          <w:rFonts w:eastAsiaTheme="minorHAnsi"/>
          <w:sz w:val="32"/>
          <w:szCs w:val="32"/>
          <w:lang w:eastAsia="en-US"/>
        </w:rPr>
        <w:t xml:space="preserve">., подходы к подъездам – 69 </w:t>
      </w:r>
      <w:proofErr w:type="spellStart"/>
      <w:r w:rsidRPr="00314B1C">
        <w:rPr>
          <w:rFonts w:eastAsiaTheme="minorHAnsi"/>
          <w:sz w:val="32"/>
          <w:szCs w:val="32"/>
          <w:lang w:eastAsia="en-US"/>
        </w:rPr>
        <w:t>кв.м</w:t>
      </w:r>
      <w:proofErr w:type="spellEnd"/>
      <w:r w:rsidRPr="00314B1C">
        <w:rPr>
          <w:rFonts w:eastAsiaTheme="minorHAnsi"/>
          <w:sz w:val="32"/>
          <w:szCs w:val="32"/>
          <w:lang w:eastAsia="en-US"/>
        </w:rPr>
        <w:t xml:space="preserve">,  ремонт существующих и устройство новых парковок для автотранспорта – 284 </w:t>
      </w:r>
      <w:proofErr w:type="spellStart"/>
      <w:r w:rsidRPr="00314B1C">
        <w:rPr>
          <w:rFonts w:eastAsiaTheme="minorHAnsi"/>
          <w:sz w:val="32"/>
          <w:szCs w:val="32"/>
          <w:lang w:eastAsia="en-US"/>
        </w:rPr>
        <w:t>кв.м</w:t>
      </w:r>
      <w:proofErr w:type="spellEnd"/>
      <w:r w:rsidRPr="00314B1C">
        <w:rPr>
          <w:rFonts w:eastAsiaTheme="minorHAnsi"/>
          <w:sz w:val="32"/>
          <w:szCs w:val="32"/>
          <w:lang w:eastAsia="en-US"/>
        </w:rPr>
        <w:t>.</w:t>
      </w:r>
    </w:p>
    <w:p w:rsidR="00D215E1" w:rsidRPr="00314B1C" w:rsidRDefault="00D215E1" w:rsidP="00594E5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14B1C">
        <w:rPr>
          <w:sz w:val="32"/>
          <w:szCs w:val="32"/>
        </w:rPr>
        <w:t>На 2019 год при обеспечении запрашиваемого объема субсидии из Бюджета Московской области, администрацией сельского поселения запланированы работы по ремонту дворовой территории</w:t>
      </w:r>
      <w:r w:rsidR="00137277" w:rsidRPr="00314B1C">
        <w:rPr>
          <w:sz w:val="32"/>
          <w:szCs w:val="32"/>
        </w:rPr>
        <w:t xml:space="preserve"> </w:t>
      </w:r>
      <w:r w:rsidRPr="00314B1C">
        <w:rPr>
          <w:sz w:val="32"/>
          <w:szCs w:val="32"/>
        </w:rPr>
        <w:t xml:space="preserve">д. Савостино, ул. Школьная, д.1, 5, 7, 9 - общая площадь ремонта составит 3043 </w:t>
      </w:r>
      <w:proofErr w:type="spellStart"/>
      <w:r w:rsidRPr="00314B1C">
        <w:rPr>
          <w:sz w:val="32"/>
          <w:szCs w:val="32"/>
        </w:rPr>
        <w:t>кв.м</w:t>
      </w:r>
      <w:proofErr w:type="spellEnd"/>
      <w:r w:rsidRPr="00314B1C">
        <w:rPr>
          <w:sz w:val="32"/>
          <w:szCs w:val="32"/>
        </w:rPr>
        <w:t>.</w:t>
      </w:r>
    </w:p>
    <w:p w:rsidR="00D215E1" w:rsidRPr="00314B1C" w:rsidRDefault="00D215E1" w:rsidP="00594E5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D215E1" w:rsidRPr="00314B1C" w:rsidRDefault="00D215E1" w:rsidP="00594E5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14B1C">
        <w:rPr>
          <w:sz w:val="32"/>
          <w:szCs w:val="32"/>
        </w:rPr>
        <w:t>В рамках приоритетного проекта «Светлый город» основного мероприятия «Формирование комфортной городской среды» подпрограммы I «Комфортная городская среда» в 2018 году удалось осуществить капитальный ремонт электросетевого хозяйства и системы наружного освещения на дворовых территориях, расположенных по адрес</w:t>
      </w:r>
      <w:r w:rsidR="0022647F" w:rsidRPr="00314B1C">
        <w:rPr>
          <w:sz w:val="32"/>
          <w:szCs w:val="32"/>
        </w:rPr>
        <w:t>у</w:t>
      </w:r>
      <w:r w:rsidRPr="00314B1C">
        <w:rPr>
          <w:sz w:val="32"/>
          <w:szCs w:val="32"/>
        </w:rPr>
        <w:t>:</w:t>
      </w:r>
    </w:p>
    <w:p w:rsidR="009F5983" w:rsidRPr="00314B1C" w:rsidRDefault="00D215E1" w:rsidP="009F598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32"/>
          <w:szCs w:val="32"/>
        </w:rPr>
      </w:pPr>
      <w:r w:rsidRPr="00314B1C">
        <w:rPr>
          <w:sz w:val="32"/>
          <w:szCs w:val="32"/>
          <w:u w:val="single"/>
        </w:rPr>
        <w:t>с. Микулино, ул. Школьная, д.15</w:t>
      </w:r>
      <w:r w:rsidRPr="00314B1C">
        <w:rPr>
          <w:sz w:val="32"/>
          <w:szCs w:val="32"/>
        </w:rPr>
        <w:t xml:space="preserve"> </w:t>
      </w:r>
    </w:p>
    <w:p w:rsidR="009F5983" w:rsidRPr="00314B1C" w:rsidRDefault="00D215E1" w:rsidP="009F598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32"/>
          <w:szCs w:val="32"/>
        </w:rPr>
      </w:pPr>
      <w:r w:rsidRPr="00314B1C">
        <w:rPr>
          <w:sz w:val="32"/>
          <w:szCs w:val="32"/>
          <w:u w:val="single"/>
        </w:rPr>
        <w:t>д. Савостино, ул. Школьная, д.1, 5, 7, 9.</w:t>
      </w:r>
      <w:r w:rsidRPr="00314B1C">
        <w:rPr>
          <w:sz w:val="32"/>
          <w:szCs w:val="32"/>
        </w:rPr>
        <w:t xml:space="preserve"> </w:t>
      </w:r>
    </w:p>
    <w:p w:rsidR="002518D3" w:rsidRPr="00314B1C" w:rsidRDefault="00D215E1" w:rsidP="00314B1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14B1C">
        <w:rPr>
          <w:sz w:val="32"/>
          <w:szCs w:val="32"/>
        </w:rPr>
        <w:t xml:space="preserve">На 2019 год в рамках проекта «Светлый город» при условиях включения в государственную программу МО </w:t>
      </w:r>
      <w:r w:rsidRPr="00314B1C">
        <w:rPr>
          <w:rFonts w:eastAsiaTheme="minorHAnsi"/>
          <w:sz w:val="32"/>
          <w:szCs w:val="32"/>
          <w:lang w:eastAsia="en-US"/>
        </w:rPr>
        <w:t xml:space="preserve">«Формирование современной городской среды» на 2018-2022 </w:t>
      </w:r>
      <w:r w:rsidRPr="00314B1C">
        <w:rPr>
          <w:sz w:val="32"/>
          <w:szCs w:val="32"/>
        </w:rPr>
        <w:t>запланировано проведение «Капитального ремонта системы наружного освещения объекта: д</w:t>
      </w:r>
      <w:r w:rsidR="009F5983" w:rsidRPr="00314B1C">
        <w:rPr>
          <w:sz w:val="32"/>
          <w:szCs w:val="32"/>
        </w:rPr>
        <w:t xml:space="preserve">. Введенское, ул. Микрорайон, дома с 1-го по </w:t>
      </w:r>
      <w:r w:rsidRPr="00314B1C">
        <w:rPr>
          <w:sz w:val="32"/>
          <w:szCs w:val="32"/>
        </w:rPr>
        <w:t>11</w:t>
      </w:r>
      <w:r w:rsidR="009F5983" w:rsidRPr="00314B1C">
        <w:rPr>
          <w:sz w:val="32"/>
          <w:szCs w:val="32"/>
        </w:rPr>
        <w:t>-ый</w:t>
      </w:r>
      <w:r w:rsidRPr="00314B1C">
        <w:rPr>
          <w:sz w:val="32"/>
          <w:szCs w:val="32"/>
        </w:rPr>
        <w:t>»</w:t>
      </w:r>
      <w:r w:rsidR="009F5983" w:rsidRPr="00314B1C">
        <w:rPr>
          <w:sz w:val="32"/>
          <w:szCs w:val="32"/>
        </w:rPr>
        <w:t>.</w:t>
      </w:r>
      <w:r w:rsidRPr="00314B1C">
        <w:rPr>
          <w:sz w:val="32"/>
          <w:szCs w:val="32"/>
        </w:rPr>
        <w:t xml:space="preserve"> </w:t>
      </w:r>
    </w:p>
    <w:p w:rsidR="008645F9" w:rsidRPr="00314B1C" w:rsidRDefault="002518D3" w:rsidP="00594E5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В 2018 году проведены работы по уничтожению борщевика Сосновского химическим методом с применением гербицидов на площади 4,87 га на сумму 90 тыс. 840 руб.</w:t>
      </w:r>
    </w:p>
    <w:p w:rsidR="00C90AA1" w:rsidRPr="00314B1C" w:rsidRDefault="00C90AA1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lastRenderedPageBreak/>
        <w:t>Произведено содержание подъездных путей к противопожарным водоемам</w:t>
      </w:r>
      <w:r w:rsidR="009F5983" w:rsidRPr="00314B1C">
        <w:rPr>
          <w:rFonts w:ascii="Times New Roman" w:hAnsi="Times New Roman" w:cs="Times New Roman"/>
          <w:sz w:val="32"/>
          <w:szCs w:val="32"/>
        </w:rPr>
        <w:t xml:space="preserve">, а также </w:t>
      </w:r>
    </w:p>
    <w:p w:rsidR="00BB25AE" w:rsidRPr="00314B1C" w:rsidRDefault="009F5983" w:rsidP="00594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произведена противопожарная опашка</w:t>
      </w:r>
      <w:r w:rsidR="00595745" w:rsidRPr="00314B1C">
        <w:rPr>
          <w:rFonts w:ascii="Times New Roman" w:hAnsi="Times New Roman" w:cs="Times New Roman"/>
          <w:sz w:val="32"/>
          <w:szCs w:val="32"/>
        </w:rPr>
        <w:t xml:space="preserve"> вокруг населенных пунктов.</w:t>
      </w:r>
    </w:p>
    <w:p w:rsidR="005B5652" w:rsidRPr="00314B1C" w:rsidRDefault="005B5652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94E56" w:rsidRPr="00314B1C" w:rsidRDefault="005B5652" w:rsidP="00594E5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В 2016 году в селе Микулино надпись «Микулино-городище — 1318» на валу вблизи Храма была существенно повреждена. В связи с этим буквы и цифры были демонтированы. В октябре 2018 года состоялась приемка установленной новой надписи. </w:t>
      </w:r>
    </w:p>
    <w:p w:rsidR="00F34020" w:rsidRPr="00314B1C" w:rsidRDefault="00F34020" w:rsidP="00594E5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В преддверии проведения праздничных мероприятий, посвящённых 620-летию Храма Михаила Архангела, в ноябре были проведены работы по благоустройству территории снаружи церковного вала.</w:t>
      </w:r>
      <w:r w:rsidR="00594E56"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Работы проводились </w:t>
      </w:r>
      <w:r w:rsidR="00AA0932" w:rsidRPr="00314B1C">
        <w:rPr>
          <w:rFonts w:ascii="Times New Roman" w:eastAsia="Times New Roman" w:hAnsi="Times New Roman" w:cs="Times New Roman"/>
          <w:sz w:val="32"/>
          <w:szCs w:val="32"/>
        </w:rPr>
        <w:t>МБ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>У «</w:t>
      </w:r>
      <w:proofErr w:type="gramStart"/>
      <w:r w:rsidRPr="00314B1C">
        <w:rPr>
          <w:rFonts w:ascii="Times New Roman" w:eastAsia="Times New Roman" w:hAnsi="Times New Roman" w:cs="Times New Roman"/>
          <w:sz w:val="32"/>
          <w:szCs w:val="32"/>
        </w:rPr>
        <w:t>Благо-М</w:t>
      </w:r>
      <w:proofErr w:type="gramEnd"/>
      <w:r w:rsidRPr="00314B1C">
        <w:rPr>
          <w:rFonts w:ascii="Times New Roman" w:eastAsia="Times New Roman" w:hAnsi="Times New Roman" w:cs="Times New Roman"/>
          <w:sz w:val="32"/>
          <w:szCs w:val="32"/>
        </w:rPr>
        <w:t>» совместно с Волоколамским «</w:t>
      </w:r>
      <w:proofErr w:type="spellStart"/>
      <w:r w:rsidRPr="00314B1C">
        <w:rPr>
          <w:rFonts w:ascii="Times New Roman" w:eastAsia="Times New Roman" w:hAnsi="Times New Roman" w:cs="Times New Roman"/>
          <w:sz w:val="32"/>
          <w:szCs w:val="32"/>
        </w:rPr>
        <w:t>Мосавтодор</w:t>
      </w:r>
      <w:proofErr w:type="spellEnd"/>
      <w:r w:rsidRPr="00314B1C">
        <w:rPr>
          <w:rFonts w:ascii="Times New Roman" w:eastAsia="Times New Roman" w:hAnsi="Times New Roman" w:cs="Times New Roman"/>
          <w:sz w:val="32"/>
          <w:szCs w:val="32"/>
        </w:rPr>
        <w:t>».</w:t>
      </w:r>
      <w:r w:rsidR="00594E56" w:rsidRPr="00314B1C">
        <w:rPr>
          <w:rFonts w:ascii="Times New Roman" w:hAnsi="Times New Roman" w:cs="Times New Roman"/>
          <w:sz w:val="32"/>
          <w:szCs w:val="32"/>
        </w:rPr>
        <w:t xml:space="preserve"> 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>Произведена очистка кювета от кустарной растительности, опиловка деревьев, очистка водопропускной трубы, расположенной под автодорогой регионального значения «Тверь - Лотошино - Шаховская - Уваровка».</w:t>
      </w:r>
    </w:p>
    <w:p w:rsidR="00AA0932" w:rsidRPr="00314B1C" w:rsidRDefault="00C90AA1" w:rsidP="00594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highlight w:val="green"/>
        </w:rPr>
      </w:pPr>
      <w:r w:rsidRPr="00314B1C">
        <w:rPr>
          <w:rFonts w:ascii="Times New Roman" w:hAnsi="Times New Roman" w:cs="Times New Roman"/>
          <w:sz w:val="32"/>
          <w:szCs w:val="32"/>
        </w:rPr>
        <w:t>В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 декабре</w:t>
      </w:r>
      <w:r w:rsidR="005213F0" w:rsidRPr="00314B1C">
        <w:rPr>
          <w:rFonts w:ascii="Times New Roman" w:eastAsia="Times New Roman" w:hAnsi="Times New Roman" w:cs="Times New Roman"/>
          <w:sz w:val="32"/>
          <w:szCs w:val="32"/>
        </w:rPr>
        <w:t xml:space="preserve"> 2018 года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 принято </w:t>
      </w:r>
      <w:r w:rsidRPr="00314B1C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 «Об изменении типа муниципального учреждения</w:t>
      </w:r>
      <w:r w:rsidRPr="00314B1C">
        <w:rPr>
          <w:rFonts w:ascii="Times New Roman" w:eastAsia="Times New Roman" w:hAnsi="Times New Roman" w:cs="Times New Roman"/>
          <w:sz w:val="32"/>
          <w:szCs w:val="32"/>
        </w:rPr>
        <w:tab/>
        <w:t>с муниципального бюджетного учреждения «</w:t>
      </w:r>
      <w:proofErr w:type="gramStart"/>
      <w:r w:rsidRPr="00314B1C">
        <w:rPr>
          <w:rFonts w:ascii="Times New Roman" w:eastAsia="Times New Roman" w:hAnsi="Times New Roman" w:cs="Times New Roman"/>
          <w:sz w:val="32"/>
          <w:szCs w:val="32"/>
        </w:rPr>
        <w:t>Благо-М</w:t>
      </w:r>
      <w:proofErr w:type="gramEnd"/>
      <w:r w:rsidRPr="00314B1C">
        <w:rPr>
          <w:rFonts w:ascii="Times New Roman" w:eastAsia="Times New Roman" w:hAnsi="Times New Roman" w:cs="Times New Roman"/>
          <w:sz w:val="32"/>
          <w:szCs w:val="32"/>
        </w:rPr>
        <w:t xml:space="preserve">» на муниципальное казенное учреждение «Благо-М». </w:t>
      </w:r>
    </w:p>
    <w:p w:rsidR="00594E56" w:rsidRPr="00314B1C" w:rsidRDefault="00594E56" w:rsidP="00594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highlight w:val="green"/>
        </w:rPr>
      </w:pPr>
    </w:p>
    <w:p w:rsidR="00EB2F99" w:rsidRPr="00314B1C" w:rsidRDefault="00EB2F99" w:rsidP="0059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Планомерно ведётся работа по совершенствованию материально технической базы для занятий спортом и физкультурой на территории поселения. Тесное сотрудничество администрации поселения с Правительством Московской области приносит свои плоды. К трем площадкам для </w:t>
      </w:r>
      <w:proofErr w:type="spellStart"/>
      <w:r w:rsidRPr="00314B1C">
        <w:rPr>
          <w:rFonts w:ascii="Times New Roman" w:hAnsi="Times New Roman" w:cs="Times New Roman"/>
          <w:sz w:val="32"/>
          <w:szCs w:val="32"/>
        </w:rPr>
        <w:t>воркаута</w:t>
      </w:r>
      <w:proofErr w:type="spellEnd"/>
      <w:r w:rsidRPr="00314B1C">
        <w:rPr>
          <w:rFonts w:ascii="Times New Roman" w:hAnsi="Times New Roman" w:cs="Times New Roman"/>
          <w:sz w:val="32"/>
          <w:szCs w:val="32"/>
        </w:rPr>
        <w:t xml:space="preserve"> и многофункциональной хоккейной коробке в д. Савостино построенным по программе «Спорт Подмосковья» в ноябре 2018 года присоединилась многофункциональная хоккейная площадка в д. Введенское. 15 февраля этого года состоялось её торжественное открытие.</w:t>
      </w:r>
    </w:p>
    <w:p w:rsidR="00A41369" w:rsidRPr="00314B1C" w:rsidRDefault="00A41369" w:rsidP="00594E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E271A" w:rsidRPr="00314B1C" w:rsidRDefault="002E271A" w:rsidP="003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 xml:space="preserve">Сегодня актуальным становится лозунг: «Если не мы – </w:t>
      </w:r>
      <w:proofErr w:type="gramStart"/>
      <w:r w:rsidRPr="00314B1C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314B1C">
        <w:rPr>
          <w:rFonts w:ascii="Times New Roman" w:hAnsi="Times New Roman" w:cs="Times New Roman"/>
          <w:sz w:val="32"/>
          <w:szCs w:val="32"/>
        </w:rPr>
        <w:t xml:space="preserve"> кто же». Никто к нам не придет, и не сделает что-то за нас. Только вместе мы можем решить стоящие перед нами задачи. </w:t>
      </w:r>
    </w:p>
    <w:p w:rsidR="00116030" w:rsidRPr="00314B1C" w:rsidRDefault="002E271A" w:rsidP="003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4B1C">
        <w:rPr>
          <w:rFonts w:ascii="Times New Roman" w:hAnsi="Times New Roman" w:cs="Times New Roman"/>
          <w:sz w:val="32"/>
          <w:szCs w:val="32"/>
        </w:rPr>
        <w:t>Пользуясь случаем, хочу поблагодарить всех за поддержку и выразить надежду, что 2019 год будет более плодотворным, и общими усилиями мы сможем сделать наше поселение более комфортным для проживания.</w:t>
      </w:r>
    </w:p>
    <w:p w:rsidR="002E271A" w:rsidRPr="00314B1C" w:rsidRDefault="002E271A" w:rsidP="00594E5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10E5" w:rsidRPr="00314B1C" w:rsidRDefault="006C6FAF" w:rsidP="00594E5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  <w:r w:rsidRPr="00314B1C">
        <w:rPr>
          <w:rFonts w:ascii="Times New Roman" w:eastAsia="Times New Roman" w:hAnsi="Times New Roman" w:cs="Times New Roman"/>
          <w:sz w:val="32"/>
          <w:szCs w:val="32"/>
        </w:rPr>
        <w:t>Спасибо за внимание.</w:t>
      </w:r>
    </w:p>
    <w:sectPr w:rsidR="002410E5" w:rsidRPr="00314B1C" w:rsidSect="00594E56">
      <w:pgSz w:w="11906" w:h="16838"/>
      <w:pgMar w:top="426" w:right="424" w:bottom="426" w:left="709" w:header="284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62"/>
    <w:multiLevelType w:val="hybridMultilevel"/>
    <w:tmpl w:val="AF361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8A5F4A"/>
    <w:multiLevelType w:val="hybridMultilevel"/>
    <w:tmpl w:val="EE167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2509F"/>
    <w:multiLevelType w:val="hybridMultilevel"/>
    <w:tmpl w:val="719A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5524"/>
    <w:multiLevelType w:val="hybridMultilevel"/>
    <w:tmpl w:val="22380D90"/>
    <w:lvl w:ilvl="0" w:tplc="D5943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555"/>
    <w:multiLevelType w:val="hybridMultilevel"/>
    <w:tmpl w:val="9856A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20C25"/>
    <w:multiLevelType w:val="hybridMultilevel"/>
    <w:tmpl w:val="5B0064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54D8F"/>
    <w:multiLevelType w:val="hybridMultilevel"/>
    <w:tmpl w:val="4F84E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6F54F9"/>
    <w:multiLevelType w:val="hybridMultilevel"/>
    <w:tmpl w:val="4D483B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16C4C"/>
    <w:multiLevelType w:val="hybridMultilevel"/>
    <w:tmpl w:val="6B9C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7126"/>
    <w:multiLevelType w:val="multilevel"/>
    <w:tmpl w:val="8AC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14B50"/>
    <w:multiLevelType w:val="multilevel"/>
    <w:tmpl w:val="1188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16A74"/>
    <w:multiLevelType w:val="hybridMultilevel"/>
    <w:tmpl w:val="B1A6E4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92651"/>
    <w:multiLevelType w:val="hybridMultilevel"/>
    <w:tmpl w:val="55E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61AB6"/>
    <w:multiLevelType w:val="hybridMultilevel"/>
    <w:tmpl w:val="F5683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C3C7FE0"/>
    <w:multiLevelType w:val="hybridMultilevel"/>
    <w:tmpl w:val="63C4C9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E5"/>
    <w:rsid w:val="00024119"/>
    <w:rsid w:val="00036AF5"/>
    <w:rsid w:val="000633D7"/>
    <w:rsid w:val="00064FD8"/>
    <w:rsid w:val="00073C25"/>
    <w:rsid w:val="000867FC"/>
    <w:rsid w:val="0009684C"/>
    <w:rsid w:val="000A1BCD"/>
    <w:rsid w:val="000A7636"/>
    <w:rsid w:val="000B695B"/>
    <w:rsid w:val="000B6C30"/>
    <w:rsid w:val="000F1928"/>
    <w:rsid w:val="000F38B4"/>
    <w:rsid w:val="0011201F"/>
    <w:rsid w:val="00113501"/>
    <w:rsid w:val="001142B6"/>
    <w:rsid w:val="00115B92"/>
    <w:rsid w:val="00116030"/>
    <w:rsid w:val="00124BF5"/>
    <w:rsid w:val="00127571"/>
    <w:rsid w:val="00137277"/>
    <w:rsid w:val="00143D90"/>
    <w:rsid w:val="0014584B"/>
    <w:rsid w:val="00162EE5"/>
    <w:rsid w:val="00170228"/>
    <w:rsid w:val="00187103"/>
    <w:rsid w:val="00192348"/>
    <w:rsid w:val="001C4EBE"/>
    <w:rsid w:val="001C667F"/>
    <w:rsid w:val="002165DF"/>
    <w:rsid w:val="00220835"/>
    <w:rsid w:val="0022647F"/>
    <w:rsid w:val="0022715E"/>
    <w:rsid w:val="002346C2"/>
    <w:rsid w:val="002410E5"/>
    <w:rsid w:val="002518D3"/>
    <w:rsid w:val="00252C07"/>
    <w:rsid w:val="00267027"/>
    <w:rsid w:val="00280D60"/>
    <w:rsid w:val="002815F4"/>
    <w:rsid w:val="002A077A"/>
    <w:rsid w:val="002A2255"/>
    <w:rsid w:val="002B510A"/>
    <w:rsid w:val="002C001B"/>
    <w:rsid w:val="002C2B29"/>
    <w:rsid w:val="002C4327"/>
    <w:rsid w:val="002C7A41"/>
    <w:rsid w:val="002D3C68"/>
    <w:rsid w:val="002E271A"/>
    <w:rsid w:val="00312030"/>
    <w:rsid w:val="00314B1C"/>
    <w:rsid w:val="0032065E"/>
    <w:rsid w:val="00320EF2"/>
    <w:rsid w:val="003542B1"/>
    <w:rsid w:val="00362A98"/>
    <w:rsid w:val="003918DE"/>
    <w:rsid w:val="00392FA2"/>
    <w:rsid w:val="003A226B"/>
    <w:rsid w:val="003A707A"/>
    <w:rsid w:val="003B7F0D"/>
    <w:rsid w:val="003C2701"/>
    <w:rsid w:val="003D5070"/>
    <w:rsid w:val="003D65A3"/>
    <w:rsid w:val="003E2147"/>
    <w:rsid w:val="003F6CCF"/>
    <w:rsid w:val="003F796D"/>
    <w:rsid w:val="00410BF9"/>
    <w:rsid w:val="0042064F"/>
    <w:rsid w:val="00421CEB"/>
    <w:rsid w:val="00430E70"/>
    <w:rsid w:val="0043126D"/>
    <w:rsid w:val="0045680C"/>
    <w:rsid w:val="00457659"/>
    <w:rsid w:val="00491122"/>
    <w:rsid w:val="004B62C1"/>
    <w:rsid w:val="0051020E"/>
    <w:rsid w:val="005213F0"/>
    <w:rsid w:val="005247C6"/>
    <w:rsid w:val="0054640B"/>
    <w:rsid w:val="005522FC"/>
    <w:rsid w:val="00553FCA"/>
    <w:rsid w:val="00557DD2"/>
    <w:rsid w:val="00560D69"/>
    <w:rsid w:val="00563068"/>
    <w:rsid w:val="00575E1A"/>
    <w:rsid w:val="00591B7C"/>
    <w:rsid w:val="005932CC"/>
    <w:rsid w:val="00594E56"/>
    <w:rsid w:val="00595745"/>
    <w:rsid w:val="005B5652"/>
    <w:rsid w:val="005B6635"/>
    <w:rsid w:val="005B6ECE"/>
    <w:rsid w:val="005C219E"/>
    <w:rsid w:val="005D5F9C"/>
    <w:rsid w:val="005E57B0"/>
    <w:rsid w:val="006042E5"/>
    <w:rsid w:val="0060754D"/>
    <w:rsid w:val="00631DAC"/>
    <w:rsid w:val="00632DB6"/>
    <w:rsid w:val="00665268"/>
    <w:rsid w:val="00674D46"/>
    <w:rsid w:val="00675C76"/>
    <w:rsid w:val="00692314"/>
    <w:rsid w:val="006936F7"/>
    <w:rsid w:val="006A13CD"/>
    <w:rsid w:val="006C6FAF"/>
    <w:rsid w:val="006D3F11"/>
    <w:rsid w:val="006D7950"/>
    <w:rsid w:val="007152A2"/>
    <w:rsid w:val="007250B9"/>
    <w:rsid w:val="00743546"/>
    <w:rsid w:val="007461D6"/>
    <w:rsid w:val="00747505"/>
    <w:rsid w:val="007557A7"/>
    <w:rsid w:val="00760057"/>
    <w:rsid w:val="00764E4E"/>
    <w:rsid w:val="00774843"/>
    <w:rsid w:val="0078426E"/>
    <w:rsid w:val="0079400D"/>
    <w:rsid w:val="007B4671"/>
    <w:rsid w:val="007D0F4F"/>
    <w:rsid w:val="007F69DE"/>
    <w:rsid w:val="00804804"/>
    <w:rsid w:val="00811816"/>
    <w:rsid w:val="008211B3"/>
    <w:rsid w:val="008235D9"/>
    <w:rsid w:val="00824CB1"/>
    <w:rsid w:val="0083350E"/>
    <w:rsid w:val="00844B36"/>
    <w:rsid w:val="008645F9"/>
    <w:rsid w:val="00865EA2"/>
    <w:rsid w:val="00876CE1"/>
    <w:rsid w:val="00893DB8"/>
    <w:rsid w:val="008A1CA4"/>
    <w:rsid w:val="008C79AA"/>
    <w:rsid w:val="008F058D"/>
    <w:rsid w:val="009016D8"/>
    <w:rsid w:val="00901FDF"/>
    <w:rsid w:val="00917450"/>
    <w:rsid w:val="00921B5B"/>
    <w:rsid w:val="0094257E"/>
    <w:rsid w:val="00946FD0"/>
    <w:rsid w:val="009B25A1"/>
    <w:rsid w:val="009C1E24"/>
    <w:rsid w:val="009D0154"/>
    <w:rsid w:val="009D16A0"/>
    <w:rsid w:val="009D75F2"/>
    <w:rsid w:val="009F5983"/>
    <w:rsid w:val="009F6BD6"/>
    <w:rsid w:val="00A061C5"/>
    <w:rsid w:val="00A12C1B"/>
    <w:rsid w:val="00A13098"/>
    <w:rsid w:val="00A13E2B"/>
    <w:rsid w:val="00A15824"/>
    <w:rsid w:val="00A35AD0"/>
    <w:rsid w:val="00A41369"/>
    <w:rsid w:val="00A4199F"/>
    <w:rsid w:val="00A62E71"/>
    <w:rsid w:val="00A76525"/>
    <w:rsid w:val="00AA0932"/>
    <w:rsid w:val="00AB3C24"/>
    <w:rsid w:val="00AB528B"/>
    <w:rsid w:val="00AD10EA"/>
    <w:rsid w:val="00AD203D"/>
    <w:rsid w:val="00AE148F"/>
    <w:rsid w:val="00AE50DB"/>
    <w:rsid w:val="00AF41C5"/>
    <w:rsid w:val="00AF7F08"/>
    <w:rsid w:val="00B13883"/>
    <w:rsid w:val="00B13F55"/>
    <w:rsid w:val="00B21063"/>
    <w:rsid w:val="00B26A7A"/>
    <w:rsid w:val="00B45386"/>
    <w:rsid w:val="00B50AA6"/>
    <w:rsid w:val="00BA63C2"/>
    <w:rsid w:val="00BB25AE"/>
    <w:rsid w:val="00BD1A78"/>
    <w:rsid w:val="00BD2F5E"/>
    <w:rsid w:val="00BE4112"/>
    <w:rsid w:val="00C01CD4"/>
    <w:rsid w:val="00C06243"/>
    <w:rsid w:val="00C07640"/>
    <w:rsid w:val="00C07FFE"/>
    <w:rsid w:val="00C26AAC"/>
    <w:rsid w:val="00C27326"/>
    <w:rsid w:val="00C34761"/>
    <w:rsid w:val="00C469FE"/>
    <w:rsid w:val="00C51AAE"/>
    <w:rsid w:val="00C61690"/>
    <w:rsid w:val="00C67720"/>
    <w:rsid w:val="00C72C7E"/>
    <w:rsid w:val="00C77968"/>
    <w:rsid w:val="00C8388D"/>
    <w:rsid w:val="00C90AA1"/>
    <w:rsid w:val="00CD1BE9"/>
    <w:rsid w:val="00CD6B2A"/>
    <w:rsid w:val="00CD7399"/>
    <w:rsid w:val="00CE006C"/>
    <w:rsid w:val="00D0772D"/>
    <w:rsid w:val="00D215E1"/>
    <w:rsid w:val="00D458B4"/>
    <w:rsid w:val="00D46E81"/>
    <w:rsid w:val="00D60127"/>
    <w:rsid w:val="00DA4FA5"/>
    <w:rsid w:val="00DA5CB0"/>
    <w:rsid w:val="00DB0EBB"/>
    <w:rsid w:val="00DC4931"/>
    <w:rsid w:val="00DF0021"/>
    <w:rsid w:val="00E0608C"/>
    <w:rsid w:val="00E15993"/>
    <w:rsid w:val="00E260CF"/>
    <w:rsid w:val="00E44BE7"/>
    <w:rsid w:val="00E74885"/>
    <w:rsid w:val="00E9546A"/>
    <w:rsid w:val="00EA756F"/>
    <w:rsid w:val="00EB2F99"/>
    <w:rsid w:val="00EB68CB"/>
    <w:rsid w:val="00EC0902"/>
    <w:rsid w:val="00ED5335"/>
    <w:rsid w:val="00ED6E5E"/>
    <w:rsid w:val="00F34020"/>
    <w:rsid w:val="00F35CD5"/>
    <w:rsid w:val="00F47C19"/>
    <w:rsid w:val="00F5755A"/>
    <w:rsid w:val="00F652F6"/>
    <w:rsid w:val="00F71EC1"/>
    <w:rsid w:val="00F72923"/>
    <w:rsid w:val="00F736CD"/>
    <w:rsid w:val="00F76D96"/>
    <w:rsid w:val="00F90C0E"/>
    <w:rsid w:val="00FC5BE0"/>
    <w:rsid w:val="00FE535E"/>
    <w:rsid w:val="00FE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B37"/>
  <w15:docId w15:val="{91D56E0C-41A2-465B-9CF9-DA7AF07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4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2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0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42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6042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2E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0"/>
    <w:rsid w:val="00252C0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52C07"/>
    <w:pPr>
      <w:widowControl w:val="0"/>
      <w:shd w:val="clear" w:color="auto" w:fill="FFFFFF"/>
      <w:spacing w:after="600" w:line="322" w:lineRule="exact"/>
      <w:jc w:val="right"/>
    </w:pPr>
    <w:rPr>
      <w:sz w:val="26"/>
      <w:szCs w:val="26"/>
    </w:rPr>
  </w:style>
  <w:style w:type="paragraph" w:styleId="a9">
    <w:name w:val="caption"/>
    <w:basedOn w:val="a"/>
    <w:next w:val="a"/>
    <w:uiPriority w:val="35"/>
    <w:unhideWhenUsed/>
    <w:qFormat/>
    <w:rsid w:val="00C3476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a">
    <w:name w:val="Body Text"/>
    <w:basedOn w:val="a"/>
    <w:link w:val="ab"/>
    <w:rsid w:val="00C77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7796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B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elenie-mikulino.ru/wp-content/uploads/2018/11/Novaya-papka-1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poselenie-mikulino.ru/wp-content/uploads/2018/11/KOMFORTNAYA-SREDA-PROEKT-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selenie-mikulino.ru/wp-content/uploads/2018/11/Proekt-Programma-2018-2022-RITM-2019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elenie-mikulino.ru/wp-content/uploads/2018/11/2-NOVYIY-kultura-2018-2022-zpl-s-01.09.2018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00BC-C829-400D-B8B0-00FB5574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ELENA</cp:lastModifiedBy>
  <cp:revision>2</cp:revision>
  <cp:lastPrinted>2019-02-19T12:28:00Z</cp:lastPrinted>
  <dcterms:created xsi:type="dcterms:W3CDTF">2019-02-20T13:21:00Z</dcterms:created>
  <dcterms:modified xsi:type="dcterms:W3CDTF">2019-02-20T13:21:00Z</dcterms:modified>
</cp:coreProperties>
</file>