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D3" w:rsidRPr="00342FD3" w:rsidRDefault="00342FD3" w:rsidP="00342F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2FD3">
        <w:rPr>
          <w:rFonts w:ascii="Times New Roman" w:hAnsi="Times New Roman" w:cs="Times New Roman"/>
          <w:b/>
          <w:sz w:val="36"/>
          <w:szCs w:val="36"/>
        </w:rPr>
        <w:t>О противодействии распространению инфекций, передающихся с укусом клещей</w:t>
      </w:r>
    </w:p>
    <w:p w:rsidR="00342FD3" w:rsidRPr="00342FD3" w:rsidRDefault="00342FD3" w:rsidP="00342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FD3" w:rsidRPr="00342FD3" w:rsidRDefault="00342FD3" w:rsidP="00342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FD3">
        <w:rPr>
          <w:rFonts w:ascii="Times New Roman" w:hAnsi="Times New Roman" w:cs="Times New Roman"/>
          <w:sz w:val="28"/>
          <w:szCs w:val="28"/>
        </w:rPr>
        <w:t>В связи с приходом весны Управление Роспотребнадзора по Московской области напоминает о начале сезона присасывания клещей, информирует об эпидемиологической ситуации по заболеваниям, передающихся клещами, и мерах, которые могут обезопасить человека от этих заболеваний.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2FD3" w:rsidRPr="00342FD3" w:rsidRDefault="00342FD3" w:rsidP="00342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FD3">
        <w:rPr>
          <w:rFonts w:ascii="Times New Roman" w:hAnsi="Times New Roman" w:cs="Times New Roman"/>
          <w:sz w:val="28"/>
          <w:szCs w:val="28"/>
        </w:rPr>
        <w:t>Результаты эпидемиологических наблюдений свидетельствуют, что сезон присасывания клещей начинается во второй половине апреля и заканчивается в конце октября - начале ноября. В 2016г. первые случаи укусов клещами были зарегистрированы в первой декаде апреля.</w:t>
      </w:r>
    </w:p>
    <w:p w:rsidR="00342FD3" w:rsidRPr="00342FD3" w:rsidRDefault="00342FD3" w:rsidP="00342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FD3">
        <w:rPr>
          <w:rFonts w:ascii="Times New Roman" w:hAnsi="Times New Roman" w:cs="Times New Roman"/>
          <w:sz w:val="28"/>
          <w:szCs w:val="28"/>
        </w:rPr>
        <w:t xml:space="preserve">Число лиц обратившихся в 2016 году в медицинские организации по поводу присасывания клещей составило 19507 человек, в том числе 4234 ребенка. </w:t>
      </w:r>
      <w:proofErr w:type="gramStart"/>
      <w:r w:rsidRPr="00342FD3">
        <w:rPr>
          <w:rFonts w:ascii="Times New Roman" w:hAnsi="Times New Roman" w:cs="Times New Roman"/>
          <w:sz w:val="28"/>
          <w:szCs w:val="28"/>
        </w:rPr>
        <w:t>Присасывания клещей происходили на территориях всех муниципальных образований Московской области, чаще всего в Серпуховском (1113 сл.), Дмитровском (1096 сл.), Раменском (979 сл.), Коломенском (963 сл.) и Ногинском (924 сл.) районах.</w:t>
      </w:r>
      <w:proofErr w:type="gramEnd"/>
    </w:p>
    <w:p w:rsidR="00342FD3" w:rsidRPr="00342FD3" w:rsidRDefault="00342FD3" w:rsidP="00342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FD3">
        <w:rPr>
          <w:rFonts w:ascii="Times New Roman" w:hAnsi="Times New Roman" w:cs="Times New Roman"/>
          <w:sz w:val="28"/>
          <w:szCs w:val="28"/>
        </w:rPr>
        <w:t xml:space="preserve">Среди наиболее вероятных мест нападения клещей, которые </w:t>
      </w:r>
      <w:proofErr w:type="gramStart"/>
      <w:r w:rsidRPr="00342FD3">
        <w:rPr>
          <w:rFonts w:ascii="Times New Roman" w:hAnsi="Times New Roman" w:cs="Times New Roman"/>
          <w:sz w:val="28"/>
          <w:szCs w:val="28"/>
        </w:rPr>
        <w:t>были названы пострадавшими лесные массивы составили</w:t>
      </w:r>
      <w:proofErr w:type="gramEnd"/>
      <w:r w:rsidRPr="00342FD3">
        <w:rPr>
          <w:rFonts w:ascii="Times New Roman" w:hAnsi="Times New Roman" w:cs="Times New Roman"/>
          <w:sz w:val="28"/>
          <w:szCs w:val="28"/>
        </w:rPr>
        <w:t xml:space="preserve"> 51%, остальные случаи произошли в садовых товариществах (28%), в лесопарковой зоне (10,7%), городских скверах и парках (9,1%), пансионатах и базах отдыха (0,5%), на кладбищах (0,7%).</w:t>
      </w:r>
    </w:p>
    <w:p w:rsidR="00342FD3" w:rsidRPr="00342FD3" w:rsidRDefault="00342FD3" w:rsidP="00342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FD3">
        <w:rPr>
          <w:rFonts w:ascii="Times New Roman" w:hAnsi="Times New Roman" w:cs="Times New Roman"/>
          <w:sz w:val="28"/>
          <w:szCs w:val="28"/>
        </w:rPr>
        <w:t xml:space="preserve">Результаты проведенных в 2016 г. исследований в ФБУЗ «Центр гигиены и эпидемиологии в Московской области» более 5 тысяч клещей свидетельствуют об отсутствии в них возбудителя клещевого энцефалита. Средняя заражённость клещей </w:t>
      </w:r>
      <w:proofErr w:type="spellStart"/>
      <w:r w:rsidRPr="00342FD3">
        <w:rPr>
          <w:rFonts w:ascii="Times New Roman" w:hAnsi="Times New Roman" w:cs="Times New Roman"/>
          <w:sz w:val="28"/>
          <w:szCs w:val="28"/>
        </w:rPr>
        <w:t>боррелиями</w:t>
      </w:r>
      <w:proofErr w:type="spellEnd"/>
      <w:r w:rsidRPr="00342FD3">
        <w:rPr>
          <w:rFonts w:ascii="Times New Roman" w:hAnsi="Times New Roman" w:cs="Times New Roman"/>
          <w:sz w:val="28"/>
          <w:szCs w:val="28"/>
        </w:rPr>
        <w:t xml:space="preserve"> составила 17 %, анаплазмами – 2,7 %, </w:t>
      </w:r>
      <w:proofErr w:type="spellStart"/>
      <w:r w:rsidRPr="00342FD3">
        <w:rPr>
          <w:rFonts w:ascii="Times New Roman" w:hAnsi="Times New Roman" w:cs="Times New Roman"/>
          <w:sz w:val="28"/>
          <w:szCs w:val="28"/>
        </w:rPr>
        <w:t>эрлихиями</w:t>
      </w:r>
      <w:proofErr w:type="spellEnd"/>
      <w:r w:rsidRPr="00342FD3">
        <w:rPr>
          <w:rFonts w:ascii="Times New Roman" w:hAnsi="Times New Roman" w:cs="Times New Roman"/>
          <w:sz w:val="28"/>
          <w:szCs w:val="28"/>
        </w:rPr>
        <w:t xml:space="preserve"> – 0,4 %.</w:t>
      </w:r>
    </w:p>
    <w:p w:rsidR="00342FD3" w:rsidRPr="00342FD3" w:rsidRDefault="00342FD3" w:rsidP="00342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FD3">
        <w:rPr>
          <w:rFonts w:ascii="Times New Roman" w:hAnsi="Times New Roman" w:cs="Times New Roman"/>
          <w:sz w:val="28"/>
          <w:szCs w:val="28"/>
        </w:rPr>
        <w:t>Болезнь лайма в 2016 г. регистрировалась в 43-х муниципальных образованиях области. Наиболее высокие уровни заболеваемости, существенно превышающие областной показатель (4,39) отмечены в гг. Жуковский (22,33), Фрязино (20,36), в Наро-Фоминском (13,65), Ногинском (11,96) и Коломенском (11,8) районах.</w:t>
      </w:r>
    </w:p>
    <w:p w:rsidR="00342FD3" w:rsidRPr="00342FD3" w:rsidRDefault="00342FD3" w:rsidP="00342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FD3">
        <w:rPr>
          <w:rFonts w:ascii="Times New Roman" w:hAnsi="Times New Roman" w:cs="Times New Roman"/>
          <w:sz w:val="28"/>
          <w:szCs w:val="28"/>
        </w:rPr>
        <w:t>Клещевой вирусный энцефалит (КВЭ)– острое природно-очаговое инфекционное заболевание с преимущественным поражением центральной нервной системы. Основным резервуаром и переносчиком вируса в природе являются иксодовые клещи.</w:t>
      </w:r>
    </w:p>
    <w:p w:rsidR="00342FD3" w:rsidRPr="00342FD3" w:rsidRDefault="00342FD3" w:rsidP="00342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FD3">
        <w:rPr>
          <w:rFonts w:ascii="Times New Roman" w:hAnsi="Times New Roman" w:cs="Times New Roman"/>
          <w:sz w:val="28"/>
          <w:szCs w:val="28"/>
        </w:rPr>
        <w:t>Подвергнуться нападению клещей можно при посещении эндемичных по КВЭ территорий в лесах, лесопарках, на индивидуальных садово-огородных участках, а также и в черте города, в парках, скверах, в том числе и непосредственно в квартире. Это может произойти при заносе клещей животными (собаками, кошками) или людьми - на одежде, с цветами, ветками и т. д.</w:t>
      </w:r>
    </w:p>
    <w:p w:rsidR="00342FD3" w:rsidRPr="00342FD3" w:rsidRDefault="00342FD3" w:rsidP="00342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FD3" w:rsidRPr="00342FD3" w:rsidRDefault="00342FD3" w:rsidP="00342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FD3">
        <w:rPr>
          <w:rFonts w:ascii="Times New Roman" w:hAnsi="Times New Roman" w:cs="Times New Roman"/>
          <w:sz w:val="28"/>
          <w:szCs w:val="28"/>
        </w:rPr>
        <w:lastRenderedPageBreak/>
        <w:t>Второй путь заражения - употребление в пищу сырого молока коз и коров, у которых в период массового нападения клещей вирус может находиться в молоке. Поэтому в неблагополучных территориях по клещевому энцефалиту необходимо употреблять этот продукт только после кипячения. Следует подчеркнуть, что заразным является не только сырое молоко, но и продукты, приготовленные из него: творог, сметана и т.д.</w:t>
      </w:r>
    </w:p>
    <w:p w:rsidR="00342FD3" w:rsidRPr="00342FD3" w:rsidRDefault="00342FD3" w:rsidP="00342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FD3">
        <w:rPr>
          <w:rFonts w:ascii="Times New Roman" w:hAnsi="Times New Roman" w:cs="Times New Roman"/>
          <w:sz w:val="28"/>
          <w:szCs w:val="28"/>
        </w:rPr>
        <w:t>Для заболевания характерна весенне-осенняя сезонность, связанная с периодом наибольшей активности клещей. Инкубационный (скрытый) период длится чаще 10-14 дней, с колебаниями от 1 до 60 дней.</w:t>
      </w:r>
    </w:p>
    <w:p w:rsidR="00342FD3" w:rsidRPr="00342FD3" w:rsidRDefault="00342FD3" w:rsidP="00342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FD3">
        <w:rPr>
          <w:rFonts w:ascii="Times New Roman" w:hAnsi="Times New Roman" w:cs="Times New Roman"/>
          <w:sz w:val="28"/>
          <w:szCs w:val="28"/>
        </w:rPr>
        <w:t>Болезнь начинается остро, сопровождается ознобом, сильной головной болью, резким подъемом температуры до 38-39 градусов, тошнотой, рвотой. Беспокоят мышечные боли, которые наиболее часто локализуются в области шеи и плеч, грудного и поясничного отдела спины, конечностей. Внешний вид больного характерен – лицо гиперемировано, гиперемия нередко распространяется на туловище.</w:t>
      </w:r>
    </w:p>
    <w:p w:rsidR="00342FD3" w:rsidRPr="00342FD3" w:rsidRDefault="00342FD3" w:rsidP="00342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FD3">
        <w:rPr>
          <w:rFonts w:ascii="Times New Roman" w:hAnsi="Times New Roman" w:cs="Times New Roman"/>
          <w:sz w:val="28"/>
          <w:szCs w:val="28"/>
        </w:rPr>
        <w:t>К заражению клещевым энцефалитом восприимчивы все люди, независимо от возраста и пола. Наибольшему риску заражения подвержены лица, деятельность которых связаны с пребыванием в лесу.</w:t>
      </w:r>
    </w:p>
    <w:p w:rsidR="00342FD3" w:rsidRPr="00342FD3" w:rsidRDefault="00342FD3" w:rsidP="00342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FD3">
        <w:rPr>
          <w:rFonts w:ascii="Times New Roman" w:hAnsi="Times New Roman" w:cs="Times New Roman"/>
          <w:sz w:val="28"/>
          <w:szCs w:val="28"/>
        </w:rPr>
        <w:t>Заболевание клещевым энцефалитом можно предупредить с помощью неспецифической и специфической профилактики.</w:t>
      </w:r>
    </w:p>
    <w:p w:rsidR="00342FD3" w:rsidRPr="00342FD3" w:rsidRDefault="00342FD3" w:rsidP="00342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FD3">
        <w:rPr>
          <w:rFonts w:ascii="Times New Roman" w:hAnsi="Times New Roman" w:cs="Times New Roman"/>
          <w:sz w:val="28"/>
          <w:szCs w:val="28"/>
        </w:rPr>
        <w:t xml:space="preserve">Неспецифическая профилактика включает применение специальных защитных костюмов (для организованных контингентов) или приспособленной одежды, которая не должна допускать </w:t>
      </w:r>
      <w:proofErr w:type="spellStart"/>
      <w:r w:rsidRPr="00342FD3">
        <w:rPr>
          <w:rFonts w:ascii="Times New Roman" w:hAnsi="Times New Roman" w:cs="Times New Roman"/>
          <w:sz w:val="28"/>
          <w:szCs w:val="28"/>
        </w:rPr>
        <w:t>заползания</w:t>
      </w:r>
      <w:proofErr w:type="spellEnd"/>
      <w:r w:rsidRPr="00342FD3">
        <w:rPr>
          <w:rFonts w:ascii="Times New Roman" w:hAnsi="Times New Roman" w:cs="Times New Roman"/>
          <w:sz w:val="28"/>
          <w:szCs w:val="28"/>
        </w:rPr>
        <w:t xml:space="preserve"> клещей через воротник и обшлага. Рубашка должна иметь длинные рукава, которые у запястий укрепляют резинкой. Заправляют рубашку в брюки, концы брюк - в носки и сапоги. Голову и шею закрывают косынкой.</w:t>
      </w:r>
    </w:p>
    <w:p w:rsidR="00342FD3" w:rsidRPr="00342FD3" w:rsidRDefault="00342FD3" w:rsidP="00342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FD3">
        <w:rPr>
          <w:rFonts w:ascii="Times New Roman" w:hAnsi="Times New Roman" w:cs="Times New Roman"/>
          <w:sz w:val="28"/>
          <w:szCs w:val="28"/>
        </w:rPr>
        <w:t>Для защиты от клещей используют отпугивающие средства – репелленты, которыми обрабатывают открытые участки тела и одежду.</w:t>
      </w:r>
    </w:p>
    <w:p w:rsidR="00342FD3" w:rsidRPr="00342FD3" w:rsidRDefault="00342FD3" w:rsidP="00342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FD3">
        <w:rPr>
          <w:rFonts w:ascii="Times New Roman" w:hAnsi="Times New Roman" w:cs="Times New Roman"/>
          <w:sz w:val="28"/>
          <w:szCs w:val="28"/>
        </w:rPr>
        <w:t>Перед использованием препаратов следует ознакомиться с инструкцией.</w:t>
      </w:r>
    </w:p>
    <w:p w:rsidR="00342FD3" w:rsidRPr="00342FD3" w:rsidRDefault="00342FD3" w:rsidP="00342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FD3">
        <w:rPr>
          <w:rFonts w:ascii="Times New Roman" w:hAnsi="Times New Roman" w:cs="Times New Roman"/>
          <w:sz w:val="28"/>
          <w:szCs w:val="28"/>
        </w:rPr>
        <w:t>Каждый человек, находясь в природном очаге клещевого энцефалита в сезон активности насекомых, должен периодически осматривать свою одежду и тело самостоятельно или при помощи других людей, а выявленных клещей снимать.</w:t>
      </w:r>
    </w:p>
    <w:p w:rsidR="00342FD3" w:rsidRPr="00342FD3" w:rsidRDefault="00342FD3" w:rsidP="00342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FD3">
        <w:rPr>
          <w:rFonts w:ascii="Times New Roman" w:hAnsi="Times New Roman" w:cs="Times New Roman"/>
          <w:sz w:val="28"/>
          <w:szCs w:val="28"/>
        </w:rPr>
        <w:t>Меры специфической профилактики клещевого вирусного энцефалита включают:</w:t>
      </w:r>
    </w:p>
    <w:p w:rsidR="00342FD3" w:rsidRPr="00342FD3" w:rsidRDefault="00342FD3" w:rsidP="00342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FD3">
        <w:rPr>
          <w:rFonts w:ascii="Times New Roman" w:hAnsi="Times New Roman" w:cs="Times New Roman"/>
          <w:sz w:val="28"/>
          <w:szCs w:val="28"/>
        </w:rPr>
        <w:t>- профилактические прививки против клещевого энцефалита проводятся лицам отдельных профессий, работающим в эндемичных очагах или выезжающих в них (командированные, студенты строительных отрядов, туристы, лица, выезжающие на отдых, на садово-огородные участки);</w:t>
      </w:r>
    </w:p>
    <w:p w:rsidR="00342FD3" w:rsidRPr="00342FD3" w:rsidRDefault="00342FD3" w:rsidP="00342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FD3">
        <w:rPr>
          <w:rFonts w:ascii="Times New Roman" w:hAnsi="Times New Roman" w:cs="Times New Roman"/>
          <w:sz w:val="28"/>
          <w:szCs w:val="28"/>
        </w:rPr>
        <w:t>- серопрофилактику (</w:t>
      </w:r>
      <w:proofErr w:type="spellStart"/>
      <w:r w:rsidRPr="00342FD3">
        <w:rPr>
          <w:rFonts w:ascii="Times New Roman" w:hAnsi="Times New Roman" w:cs="Times New Roman"/>
          <w:sz w:val="28"/>
          <w:szCs w:val="28"/>
        </w:rPr>
        <w:t>непривитым</w:t>
      </w:r>
      <w:proofErr w:type="spellEnd"/>
      <w:r w:rsidRPr="00342FD3">
        <w:rPr>
          <w:rFonts w:ascii="Times New Roman" w:hAnsi="Times New Roman" w:cs="Times New Roman"/>
          <w:sz w:val="28"/>
          <w:szCs w:val="28"/>
        </w:rPr>
        <w:t xml:space="preserve"> лицам, обратившимся в связи с присасыванием клеща на эндемичной по клещевому вирусному энцефалиту территории, проводится только в медицинских организациях).</w:t>
      </w:r>
    </w:p>
    <w:p w:rsidR="00342FD3" w:rsidRPr="00342FD3" w:rsidRDefault="00342FD3" w:rsidP="00342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FD3" w:rsidRPr="00342FD3" w:rsidRDefault="00342FD3" w:rsidP="00342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FD3">
        <w:rPr>
          <w:rFonts w:ascii="Times New Roman" w:hAnsi="Times New Roman" w:cs="Times New Roman"/>
          <w:sz w:val="28"/>
          <w:szCs w:val="28"/>
        </w:rPr>
        <w:lastRenderedPageBreak/>
        <w:t>Все люди, выезжающие на работу или отдых в неблагополучные территории, должны быть обязательно привиты.</w:t>
      </w:r>
    </w:p>
    <w:p w:rsidR="00342FD3" w:rsidRPr="00342FD3" w:rsidRDefault="00342FD3" w:rsidP="00342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FD3">
        <w:rPr>
          <w:rFonts w:ascii="Times New Roman" w:hAnsi="Times New Roman" w:cs="Times New Roman"/>
          <w:sz w:val="28"/>
          <w:szCs w:val="28"/>
        </w:rPr>
        <w:t>Прививку от клещевого энцефалита можно сделать в прививочных пунктах на базах поликлиник, медсанчастей, здравпунктов учебных заведений после консультации врача.</w:t>
      </w:r>
    </w:p>
    <w:p w:rsidR="00930229" w:rsidRPr="00342FD3" w:rsidRDefault="00342FD3" w:rsidP="00342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2FD3">
        <w:rPr>
          <w:rFonts w:ascii="Times New Roman" w:hAnsi="Times New Roman" w:cs="Times New Roman"/>
          <w:sz w:val="28"/>
          <w:szCs w:val="28"/>
        </w:rPr>
        <w:t>Следует запомнить, что завершить весь прививочный курс против клещевого энцефалита необходимо за 2 недели до выезда в неблагополучную территорию.</w:t>
      </w:r>
    </w:p>
    <w:sectPr w:rsidR="00930229" w:rsidRPr="0034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37"/>
    <w:rsid w:val="00342FD3"/>
    <w:rsid w:val="005C64AA"/>
    <w:rsid w:val="00842037"/>
    <w:rsid w:val="00C5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809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А.А.</dc:creator>
  <cp:keywords/>
  <dc:description>exif_MSED_0b9ecd8ff5dc201ddf853c11e78ddfe279988d4528807f3e269f626fae51fbb5</dc:description>
  <cp:lastModifiedBy>Половникова А.А.</cp:lastModifiedBy>
  <cp:revision>2</cp:revision>
  <dcterms:created xsi:type="dcterms:W3CDTF">2017-04-18T11:45:00Z</dcterms:created>
  <dcterms:modified xsi:type="dcterms:W3CDTF">2017-04-18T11:51:00Z</dcterms:modified>
</cp:coreProperties>
</file>