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F7" w:rsidRPr="004937F7" w:rsidRDefault="004937F7" w:rsidP="004937F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 w:rsidRPr="004937F7">
        <w:rPr>
          <w:rFonts w:ascii="Times New Roman" w:hAnsi="Times New Roman" w:cs="Times New Roman"/>
          <w:b/>
          <w:bCs/>
          <w:sz w:val="36"/>
          <w:szCs w:val="36"/>
        </w:rPr>
        <w:t>Медицинские организации Московского региона, в которых проводятся лабораторные исследования клещей на наличие возбудителей инфекций, передающихся клещами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3"/>
        <w:gridCol w:w="3977"/>
        <w:gridCol w:w="1445"/>
      </w:tblGrid>
      <w:tr w:rsidR="004937F7" w:rsidRPr="004937F7" w:rsidTr="004937F7">
        <w:trPr>
          <w:trHeight w:val="55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:rsidR="00000000" w:rsidRPr="004937F7" w:rsidRDefault="004937F7" w:rsidP="0049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7F7">
              <w:rPr>
                <w:rFonts w:ascii="Times New Roman" w:hAnsi="Times New Roman" w:cs="Times New Roman"/>
                <w:sz w:val="28"/>
                <w:szCs w:val="28"/>
              </w:rPr>
              <w:t>Название медицинской организации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4937F7" w:rsidRDefault="004937F7" w:rsidP="0049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7F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4937F7" w:rsidRDefault="004937F7" w:rsidP="0049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7F7">
              <w:rPr>
                <w:rFonts w:ascii="Times New Roman" w:hAnsi="Times New Roman" w:cs="Times New Roman"/>
                <w:sz w:val="28"/>
                <w:szCs w:val="28"/>
              </w:rPr>
              <w:t>Телефон для справок</w:t>
            </w:r>
          </w:p>
        </w:tc>
      </w:tr>
      <w:tr w:rsidR="004937F7" w:rsidRPr="004937F7" w:rsidTr="004937F7">
        <w:trPr>
          <w:trHeight w:val="51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4937F7" w:rsidRDefault="004937F7" w:rsidP="0049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7F7">
              <w:rPr>
                <w:rFonts w:ascii="Times New Roman" w:hAnsi="Times New Roman" w:cs="Times New Roman"/>
                <w:sz w:val="28"/>
                <w:szCs w:val="28"/>
              </w:rPr>
              <w:t>ФБУЗ «Центр гигиены и эпидемиологии в Московской области»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4937F7" w:rsidRDefault="004937F7" w:rsidP="0049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37F7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г. Мытищи, ул. Семашко, д. 2, лаборатория особо опасных инфекций (1 - </w:t>
            </w:r>
            <w:proofErr w:type="spellStart"/>
            <w:r w:rsidRPr="004937F7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4937F7">
              <w:rPr>
                <w:rFonts w:ascii="Times New Roman" w:hAnsi="Times New Roman" w:cs="Times New Roman"/>
                <w:sz w:val="28"/>
                <w:szCs w:val="28"/>
              </w:rPr>
              <w:t xml:space="preserve"> этаж)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4937F7" w:rsidRDefault="004937F7" w:rsidP="0049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7F7">
              <w:rPr>
                <w:rFonts w:ascii="Times New Roman" w:hAnsi="Times New Roman" w:cs="Times New Roman"/>
                <w:sz w:val="28"/>
                <w:szCs w:val="28"/>
              </w:rPr>
              <w:t>8(495) 582-96-55</w:t>
            </w:r>
          </w:p>
        </w:tc>
      </w:tr>
      <w:tr w:rsidR="004937F7" w:rsidRPr="004937F7" w:rsidTr="004937F7">
        <w:trPr>
          <w:trHeight w:val="49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4937F7" w:rsidRDefault="004937F7" w:rsidP="0049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7F7">
              <w:rPr>
                <w:rFonts w:ascii="Times New Roman" w:hAnsi="Times New Roman" w:cs="Times New Roman"/>
                <w:sz w:val="28"/>
                <w:szCs w:val="28"/>
              </w:rPr>
              <w:t>Центр молекулярной диагностики ФБУН Центральный НИИ Эпидемиологии Роспотребнадзора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4937F7" w:rsidRDefault="004937F7" w:rsidP="0049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7F7"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4937F7">
              <w:rPr>
                <w:rFonts w:ascii="Times New Roman" w:hAnsi="Times New Roman" w:cs="Times New Roman"/>
                <w:sz w:val="28"/>
                <w:szCs w:val="28"/>
              </w:rPr>
              <w:t>Новогиреевская</w:t>
            </w:r>
            <w:proofErr w:type="spellEnd"/>
            <w:r w:rsidRPr="004937F7">
              <w:rPr>
                <w:rFonts w:ascii="Times New Roman" w:hAnsi="Times New Roman" w:cs="Times New Roman"/>
                <w:sz w:val="28"/>
                <w:szCs w:val="28"/>
              </w:rPr>
              <w:t>, д. 3а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4937F7" w:rsidRDefault="004937F7" w:rsidP="0049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7F7">
              <w:rPr>
                <w:rFonts w:ascii="Times New Roman" w:hAnsi="Times New Roman" w:cs="Times New Roman"/>
                <w:sz w:val="28"/>
                <w:szCs w:val="28"/>
              </w:rPr>
              <w:t>8 (495) 788-00-01</w:t>
            </w:r>
          </w:p>
        </w:tc>
      </w:tr>
      <w:tr w:rsidR="004937F7" w:rsidRPr="004937F7" w:rsidTr="004937F7">
        <w:trPr>
          <w:trHeight w:val="48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4937F7" w:rsidRDefault="004937F7" w:rsidP="0049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7F7">
              <w:rPr>
                <w:rFonts w:ascii="Times New Roman" w:hAnsi="Times New Roman" w:cs="Times New Roman"/>
                <w:sz w:val="28"/>
                <w:szCs w:val="28"/>
              </w:rPr>
              <w:t>ФБУЗ «Центр гигиены и эпидемиологии в г. Москве»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4937F7" w:rsidRDefault="004937F7" w:rsidP="0049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7F7">
              <w:rPr>
                <w:rFonts w:ascii="Times New Roman" w:hAnsi="Times New Roman" w:cs="Times New Roman"/>
                <w:sz w:val="28"/>
                <w:szCs w:val="28"/>
              </w:rPr>
              <w:t>г. Москва, Графский пер., д. 4/9 (вход со двора, 2 этаж)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4937F7" w:rsidRDefault="004937F7" w:rsidP="0049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7F7">
              <w:rPr>
                <w:rFonts w:ascii="Times New Roman" w:hAnsi="Times New Roman" w:cs="Times New Roman"/>
                <w:sz w:val="28"/>
                <w:szCs w:val="28"/>
              </w:rPr>
              <w:t>8 (495) 687-40-47</w:t>
            </w:r>
          </w:p>
        </w:tc>
      </w:tr>
      <w:tr w:rsidR="004937F7" w:rsidRPr="004937F7" w:rsidTr="004937F7">
        <w:trPr>
          <w:trHeight w:val="48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4937F7" w:rsidRDefault="004937F7" w:rsidP="0049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7F7">
              <w:rPr>
                <w:rFonts w:ascii="Times New Roman" w:hAnsi="Times New Roman" w:cs="Times New Roman"/>
                <w:sz w:val="28"/>
                <w:szCs w:val="28"/>
              </w:rPr>
              <w:t>ФБУЗ «Федеральный центр гигиены и эпидемиологии Роспотребнадзора»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4937F7" w:rsidRDefault="004937F7" w:rsidP="0049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7F7">
              <w:rPr>
                <w:rFonts w:ascii="Times New Roman" w:hAnsi="Times New Roman" w:cs="Times New Roman"/>
                <w:sz w:val="28"/>
                <w:szCs w:val="28"/>
              </w:rPr>
              <w:t>г. Москва, Варшавское шоссе, д. 19 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7F7" w:rsidRPr="004937F7" w:rsidRDefault="004937F7" w:rsidP="0049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7F7">
              <w:rPr>
                <w:rFonts w:ascii="Times New Roman" w:hAnsi="Times New Roman" w:cs="Times New Roman"/>
                <w:sz w:val="28"/>
                <w:szCs w:val="28"/>
              </w:rPr>
              <w:t>8 (495)-954-01-59</w:t>
            </w:r>
          </w:p>
          <w:p w:rsidR="00000000" w:rsidRPr="004937F7" w:rsidRDefault="004937F7" w:rsidP="0049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7F7">
              <w:rPr>
                <w:rFonts w:ascii="Times New Roman" w:hAnsi="Times New Roman" w:cs="Times New Roman"/>
                <w:sz w:val="28"/>
                <w:szCs w:val="28"/>
              </w:rPr>
              <w:t>8 (495)-952-40-98</w:t>
            </w:r>
          </w:p>
        </w:tc>
      </w:tr>
    </w:tbl>
    <w:p w:rsidR="00930229" w:rsidRPr="004937F7" w:rsidRDefault="004937F7">
      <w:pPr>
        <w:rPr>
          <w:rFonts w:ascii="Times New Roman" w:hAnsi="Times New Roman" w:cs="Times New Roman"/>
          <w:sz w:val="28"/>
          <w:szCs w:val="28"/>
        </w:rPr>
      </w:pPr>
    </w:p>
    <w:sectPr w:rsidR="00930229" w:rsidRPr="0049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DD"/>
    <w:rsid w:val="004937F7"/>
    <w:rsid w:val="005C64AA"/>
    <w:rsid w:val="007352DD"/>
    <w:rsid w:val="00C5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98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6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89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15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18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>exif_MSED_fe7fbf83eab76231b181cbc380d376c0674d8279368dfd3074beed95e341f24b</dc:description>
  <cp:lastModifiedBy>Половникова А.А.</cp:lastModifiedBy>
  <cp:revision>3</cp:revision>
  <dcterms:created xsi:type="dcterms:W3CDTF">2017-04-18T13:17:00Z</dcterms:created>
  <dcterms:modified xsi:type="dcterms:W3CDTF">2017-04-18T13:18:00Z</dcterms:modified>
</cp:coreProperties>
</file>