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11" w:rsidRDefault="00F27A11" w:rsidP="00E768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6820" w:rsidRDefault="00E76820" w:rsidP="00E768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Нормативные требования к молочным продуктам</w:t>
      </w:r>
    </w:p>
    <w:p w:rsidR="00E76820" w:rsidRPr="00F27A11" w:rsidRDefault="00E76820" w:rsidP="00E76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20" w:rsidRPr="00F27A11" w:rsidRDefault="004150E7" w:rsidP="00F2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11">
        <w:rPr>
          <w:rFonts w:ascii="Times New Roman" w:hAnsi="Times New Roman" w:cs="Times New Roman"/>
          <w:sz w:val="28"/>
          <w:szCs w:val="28"/>
        </w:rPr>
        <w:t xml:space="preserve">Нормативные требования к молочным продуктам определены техническим регламентом Таможенного союза </w:t>
      </w:r>
      <w:r w:rsidR="00F27A11">
        <w:rPr>
          <w:rFonts w:ascii="Times New Roman" w:hAnsi="Times New Roman" w:cs="Times New Roman"/>
          <w:sz w:val="28"/>
          <w:szCs w:val="28"/>
        </w:rPr>
        <w:t>«</w:t>
      </w:r>
      <w:r w:rsidRPr="00F27A11">
        <w:rPr>
          <w:rFonts w:ascii="Times New Roman" w:hAnsi="Times New Roman" w:cs="Times New Roman"/>
          <w:sz w:val="28"/>
          <w:szCs w:val="28"/>
        </w:rPr>
        <w:t>О безопасности молока и молочной продукции</w:t>
      </w:r>
      <w:r w:rsidR="00F27A11">
        <w:rPr>
          <w:rFonts w:ascii="Times New Roman" w:hAnsi="Times New Roman" w:cs="Times New Roman"/>
          <w:sz w:val="28"/>
          <w:szCs w:val="28"/>
        </w:rPr>
        <w:t>»</w:t>
      </w:r>
      <w:r w:rsidRPr="00F27A11">
        <w:rPr>
          <w:rFonts w:ascii="Times New Roman" w:hAnsi="Times New Roman" w:cs="Times New Roman"/>
          <w:sz w:val="28"/>
          <w:szCs w:val="28"/>
        </w:rPr>
        <w:t xml:space="preserve"> (ТР ТС 033/2013), который вступил</w:t>
      </w:r>
      <w:r w:rsidR="00B4348B" w:rsidRPr="00F27A11">
        <w:rPr>
          <w:rFonts w:ascii="Times New Roman" w:hAnsi="Times New Roman" w:cs="Times New Roman"/>
          <w:sz w:val="28"/>
          <w:szCs w:val="28"/>
        </w:rPr>
        <w:t xml:space="preserve"> в силу с 1 мая 2014 года, который </w:t>
      </w:r>
      <w:r w:rsidR="00E76820" w:rsidRPr="00F27A11">
        <w:rPr>
          <w:rFonts w:ascii="Times New Roman" w:hAnsi="Times New Roman" w:cs="Times New Roman"/>
          <w:sz w:val="28"/>
          <w:szCs w:val="28"/>
        </w:rPr>
        <w:t>разработан в соответствии с Соглашением о единых принципах и правилах технического регулирования в Республике Беларусь, Республике Казахстан и Российской Федерации</w:t>
      </w:r>
      <w:r w:rsidR="00B4348B" w:rsidRPr="00F27A11">
        <w:rPr>
          <w:rFonts w:ascii="Times New Roman" w:hAnsi="Times New Roman" w:cs="Times New Roman"/>
          <w:sz w:val="28"/>
          <w:szCs w:val="28"/>
        </w:rPr>
        <w:t xml:space="preserve"> и </w:t>
      </w:r>
      <w:r w:rsidR="00E76820" w:rsidRPr="00F27A11">
        <w:rPr>
          <w:rFonts w:ascii="Times New Roman" w:hAnsi="Times New Roman" w:cs="Times New Roman"/>
          <w:sz w:val="28"/>
          <w:szCs w:val="28"/>
        </w:rPr>
        <w:t>устанавливает обязательные для применения и исполнения на таможенной территории Таможенного союза требования безопасности к молоку и молочной продукции, выпускаемых в обращение на таможенной территории Таможенного союза, к процессам их производства, хранения, перевозки, реализации и утилизации, а также требования к маркировке и упаковке молока и молочной продукции для обеспе</w:t>
      </w:r>
      <w:r w:rsidR="00B4348B" w:rsidRPr="00F27A11">
        <w:rPr>
          <w:rFonts w:ascii="Times New Roman" w:hAnsi="Times New Roman" w:cs="Times New Roman"/>
          <w:sz w:val="28"/>
          <w:szCs w:val="28"/>
        </w:rPr>
        <w:t xml:space="preserve">чения их свободного перемещения, включая: </w:t>
      </w:r>
      <w:r w:rsidR="00E76820" w:rsidRPr="00F27A11">
        <w:rPr>
          <w:rFonts w:ascii="Times New Roman" w:hAnsi="Times New Roman" w:cs="Times New Roman"/>
          <w:sz w:val="28"/>
          <w:szCs w:val="28"/>
        </w:rPr>
        <w:t xml:space="preserve">сырое </w:t>
      </w:r>
      <w:r w:rsidR="0052007F" w:rsidRPr="00F27A11">
        <w:rPr>
          <w:rFonts w:ascii="Times New Roman" w:hAnsi="Times New Roman" w:cs="Times New Roman"/>
          <w:sz w:val="28"/>
          <w:szCs w:val="28"/>
        </w:rPr>
        <w:t xml:space="preserve">и </w:t>
      </w:r>
      <w:r w:rsidR="00E76820" w:rsidRPr="00F27A11">
        <w:rPr>
          <w:rFonts w:ascii="Times New Roman" w:hAnsi="Times New Roman" w:cs="Times New Roman"/>
          <w:sz w:val="28"/>
          <w:szCs w:val="28"/>
        </w:rPr>
        <w:t>обезжиренное молоко, сливки</w:t>
      </w:r>
      <w:r w:rsidR="0052007F" w:rsidRPr="00F27A11">
        <w:rPr>
          <w:rFonts w:ascii="Times New Roman" w:hAnsi="Times New Roman" w:cs="Times New Roman"/>
          <w:sz w:val="28"/>
          <w:szCs w:val="28"/>
        </w:rPr>
        <w:t xml:space="preserve">, </w:t>
      </w:r>
      <w:r w:rsidR="00E76820" w:rsidRPr="00F27A11">
        <w:rPr>
          <w:rFonts w:ascii="Times New Roman" w:hAnsi="Times New Roman" w:cs="Times New Roman"/>
          <w:sz w:val="28"/>
          <w:szCs w:val="28"/>
        </w:rPr>
        <w:t>молочную продукцию</w:t>
      </w:r>
      <w:r w:rsidR="0052007F" w:rsidRPr="00F27A11">
        <w:rPr>
          <w:rFonts w:ascii="Times New Roman" w:hAnsi="Times New Roman" w:cs="Times New Roman"/>
          <w:sz w:val="28"/>
          <w:szCs w:val="28"/>
        </w:rPr>
        <w:t xml:space="preserve">, </w:t>
      </w:r>
      <w:r w:rsidR="00E76820" w:rsidRPr="00F27A11">
        <w:rPr>
          <w:rFonts w:ascii="Times New Roman" w:hAnsi="Times New Roman" w:cs="Times New Roman"/>
          <w:sz w:val="28"/>
          <w:szCs w:val="28"/>
        </w:rPr>
        <w:t>побоч</w:t>
      </w:r>
      <w:r w:rsidR="0052007F" w:rsidRPr="00F27A11">
        <w:rPr>
          <w:rFonts w:ascii="Times New Roman" w:hAnsi="Times New Roman" w:cs="Times New Roman"/>
          <w:sz w:val="28"/>
          <w:szCs w:val="28"/>
        </w:rPr>
        <w:t xml:space="preserve">ные продукты переработки молока, </w:t>
      </w:r>
      <w:r w:rsidR="00E76820" w:rsidRPr="00F27A11">
        <w:rPr>
          <w:rFonts w:ascii="Times New Roman" w:hAnsi="Times New Roman" w:cs="Times New Roman"/>
          <w:sz w:val="28"/>
          <w:szCs w:val="28"/>
        </w:rPr>
        <w:t>продукцию детского питания на молочной основе</w:t>
      </w:r>
      <w:r w:rsidR="0052007F" w:rsidRPr="00F27A11">
        <w:rPr>
          <w:rFonts w:ascii="Times New Roman" w:hAnsi="Times New Roman" w:cs="Times New Roman"/>
          <w:sz w:val="28"/>
          <w:szCs w:val="28"/>
        </w:rPr>
        <w:t>.</w:t>
      </w:r>
    </w:p>
    <w:p w:rsidR="00E76820" w:rsidRPr="00F27A11" w:rsidRDefault="00E76820" w:rsidP="00F2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11">
        <w:rPr>
          <w:rFonts w:ascii="Times New Roman" w:hAnsi="Times New Roman" w:cs="Times New Roman"/>
          <w:sz w:val="28"/>
          <w:szCs w:val="28"/>
        </w:rPr>
        <w:t>Действие настоящего технического регламента не распространяется на следующую продукцию:</w:t>
      </w:r>
    </w:p>
    <w:p w:rsidR="00E76820" w:rsidRPr="00F27A11" w:rsidRDefault="00A7756D" w:rsidP="00F2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11">
        <w:rPr>
          <w:rFonts w:ascii="Times New Roman" w:hAnsi="Times New Roman" w:cs="Times New Roman"/>
          <w:sz w:val="28"/>
          <w:szCs w:val="28"/>
        </w:rPr>
        <w:t xml:space="preserve">- </w:t>
      </w:r>
      <w:r w:rsidR="00E76820" w:rsidRPr="00F27A11">
        <w:rPr>
          <w:rFonts w:ascii="Times New Roman" w:hAnsi="Times New Roman" w:cs="Times New Roman"/>
          <w:sz w:val="28"/>
          <w:szCs w:val="28"/>
        </w:rPr>
        <w:t>продукты, изготовленные на основе молока и молочной продукции, предназначенные для использования в специализированном питании (за исключением молока и молочной продукции для детского питания);</w:t>
      </w:r>
    </w:p>
    <w:p w:rsidR="00E76820" w:rsidRPr="00F27A11" w:rsidRDefault="00A7756D" w:rsidP="00F2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11">
        <w:rPr>
          <w:rFonts w:ascii="Times New Roman" w:hAnsi="Times New Roman" w:cs="Times New Roman"/>
          <w:sz w:val="28"/>
          <w:szCs w:val="28"/>
        </w:rPr>
        <w:t xml:space="preserve">- </w:t>
      </w:r>
      <w:r w:rsidR="00E76820" w:rsidRPr="00F27A11">
        <w:rPr>
          <w:rFonts w:ascii="Times New Roman" w:hAnsi="Times New Roman" w:cs="Times New Roman"/>
          <w:sz w:val="28"/>
          <w:szCs w:val="28"/>
        </w:rPr>
        <w:t>кулинарные и кондитерские изделия, пищевые и биологически активные добавки, лекарственные средства, корма для животных, непищевые товары, изготовленные с использованием или на основе молока и молочной продукции;</w:t>
      </w:r>
    </w:p>
    <w:p w:rsidR="00E76820" w:rsidRPr="00F27A11" w:rsidRDefault="00A7756D" w:rsidP="00F2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11">
        <w:rPr>
          <w:rFonts w:ascii="Times New Roman" w:hAnsi="Times New Roman" w:cs="Times New Roman"/>
          <w:sz w:val="28"/>
          <w:szCs w:val="28"/>
        </w:rPr>
        <w:t xml:space="preserve">- </w:t>
      </w:r>
      <w:r w:rsidR="00E76820" w:rsidRPr="00F27A11">
        <w:rPr>
          <w:rFonts w:ascii="Times New Roman" w:hAnsi="Times New Roman" w:cs="Times New Roman"/>
          <w:sz w:val="28"/>
          <w:szCs w:val="28"/>
        </w:rPr>
        <w:t>молоко и молочная продукция, полученные гражданами в домашних условиях и (или) в личных подсобных хозяйствах, а также процессы производства, хранения, перевозки и утилизации молока и молочной продукции, предназначенные только для личного потребления и не предназначенные для выпуска в обращение на таможенной территории Таможенного союза.</w:t>
      </w:r>
    </w:p>
    <w:p w:rsidR="00F27A11" w:rsidRDefault="00F27A11" w:rsidP="00A775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27A11" w:rsidRPr="00F27A11" w:rsidRDefault="00F27A11" w:rsidP="00A775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E76820" w:rsidRPr="00F27A11" w:rsidRDefault="00E76820" w:rsidP="00A77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7A11">
        <w:rPr>
          <w:rFonts w:ascii="Times New Roman" w:hAnsi="Times New Roman" w:cs="Times New Roman"/>
          <w:sz w:val="28"/>
          <w:szCs w:val="28"/>
          <w:u w:val="single"/>
        </w:rPr>
        <w:t>Требования безопасности к сырому молоку, сырому</w:t>
      </w:r>
    </w:p>
    <w:p w:rsidR="00E76820" w:rsidRDefault="00E76820" w:rsidP="00A77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7A11">
        <w:rPr>
          <w:rFonts w:ascii="Times New Roman" w:hAnsi="Times New Roman" w:cs="Times New Roman"/>
          <w:sz w:val="28"/>
          <w:szCs w:val="28"/>
          <w:u w:val="single"/>
        </w:rPr>
        <w:t>обезжиренному молоку, сырым сливкам</w:t>
      </w:r>
    </w:p>
    <w:p w:rsidR="00F27A11" w:rsidRPr="00F27A11" w:rsidRDefault="00F27A11" w:rsidP="00A7756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E76820" w:rsidRPr="00F27A11" w:rsidRDefault="00E76820" w:rsidP="00A77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A11">
        <w:rPr>
          <w:rFonts w:ascii="Times New Roman" w:hAnsi="Times New Roman" w:cs="Times New Roman"/>
          <w:sz w:val="28"/>
          <w:szCs w:val="28"/>
        </w:rPr>
        <w:t>Для производства продуктов переработки молока не допускается использование сырого молока, полученного в течение первых 7 дней после дня отела животных, в течение 5 дней до дня их запуска (перед отелом), от больных животных и находящихся на карантине животных.</w:t>
      </w:r>
    </w:p>
    <w:p w:rsidR="00E76820" w:rsidRPr="00F27A11" w:rsidRDefault="00E76820" w:rsidP="00A77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A11">
        <w:rPr>
          <w:rFonts w:ascii="Times New Roman" w:hAnsi="Times New Roman" w:cs="Times New Roman"/>
          <w:sz w:val="28"/>
          <w:szCs w:val="28"/>
        </w:rPr>
        <w:t>Массовая доля сухих обезжиренных веществ в коровьем сыром молоке должна составлять не менее 8,2 процента.</w:t>
      </w:r>
    </w:p>
    <w:p w:rsidR="00F27A11" w:rsidRDefault="00F27A11" w:rsidP="00835C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27A11" w:rsidRDefault="00F27A11" w:rsidP="00835C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27A11" w:rsidRDefault="00F27A11" w:rsidP="00835C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E76820" w:rsidRDefault="00E76820" w:rsidP="00835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7A11">
        <w:rPr>
          <w:rFonts w:ascii="Times New Roman" w:hAnsi="Times New Roman" w:cs="Times New Roman"/>
          <w:sz w:val="28"/>
          <w:szCs w:val="28"/>
          <w:u w:val="single"/>
        </w:rPr>
        <w:lastRenderedPageBreak/>
        <w:t>Требования безопасности к молочной продукции</w:t>
      </w:r>
    </w:p>
    <w:p w:rsidR="00F27A11" w:rsidRPr="00F27A11" w:rsidRDefault="00F27A11" w:rsidP="00835CC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E76820" w:rsidRPr="00F27A11" w:rsidRDefault="00E76820" w:rsidP="00F2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11">
        <w:rPr>
          <w:rFonts w:ascii="Times New Roman" w:hAnsi="Times New Roman" w:cs="Times New Roman"/>
          <w:sz w:val="28"/>
          <w:szCs w:val="28"/>
        </w:rPr>
        <w:t>Молочная продукция, находящаяся в обращении на таможенной территории Таможенного союза в течение установленного срока годности, при использовании по назначению должна быть безопасна.</w:t>
      </w:r>
    </w:p>
    <w:p w:rsidR="00E76820" w:rsidRPr="00F27A11" w:rsidRDefault="00E76820" w:rsidP="00F2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11">
        <w:rPr>
          <w:rFonts w:ascii="Times New Roman" w:hAnsi="Times New Roman" w:cs="Times New Roman"/>
          <w:sz w:val="28"/>
          <w:szCs w:val="28"/>
        </w:rPr>
        <w:t>Молочная продукция должна соответствовать требованиям настоящего технического регламента и других технических регламентов Таможенного союза, действие которых на нее распространяется.</w:t>
      </w:r>
    </w:p>
    <w:p w:rsidR="00E76820" w:rsidRPr="00F27A11" w:rsidRDefault="00E76820" w:rsidP="00F2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11">
        <w:rPr>
          <w:rFonts w:ascii="Times New Roman" w:hAnsi="Times New Roman" w:cs="Times New Roman"/>
          <w:sz w:val="28"/>
          <w:szCs w:val="28"/>
        </w:rPr>
        <w:t xml:space="preserve">Производство молочной продукции </w:t>
      </w:r>
      <w:bookmarkStart w:id="0" w:name="_GoBack"/>
      <w:bookmarkEnd w:id="0"/>
      <w:r w:rsidRPr="00F27A11">
        <w:rPr>
          <w:rFonts w:ascii="Times New Roman" w:hAnsi="Times New Roman" w:cs="Times New Roman"/>
          <w:sz w:val="28"/>
          <w:szCs w:val="28"/>
        </w:rPr>
        <w:t>должно осуществляться из сырого молока, и (или) сырого обезжиренного молока, и (или) сырых сливок, соответствующих требованиям безопасности, установленным настоящим техническим регламентом, и подвергнутых термической обработке, обеспечивающей получение молочной продукции, соответствующей требованиям настоящего технического регламента.</w:t>
      </w:r>
    </w:p>
    <w:p w:rsidR="00930229" w:rsidRPr="00F27A11" w:rsidRDefault="00E76820" w:rsidP="00F2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11">
        <w:rPr>
          <w:rFonts w:ascii="Times New Roman" w:hAnsi="Times New Roman" w:cs="Times New Roman"/>
          <w:sz w:val="28"/>
          <w:szCs w:val="28"/>
        </w:rPr>
        <w:t>Иное продовольственное сырье, используемое для производства молочной продукции, должно соответствовать требованиям технических регламентов Таможенного союза, действие которых на него распространяется.</w:t>
      </w:r>
    </w:p>
    <w:sectPr w:rsidR="00930229" w:rsidRPr="00F2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2FB"/>
    <w:rsid w:val="001D52FB"/>
    <w:rsid w:val="00281613"/>
    <w:rsid w:val="004150E7"/>
    <w:rsid w:val="0052007F"/>
    <w:rsid w:val="005C64AA"/>
    <w:rsid w:val="005D7FF7"/>
    <w:rsid w:val="00741627"/>
    <w:rsid w:val="00835CC9"/>
    <w:rsid w:val="00A7756D"/>
    <w:rsid w:val="00B4348B"/>
    <w:rsid w:val="00C56BDA"/>
    <w:rsid w:val="00DF3C63"/>
    <w:rsid w:val="00E76820"/>
    <w:rsid w:val="00F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7B4C"/>
  <w15:docId w15:val="{23850A53-3653-45CF-B17B-48BEAEB7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exif_MSED_32001fc1e4bb6b32b477305c486f1aee47c762814e63e051e988579cc89e14df</dc:description>
  <cp:lastModifiedBy>Махнёва Анастасия Викторовна</cp:lastModifiedBy>
  <cp:revision>5</cp:revision>
  <dcterms:created xsi:type="dcterms:W3CDTF">2019-01-14T09:16:00Z</dcterms:created>
  <dcterms:modified xsi:type="dcterms:W3CDTF">2020-01-14T06:11:00Z</dcterms:modified>
</cp:coreProperties>
</file>