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C4" w:rsidRPr="00103474" w:rsidRDefault="00AF3AC7" w:rsidP="005360C4">
      <w:pPr>
        <w:shd w:val="clear" w:color="auto" w:fill="FFFFFF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*/</w:t>
      </w:r>
      <w:bookmarkStart w:id="0" w:name="_GoBack"/>
      <w:bookmarkEnd w:id="0"/>
      <w:r w:rsidR="005360C4" w:rsidRPr="008033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Правила индивидуальной (личной) защиты от нападения клещей:</w:t>
      </w:r>
    </w:p>
    <w:p w:rsidR="000B59BA" w:rsidRPr="002E1E00" w:rsidRDefault="000B59BA" w:rsidP="000B59BA">
      <w:pPr>
        <w:jc w:val="center"/>
        <w:rPr>
          <w:rFonts w:ascii="PT Astra Serif" w:eastAsia="Times New Roman" w:hAnsi="PT Astra Serif" w:cs="Times New Roman"/>
          <w:b/>
          <w:color w:val="212529"/>
          <w:sz w:val="28"/>
          <w:szCs w:val="28"/>
          <w:lang w:eastAsia="ru-RU"/>
        </w:rPr>
      </w:pP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Клещевой вирусный энцефалит (КВЭ)</w:t>
      </w: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острое инфекционное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103474" w:rsidRPr="00103474" w:rsidRDefault="00103474" w:rsidP="0010347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поведения на опасной в отношении клещей территории:</w:t>
      </w:r>
    </w:p>
    <w:p w:rsidR="00103474" w:rsidRPr="00103474" w:rsidRDefault="00103474" w:rsidP="00103474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</w:t>
      </w:r>
      <w:proofErr w:type="gramStart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взаимоосмотры</w:t>
      </w:r>
      <w:proofErr w:type="spellEnd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каждые 10 - 15 минут для обнаружения клещей;</w:t>
      </w:r>
    </w:p>
    <w:p w:rsidR="00103474" w:rsidRPr="00103474" w:rsidRDefault="00103474" w:rsidP="00103474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садиться и не ложиться на траву;</w:t>
      </w:r>
    </w:p>
    <w:p w:rsidR="00103474" w:rsidRPr="00103474" w:rsidRDefault="00103474" w:rsidP="00103474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 и ночевки в лесу устраивать на участках, лишенных травяной растительности, или в сухих сосновых лесах на песчаных почвах;</w:t>
      </w:r>
    </w:p>
    <w:p w:rsidR="00103474" w:rsidRPr="00103474" w:rsidRDefault="00103474" w:rsidP="00103474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из леса или перед ночевкой снять одежду, тщательно осмотреть тело и одежду;</w:t>
      </w:r>
    </w:p>
    <w:p w:rsidR="00103474" w:rsidRPr="00103474" w:rsidRDefault="00103474" w:rsidP="00103474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заносить в помещение </w:t>
      </w:r>
      <w:proofErr w:type="spellStart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свежесорванные</w:t>
      </w:r>
      <w:proofErr w:type="spellEnd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верхнюю одежду и другие предметы, на которых могут оказаться клещи;</w:t>
      </w:r>
    </w:p>
    <w:p w:rsidR="00103474" w:rsidRPr="00103474" w:rsidRDefault="00103474" w:rsidP="00103474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осматривать собак и других животных для обнаружения и удаления с них прицепившихся и присосавшихся клещей).</w:t>
      </w:r>
    </w:p>
    <w:p w:rsidR="00103474" w:rsidRPr="00103474" w:rsidRDefault="00103474" w:rsidP="008033AD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33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Ношение специальной одежды, при отсутствии специальной одежды одеваться таким образом, чтобы облегчить быстрый осмотр для обнаружения клещей: </w:t>
      </w:r>
    </w:p>
    <w:p w:rsidR="00103474" w:rsidRPr="00103474" w:rsidRDefault="00103474" w:rsidP="00103474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однотонную и светлую одежду;</w:t>
      </w:r>
    </w:p>
    <w:p w:rsidR="00103474" w:rsidRPr="00103474" w:rsidRDefault="00103474" w:rsidP="00103474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 заправлять в сапоги, гольфы или носки с плотной резинкой, верхнюю часть одежды - в брюки;</w:t>
      </w:r>
    </w:p>
    <w:p w:rsidR="00103474" w:rsidRPr="00103474" w:rsidRDefault="00103474" w:rsidP="00103474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манжеты рукавов должны плотно прилегать к руке;</w:t>
      </w:r>
    </w:p>
    <w:p w:rsidR="00103474" w:rsidRPr="00103474" w:rsidRDefault="00103474" w:rsidP="00103474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 рубашки и брюки должны не иметь застежки или иметь плотную застежку, под которую не может проползти клещ;</w:t>
      </w:r>
    </w:p>
    <w:p w:rsidR="00103474" w:rsidRPr="00103474" w:rsidRDefault="00103474" w:rsidP="008033AD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голову надевать капюшон, пришитый к рубашке, куртке, или заправлять волосы под косынку, шапку.</w:t>
      </w: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67AEF30" wp14:editId="4536D762">
                <wp:extent cx="302260" cy="302260"/>
                <wp:effectExtent l="0" t="0" r="0" b="0"/>
                <wp:docPr id="27" name="Прямоугольник 27" descr="https://admin.cgon.ru/storage/upload/medialibrary/38fcb2a3f0e4fbabe8026d331d6d940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s://admin.cgon.ru/storage/upload/medialibrary/38fcb2a3f0e4fbabe8026d331d6d940a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DmGp2rIAMAACkGAAAOAAAAAAAAAAAA&#10;AAAAAC4CAABkcnMvZTJvRG9jLnhtbFBLAQItABQABgAIAAAAIQACnVV42QAAAAM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103474" w:rsidRPr="00103474" w:rsidRDefault="00103474" w:rsidP="008033AD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специальных химических средств индивидуальной защиты от клещей: </w:t>
      </w:r>
      <w:proofErr w:type="spellStart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акарицидных</w:t>
      </w:r>
      <w:proofErr w:type="spellEnd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(предназначены для обработки верхней одежды, применение на кожу недопустимо) и </w:t>
      </w:r>
      <w:proofErr w:type="spellStart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репеллентных</w:t>
      </w:r>
      <w:proofErr w:type="spellEnd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(предназначены для обработки верхней одежды, применение на кожу возможно для защиты </w:t>
      </w:r>
      <w:proofErr w:type="gramStart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кровососущих двукрылых). Применять средства необходимо в соответствии с прилагаемой инструкцией.</w:t>
      </w:r>
    </w:p>
    <w:p w:rsidR="00103474" w:rsidRDefault="00103474" w:rsidP="00470FA4">
      <w:pPr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</w:p>
    <w:p w:rsidR="002E1E00" w:rsidRDefault="002E1E00" w:rsidP="002E1E00">
      <w:pPr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</w:p>
    <w:p w:rsidR="008033AD" w:rsidRPr="008033AD" w:rsidRDefault="008033AD" w:rsidP="002E1E00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8033AD" w:rsidRPr="0080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05F"/>
    <w:multiLevelType w:val="multilevel"/>
    <w:tmpl w:val="5B6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13AF"/>
    <w:multiLevelType w:val="multilevel"/>
    <w:tmpl w:val="C3E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874F4"/>
    <w:multiLevelType w:val="multilevel"/>
    <w:tmpl w:val="094E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85E27"/>
    <w:multiLevelType w:val="multilevel"/>
    <w:tmpl w:val="70F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F21AD"/>
    <w:multiLevelType w:val="multilevel"/>
    <w:tmpl w:val="2DDE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11E51"/>
    <w:multiLevelType w:val="multilevel"/>
    <w:tmpl w:val="5C90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46"/>
    <w:rsid w:val="00045D5A"/>
    <w:rsid w:val="000B59BA"/>
    <w:rsid w:val="00103474"/>
    <w:rsid w:val="001B16B9"/>
    <w:rsid w:val="002E1E00"/>
    <w:rsid w:val="00312272"/>
    <w:rsid w:val="00324F1B"/>
    <w:rsid w:val="00470FA4"/>
    <w:rsid w:val="005360C4"/>
    <w:rsid w:val="005A0D46"/>
    <w:rsid w:val="005A77E4"/>
    <w:rsid w:val="008033AD"/>
    <w:rsid w:val="00A0167D"/>
    <w:rsid w:val="00AF3AC7"/>
    <w:rsid w:val="00C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2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3122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1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2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3122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1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18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1537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78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30870644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12527128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99256276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41704984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2852007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>exif_MSED_346df749af47e9a5da58eb78d659cbc88dff855a64226736f7ade76a5a0e70a4</dc:description>
  <cp:lastModifiedBy>Заливохина Юлия Алексеевна</cp:lastModifiedBy>
  <cp:revision>7</cp:revision>
  <dcterms:created xsi:type="dcterms:W3CDTF">2021-05-11T09:49:00Z</dcterms:created>
  <dcterms:modified xsi:type="dcterms:W3CDTF">2021-05-13T07:59:00Z</dcterms:modified>
</cp:coreProperties>
</file>