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b/>
          <w:bCs/>
          <w:color w:val="242424"/>
          <w:sz w:val="21"/>
          <w:szCs w:val="21"/>
        </w:rPr>
      </w:pPr>
    </w:p>
    <w:p w:rsid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50F8C">
        <w:rPr>
          <w:b/>
          <w:bCs/>
          <w:sz w:val="28"/>
          <w:szCs w:val="28"/>
        </w:rPr>
        <w:t xml:space="preserve">ПАМЯТКА ДЛЯ ПОТРЕБИТЕЛЯ: Что нужно знать при предоставлении услуг </w:t>
      </w:r>
      <w:proofErr w:type="spellStart"/>
      <w:r w:rsidRPr="00350F8C">
        <w:rPr>
          <w:b/>
          <w:bCs/>
          <w:sz w:val="28"/>
          <w:szCs w:val="28"/>
        </w:rPr>
        <w:t>каршеринга</w:t>
      </w:r>
      <w:proofErr w:type="spellEnd"/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center"/>
        <w:rPr>
          <w:sz w:val="28"/>
          <w:szCs w:val="28"/>
        </w:rPr>
      </w:pP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350F8C">
        <w:rPr>
          <w:b/>
          <w:bCs/>
          <w:sz w:val="28"/>
          <w:szCs w:val="28"/>
        </w:rPr>
        <w:t>Каршеринг</w:t>
      </w:r>
      <w:proofErr w:type="spellEnd"/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350F8C">
        <w:rPr>
          <w:sz w:val="28"/>
          <w:szCs w:val="28"/>
        </w:rPr>
        <w:t>Каршеринг</w:t>
      </w:r>
      <w:proofErr w:type="spellEnd"/>
      <w:r w:rsidRPr="00350F8C">
        <w:rPr>
          <w:sz w:val="28"/>
          <w:szCs w:val="28"/>
        </w:rPr>
        <w:t xml:space="preserve"> - вид пользования автомобилем, когда одна из сторон не является его собственником. Это вариант аренды автомобиля у профильных компаний (чаще всего для внутригородских и/или коротких поездок) или частных лиц (на любой срок и расстояние поездки — по договоренности).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Такая модель проката автомобилей удобна для периодического пользования автотранспортным средством. </w:t>
      </w:r>
      <w:proofErr w:type="spellStart"/>
      <w:r w:rsidRPr="00350F8C">
        <w:rPr>
          <w:sz w:val="28"/>
          <w:szCs w:val="28"/>
        </w:rPr>
        <w:t>Каршеринг</w:t>
      </w:r>
      <w:proofErr w:type="spellEnd"/>
      <w:r w:rsidRPr="00350F8C">
        <w:rPr>
          <w:sz w:val="28"/>
          <w:szCs w:val="28"/>
        </w:rPr>
        <w:t xml:space="preserve"> является одним из глобальных трендов развития экономики совместного пользования, когда население отказывается от приобретения благ в собственность, дабы не нести ответственность и затраты, но продолжает иметь доступ ко всем достижениям научного прогресса, используя их совместное потребление.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50F8C">
        <w:rPr>
          <w:sz w:val="28"/>
          <w:szCs w:val="28"/>
        </w:rPr>
        <w:t xml:space="preserve">Организация, предоставляющая услуги </w:t>
      </w:r>
      <w:proofErr w:type="spellStart"/>
      <w:r w:rsidRPr="00350F8C">
        <w:rPr>
          <w:sz w:val="28"/>
          <w:szCs w:val="28"/>
        </w:rPr>
        <w:t>каршеринга</w:t>
      </w:r>
      <w:proofErr w:type="spellEnd"/>
      <w:r w:rsidRPr="00350F8C">
        <w:rPr>
          <w:sz w:val="28"/>
          <w:szCs w:val="28"/>
        </w:rPr>
        <w:t xml:space="preserve"> (далее арендодатель, исполнитель) обязана: владеть предоставляемыми в аренду транспортными средствами на установленных законом основаниях (право собственности, лизинг, другие) с правом их передачи в аренду (ст. 608 Гражданского кодекса РФ); зарегистрировать Транспортные средства, предоставляемые исполнителем в аренду, в установленном законом порядке; иметь подтверждение соответствия технического состояния требованиям нормативных документов;</w:t>
      </w:r>
      <w:proofErr w:type="gramEnd"/>
      <w:r w:rsidRPr="00350F8C">
        <w:rPr>
          <w:sz w:val="28"/>
          <w:szCs w:val="28"/>
        </w:rPr>
        <w:t xml:space="preserve"> заключить договоры ОСАГО в отношении передаваемых исполнителем в аренду транспортных средств.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Исполнитель (арендодатель) обязан довести до сведения потребителя (арендатора) информацию о себе и предоставляемых услугах, которая должна содержать: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наименование организации, место нахождения (юридический адрес) и режим работы; для ИП: ФИО, адрес места осуществления деятельности, режим работы, сведения о государственной регистрации и наименовании зарегистрировавшего его органа.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proofErr w:type="gramStart"/>
      <w:r w:rsidRPr="00350F8C">
        <w:rPr>
          <w:sz w:val="28"/>
          <w:szCs w:val="28"/>
        </w:rPr>
        <w:t xml:space="preserve">- сведения об основных потребительских свойствах услуги – в частности, виды аренды (почасовая, посуточная, длительная), транспортные средства, предоставляемые в аренду (марка, модель, год выпуска, вид управления – </w:t>
      </w:r>
      <w:r w:rsidRPr="00350F8C">
        <w:rPr>
          <w:sz w:val="28"/>
          <w:szCs w:val="28"/>
        </w:rPr>
        <w:lastRenderedPageBreak/>
        <w:t>ручное управление, автоматическая трансмиссия, пробег автомобиля, имеющиеся и ранее устраненные недостатки),</w:t>
      </w:r>
      <w:proofErr w:type="gramEnd"/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цены на оказываемые услуги,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сроки оказания услуг;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сведения о подтверждении соответствия услуг установленным требованиям – документы, подтверждающие право исполнителя на предоставление транспортных средств в аренду, сведения о прохождении транспортными средствами технического осмотра, технического обслуживания,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правила и условия эффективного и безопасного использования услуг,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дополнительные услуги и их стоимость – например, предоставление детского удерживающего устройства.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В соответствии со ст. 643 Гражданского кодекса РФ (далее ГК РФ) договор аренды транспортного средства без экипажа должен быть заключен в письменной форме.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В договоре аренды должны быть указаны данные, позволяющие определенно установить имущество, подлежащее передаче арендатору в качестве объекта аренды. Следовательно, в договоре обязательно должно быть указано транспортное средство, передаваемое потребителю, а именно, его 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В договоре указывается следующая информация: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имущество, подлежащее передаче арендатору: транспортное средство (марка, модель, VIN, цвет, государственный регистрационный знак и иные идентификационные данные в соответствии с паспортом транспортного средства, а также пробег на момент заключения договора аренды);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срок аренды, а если срок аренды в договоре не определен, договор аренды считается заключенным на неопределенный срок;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условия о предоставлении транспортного средства и его возврате (место передачи транспортного средства; состояние транспортного средства на момент передачи; принадлежности, подлежащие передаче с транспортным средством; состав документов, относящихся к транспортному средству);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лицо, которому предоставлено право управления, реквизиты доверенности на право управления;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права и обязанности сторон, в том числе право арендатора сдавать транспортное средство в субаренду и оказывать услуги по перевозке с использованием транспортного средства;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обязанность арендатора по содержанию транспортного средства;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lastRenderedPageBreak/>
        <w:t>- размер, сроки и порядок внесения арендной платы;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наличие или отсутствие залога;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ответственность сторон;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основания и порядок расторжения договора;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- адреса, реквизиты сторон.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Согласно ст. 16 Закона «О защите прав потребителей» условия договора, ущемляющие права 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 Если в результате исполнения договора, ущемляющего права потребителя, у него возникли убытки, они подлежат возмещению изготовителем (исполнителем, продавцом) в полном объеме.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Имущество сдается в аренду вместе со всеми его принадлежностями и относящимися к нему документами. </w:t>
      </w:r>
      <w:proofErr w:type="gramStart"/>
      <w:r w:rsidRPr="00350F8C">
        <w:rPr>
          <w:sz w:val="28"/>
          <w:szCs w:val="28"/>
        </w:rPr>
        <w:t>В целях соблюдения Правил дорожного движения и обеспечения безопасности дорожного движения арендодатель должен передать потребителю обязательные документы и принадлежности на автомобиль: регистрационные документы (паспорт транспортного средства или свидетельство о государственной регистрации транспортного средства); полис ОСАГО без ограничения лиц, допущенных к управлению транспортным средством; ключи от замка зажигания, багажника, сигнализации; знак аварийной остановки;</w:t>
      </w:r>
      <w:proofErr w:type="gramEnd"/>
      <w:r w:rsidRPr="00350F8C">
        <w:rPr>
          <w:sz w:val="28"/>
          <w:szCs w:val="28"/>
        </w:rPr>
        <w:t xml:space="preserve"> медицинскую аптечку; огнетушитель.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При передаче транспортного средства в аренду потребителю может быть составлен акт приема-передачи автомобиля, в котором должны быть указаны имеющиеся повреждения и недостатки транспортного средства, в том числе неявные, на момент заключения договора.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Вместе с тем, как показывает практика, </w:t>
      </w:r>
      <w:proofErr w:type="spellStart"/>
      <w:r w:rsidRPr="00350F8C">
        <w:rPr>
          <w:sz w:val="28"/>
          <w:szCs w:val="28"/>
        </w:rPr>
        <w:t>каршеринг</w:t>
      </w:r>
      <w:proofErr w:type="spellEnd"/>
      <w:r w:rsidRPr="00350F8C">
        <w:rPr>
          <w:sz w:val="28"/>
          <w:szCs w:val="28"/>
        </w:rPr>
        <w:t xml:space="preserve"> это не только краткосрочная аренда автотранспортных средств, но еще и аренда с помощью мобильного приложения и/или сайта. При этом приемка автомобиля не предполагает подписания акта на бумажном носителе: арендатор сам осматривает автомобиль перед использованием и фактический прием подтверждает нажатием кнопки в мобильном приложении. Далее все риски ложатся на арендатора. Если при осмотре обнаружены недостатки, то их необходимо сфотографировать и направить фото арендодателю.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 xml:space="preserve">Вопрос сдачи автомобиля по завершении аренды с точки зрения права вообще никак не урегулирован. Указание в договорах </w:t>
      </w:r>
      <w:proofErr w:type="spellStart"/>
      <w:r w:rsidRPr="00350F8C">
        <w:rPr>
          <w:sz w:val="28"/>
          <w:szCs w:val="28"/>
        </w:rPr>
        <w:t>каршеринговых</w:t>
      </w:r>
      <w:proofErr w:type="spellEnd"/>
      <w:r w:rsidRPr="00350F8C">
        <w:rPr>
          <w:sz w:val="28"/>
          <w:szCs w:val="28"/>
        </w:rPr>
        <w:t xml:space="preserve"> компаний на необходимость сдачи автомобиля в технически исправном состоянии не предполагает какого-либо документального подтверждения. Чаще всего использование автомобиля считается прекращенным после нажатия кнопки «Завершить аренду» в приложении.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lastRenderedPageBreak/>
        <w:t>Арендодателем может быть установлена почасовая, посуточная оплата или оплата в зависимости от километража пробега машины за время аренды. Оплата должна быть установлена в твердой сумме, вносимой периодически (например, по истечению каждых суток пользования машиной) или единовременно. В подтверждение оплаты потребителю должен быть выдан кассовый чек или иной бланк строгой отчетности. Однако на практике, средства списываются автоматически с банковской карты, привязанной к личному кабинету мобильного приложения.</w:t>
      </w:r>
    </w:p>
    <w:p w:rsidR="00350F8C" w:rsidRPr="00350F8C" w:rsidRDefault="00350F8C" w:rsidP="00350F8C">
      <w:pPr>
        <w:pStyle w:val="a3"/>
        <w:shd w:val="clear" w:color="auto" w:fill="F8F8F8"/>
        <w:spacing w:before="0" w:beforeAutospacing="0" w:after="150" w:afterAutospacing="0"/>
        <w:jc w:val="both"/>
        <w:rPr>
          <w:sz w:val="28"/>
          <w:szCs w:val="28"/>
        </w:rPr>
      </w:pPr>
      <w:r w:rsidRPr="00350F8C">
        <w:rPr>
          <w:sz w:val="28"/>
          <w:szCs w:val="28"/>
        </w:rPr>
        <w:t>Согласно ст. 7 Закона «О защите прав потребителей»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20DB6" w:rsidRDefault="00920DB6" w:rsidP="00920DB6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Verdana" w:eastAsia="Times New Roman" w:hAnsi="Verdana" w:cs="Times New Roman"/>
          <w:b/>
          <w:bCs/>
          <w:color w:val="4F4F4F"/>
          <w:sz w:val="21"/>
          <w:szCs w:val="21"/>
          <w:bdr w:val="none" w:sz="0" w:space="0" w:color="auto" w:frame="1"/>
          <w:lang w:eastAsia="ru-RU"/>
        </w:rPr>
      </w:pPr>
    </w:p>
    <w:p w:rsidR="009355A2" w:rsidRPr="00350F8C" w:rsidRDefault="009355A2">
      <w:pPr>
        <w:rPr>
          <w:rFonts w:ascii="Times New Roman" w:hAnsi="Times New Roman" w:cs="Times New Roman"/>
          <w:sz w:val="28"/>
          <w:szCs w:val="28"/>
        </w:rPr>
      </w:pPr>
    </w:p>
    <w:sectPr w:rsidR="009355A2" w:rsidRPr="0035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8D" w:rsidRDefault="00F2598D" w:rsidP="00350F8C">
      <w:pPr>
        <w:spacing w:after="0" w:line="240" w:lineRule="auto"/>
      </w:pPr>
      <w:r>
        <w:separator/>
      </w:r>
    </w:p>
  </w:endnote>
  <w:endnote w:type="continuationSeparator" w:id="0">
    <w:p w:rsidR="00F2598D" w:rsidRDefault="00F2598D" w:rsidP="0035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8D" w:rsidRDefault="00F2598D" w:rsidP="00350F8C">
      <w:pPr>
        <w:spacing w:after="0" w:line="240" w:lineRule="auto"/>
      </w:pPr>
      <w:r>
        <w:separator/>
      </w:r>
    </w:p>
  </w:footnote>
  <w:footnote w:type="continuationSeparator" w:id="0">
    <w:p w:rsidR="00F2598D" w:rsidRDefault="00F2598D" w:rsidP="0035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3FAA"/>
    <w:multiLevelType w:val="multilevel"/>
    <w:tmpl w:val="34B8D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40A5674"/>
    <w:multiLevelType w:val="multilevel"/>
    <w:tmpl w:val="E78C6B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D7"/>
    <w:rsid w:val="000358CA"/>
    <w:rsid w:val="000C22F6"/>
    <w:rsid w:val="00173168"/>
    <w:rsid w:val="001C6BC0"/>
    <w:rsid w:val="00350F8C"/>
    <w:rsid w:val="004445D7"/>
    <w:rsid w:val="008C3094"/>
    <w:rsid w:val="00920DB6"/>
    <w:rsid w:val="009355A2"/>
    <w:rsid w:val="00F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0F8C"/>
  </w:style>
  <w:style w:type="paragraph" w:styleId="a6">
    <w:name w:val="footer"/>
    <w:basedOn w:val="a"/>
    <w:link w:val="a7"/>
    <w:uiPriority w:val="99"/>
    <w:unhideWhenUsed/>
    <w:rsid w:val="00350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0F8C"/>
  </w:style>
  <w:style w:type="paragraph" w:customStyle="1" w:styleId="p1">
    <w:name w:val="_p1"/>
    <w:basedOn w:val="a"/>
    <w:rsid w:val="0092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20D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1184</Words>
  <Characters>6750</Characters>
  <Application>Microsoft Office Word</Application>
  <DocSecurity>0</DocSecurity>
  <Lines>56</Lines>
  <Paragraphs>15</Paragraphs>
  <ScaleCrop>false</ScaleCrop>
  <Company>ФБУЗ "ЦГиЭМО"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6</cp:revision>
  <dcterms:created xsi:type="dcterms:W3CDTF">2021-08-26T12:04:00Z</dcterms:created>
  <dcterms:modified xsi:type="dcterms:W3CDTF">2021-09-14T08:04:00Z</dcterms:modified>
</cp:coreProperties>
</file>