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60" w:rsidRPr="00015526" w:rsidRDefault="004B5460" w:rsidP="004B5460">
      <w:pPr>
        <w:spacing w:after="120"/>
        <w:ind w:firstLine="4536"/>
        <w:jc w:val="both"/>
        <w:rPr>
          <w:rFonts w:ascii="Times New Roman" w:hAnsi="Times New Roman" w:cs="Times New Roman"/>
          <w:sz w:val="28"/>
          <w:szCs w:val="28"/>
        </w:rPr>
      </w:pPr>
      <w:r w:rsidRPr="00015526">
        <w:rPr>
          <w:rFonts w:ascii="Times New Roman" w:hAnsi="Times New Roman" w:cs="Times New Roman"/>
          <w:sz w:val="28"/>
          <w:szCs w:val="28"/>
        </w:rPr>
        <w:t>«Утверждаю»</w:t>
      </w:r>
    </w:p>
    <w:p w:rsidR="004B5460" w:rsidRPr="00015526" w:rsidRDefault="004B5460" w:rsidP="004B5460">
      <w:pPr>
        <w:spacing w:after="120"/>
        <w:ind w:left="4536"/>
        <w:jc w:val="both"/>
        <w:rPr>
          <w:rFonts w:ascii="Times New Roman" w:hAnsi="Times New Roman" w:cs="Times New Roman"/>
          <w:sz w:val="28"/>
          <w:szCs w:val="28"/>
        </w:rPr>
      </w:pPr>
      <w:r w:rsidRPr="00015526">
        <w:rPr>
          <w:rFonts w:ascii="Times New Roman" w:hAnsi="Times New Roman" w:cs="Times New Roman"/>
          <w:sz w:val="28"/>
          <w:szCs w:val="28"/>
        </w:rPr>
        <w:t>Заместитель главы администрации Лотошинского муниципального района</w:t>
      </w:r>
    </w:p>
    <w:p w:rsidR="004B5460" w:rsidRPr="00015526" w:rsidRDefault="004B5460" w:rsidP="004B5460">
      <w:pPr>
        <w:spacing w:after="120"/>
        <w:ind w:firstLine="4536"/>
        <w:jc w:val="both"/>
        <w:rPr>
          <w:rFonts w:ascii="Times New Roman" w:hAnsi="Times New Roman" w:cs="Times New Roman"/>
          <w:sz w:val="28"/>
          <w:szCs w:val="28"/>
        </w:rPr>
      </w:pPr>
      <w:r w:rsidRPr="00015526">
        <w:rPr>
          <w:rFonts w:ascii="Times New Roman" w:hAnsi="Times New Roman" w:cs="Times New Roman"/>
          <w:sz w:val="28"/>
          <w:szCs w:val="28"/>
        </w:rPr>
        <w:t>___________________А.Э. Шагиев</w:t>
      </w:r>
    </w:p>
    <w:p w:rsidR="004B5460" w:rsidRPr="00015526" w:rsidRDefault="004B5460" w:rsidP="004B5460">
      <w:pPr>
        <w:jc w:val="both"/>
        <w:rPr>
          <w:rFonts w:ascii="Times New Roman" w:hAnsi="Times New Roman" w:cs="Times New Roman"/>
          <w:b/>
          <w:sz w:val="28"/>
          <w:szCs w:val="28"/>
        </w:rPr>
      </w:pPr>
    </w:p>
    <w:p w:rsidR="004B5460" w:rsidRPr="00015526" w:rsidRDefault="004B5460" w:rsidP="004B5460">
      <w:pPr>
        <w:spacing w:after="120"/>
        <w:jc w:val="center"/>
        <w:rPr>
          <w:rFonts w:ascii="Times New Roman" w:hAnsi="Times New Roman" w:cs="Times New Roman"/>
          <w:b/>
          <w:sz w:val="28"/>
          <w:szCs w:val="28"/>
        </w:rPr>
      </w:pPr>
      <w:r w:rsidRPr="00015526">
        <w:rPr>
          <w:rFonts w:ascii="Times New Roman" w:hAnsi="Times New Roman" w:cs="Times New Roman"/>
          <w:b/>
          <w:sz w:val="28"/>
          <w:szCs w:val="28"/>
        </w:rPr>
        <w:t xml:space="preserve">Аналитическая записка  </w:t>
      </w:r>
    </w:p>
    <w:p w:rsidR="004B5460" w:rsidRPr="00015526" w:rsidRDefault="004B5460" w:rsidP="004B5460">
      <w:pPr>
        <w:spacing w:after="120"/>
        <w:jc w:val="center"/>
        <w:rPr>
          <w:rFonts w:ascii="Times New Roman" w:hAnsi="Times New Roman" w:cs="Times New Roman"/>
          <w:b/>
          <w:sz w:val="28"/>
          <w:szCs w:val="28"/>
        </w:rPr>
      </w:pPr>
      <w:r w:rsidRPr="00015526">
        <w:rPr>
          <w:rFonts w:ascii="Times New Roman" w:hAnsi="Times New Roman" w:cs="Times New Roman"/>
          <w:b/>
          <w:sz w:val="28"/>
          <w:szCs w:val="28"/>
        </w:rPr>
        <w:t>к годовому отчету  о реализации муниципальных программ (подпрограмм) Лотошинского муниципального района за 2016 год.</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В 2016 году были приняты к исполнению 15 муниципальных программ,  плановый объем финансирования по всем программам с учетом всех источников финансирования по состоянию на 01.01.2017  года составил 1 151 118,84 тыс. руб., фактическое выполнение составило -  831 961,43 тыс. руб. или 72,3 % к плановым значениям, в том числе из муниципального бюджета профинансировано 340 273,12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или 94 %.</w:t>
      </w:r>
    </w:p>
    <w:p w:rsidR="004B5460" w:rsidRPr="00015526" w:rsidRDefault="004B5460" w:rsidP="004B5460">
      <w:pPr>
        <w:spacing w:after="0" w:line="240" w:lineRule="auto"/>
        <w:ind w:firstLine="708"/>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Основными критериями для оценки реализации муниципальных программ стали выполнение плановых объемов финансирования </w:t>
      </w:r>
      <w:r w:rsidRPr="00015526">
        <w:rPr>
          <w:rFonts w:ascii="Times New Roman" w:eastAsia="Times New Roman" w:hAnsi="Times New Roman" w:cs="Times New Roman"/>
          <w:sz w:val="28"/>
          <w:szCs w:val="28"/>
          <w:lang w:eastAsia="ru-RU"/>
        </w:rPr>
        <w:br/>
        <w:t>и достижение плановых значений целевых показателей муниципальных программ (подпрограмм).</w:t>
      </w:r>
    </w:p>
    <w:p w:rsidR="004B5460" w:rsidRPr="00015526" w:rsidRDefault="004B5460" w:rsidP="004B5460">
      <w:pPr>
        <w:pStyle w:val="ConsPlusCell"/>
        <w:ind w:firstLine="709"/>
        <w:jc w:val="both"/>
        <w:rPr>
          <w:rFonts w:ascii="Times New Roman" w:eastAsiaTheme="minorHAnsi" w:hAnsi="Times New Roman" w:cs="Times New Roman"/>
          <w:sz w:val="28"/>
          <w:szCs w:val="28"/>
          <w:lang w:eastAsia="en-US"/>
        </w:rPr>
      </w:pPr>
      <w:r w:rsidRPr="00015526">
        <w:rPr>
          <w:rFonts w:ascii="Times New Roman" w:hAnsi="Times New Roman" w:cs="Times New Roman"/>
          <w:sz w:val="28"/>
          <w:szCs w:val="28"/>
        </w:rPr>
        <w:t>В результате проведенного анализа все программы (подпрограммы) получили оценку эффективности реализации. (Приложение №1).</w:t>
      </w:r>
    </w:p>
    <w:p w:rsidR="004B5460" w:rsidRPr="00015526" w:rsidRDefault="004B5460" w:rsidP="004B54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B5460" w:rsidRPr="00015526" w:rsidRDefault="004B5460" w:rsidP="004B5460">
      <w:pPr>
        <w:jc w:val="center"/>
        <w:rPr>
          <w:rFonts w:ascii="Times New Roman" w:hAnsi="Times New Roman" w:cs="Times New Roman"/>
          <w:sz w:val="28"/>
          <w:szCs w:val="28"/>
        </w:rPr>
      </w:pPr>
      <w:r w:rsidRPr="00015526">
        <w:rPr>
          <w:rFonts w:ascii="Times New Roman" w:eastAsia="Calibri" w:hAnsi="Times New Roman" w:cs="Times New Roman"/>
          <w:b/>
          <w:sz w:val="28"/>
          <w:szCs w:val="28"/>
        </w:rPr>
        <w:t>Муниципальная программа  «Развитие образования в Лотошинском муниципальном районе Московской области на 2015-2019 годы»</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Программа нацелена на обеспечение доступного качественного образования и успешной социализации детей и воспитанников. Задачами Программы являются:  модернизация образования, развитие сети дошкольных образовательных организаций и внедрение новых финансово-</w:t>
      </w:r>
      <w:proofErr w:type="gramStart"/>
      <w:r w:rsidRPr="00015526">
        <w:rPr>
          <w:rFonts w:ascii="Times New Roman" w:hAnsi="Times New Roman" w:cs="Times New Roman"/>
          <w:sz w:val="28"/>
          <w:szCs w:val="28"/>
        </w:rPr>
        <w:t>экономических механизмов</w:t>
      </w:r>
      <w:proofErr w:type="gramEnd"/>
      <w:r w:rsidRPr="00015526">
        <w:rPr>
          <w:rFonts w:ascii="Times New Roman" w:hAnsi="Times New Roman" w:cs="Times New Roman"/>
          <w:sz w:val="28"/>
          <w:szCs w:val="28"/>
        </w:rPr>
        <w:t xml:space="preserve">, обеспечивающих равный доступ населения к услугам дошкольного образования, формирование системы непрерывного вариативного дополнительного образования детей, достижение качественных результатов социализации, самоопределения и развития потенциала личности. </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Мероприятия Программы реализуются по следующим направлениям: создание дополнительных мест в дошкольных образовательных организациях, поддержка и развитие образовательных учреждений; поддержка и развитие профессионального мастерства педагогических работников; развитие системы поддержки одаренных детей и талантливой молодежи; повышение доступности образования для лиц с ограниченными возможностями здоровья и инвалидов; внедрение инновационных образовательных моделей и технологий; информационное сопровождение процессов модернизации образования; развитие системы оценки качества образования; развитие инфраструктуры образовательных учреждений. </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На реализацию программных мероприятий в 2016 году было предусмотрено средств 351 823,5 тыс. рублей,  освоено за отчетный период  - 337 503,4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или 96,94%, в том числе из муниципального бюджета – 126152,4 тыс.руб., фактически выполнено – 116805,9 тыс.руб. или 96%.</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Из средств бюджета Московской области было выделено  207 120,00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или 98,8% от плановых значений.</w:t>
      </w:r>
    </w:p>
    <w:p w:rsidR="004B5460" w:rsidRPr="00015526" w:rsidRDefault="004B5460" w:rsidP="004B5460">
      <w:pPr>
        <w:spacing w:after="0"/>
        <w:ind w:firstLine="709"/>
        <w:jc w:val="both"/>
        <w:rPr>
          <w:rFonts w:ascii="Times New Roman" w:hAnsi="Times New Roman" w:cs="Times New Roman"/>
          <w:i/>
          <w:sz w:val="28"/>
          <w:szCs w:val="28"/>
        </w:rPr>
      </w:pPr>
      <w:r w:rsidRPr="00015526">
        <w:rPr>
          <w:rFonts w:ascii="Times New Roman" w:hAnsi="Times New Roman" w:cs="Times New Roman"/>
          <w:i/>
          <w:sz w:val="28"/>
          <w:szCs w:val="28"/>
        </w:rPr>
        <w:t xml:space="preserve">Выделенные средства бюджета Московской области были </w:t>
      </w:r>
      <w:r w:rsidR="0065563C">
        <w:rPr>
          <w:rFonts w:ascii="Times New Roman" w:hAnsi="Times New Roman" w:cs="Times New Roman"/>
          <w:i/>
          <w:sz w:val="28"/>
          <w:szCs w:val="28"/>
        </w:rPr>
        <w:t>направлены</w:t>
      </w:r>
      <w:r w:rsidRPr="00015526">
        <w:rPr>
          <w:rFonts w:ascii="Times New Roman" w:hAnsi="Times New Roman" w:cs="Times New Roman"/>
          <w:i/>
          <w:sz w:val="28"/>
          <w:szCs w:val="28"/>
        </w:rPr>
        <w:t xml:space="preserve"> </w:t>
      </w:r>
      <w:proofErr w:type="gramStart"/>
      <w:r w:rsidRPr="00015526">
        <w:rPr>
          <w:rFonts w:ascii="Times New Roman" w:hAnsi="Times New Roman" w:cs="Times New Roman"/>
          <w:i/>
          <w:sz w:val="28"/>
          <w:szCs w:val="28"/>
        </w:rPr>
        <w:t>на</w:t>
      </w:r>
      <w:proofErr w:type="gramEnd"/>
      <w:r w:rsidRPr="00015526">
        <w:rPr>
          <w:rFonts w:ascii="Times New Roman" w:hAnsi="Times New Roman" w:cs="Times New Roman"/>
          <w:i/>
          <w:sz w:val="28"/>
          <w:szCs w:val="28"/>
        </w:rPr>
        <w:t>:</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выплату компенсации родительской платы за присмотр и уход за детьми, осваивающими образовательные программы дошкольного образования в организациях Лотошинского муниципального района, осуществляющих образовательную деятельность – 2 900,3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Лотошинском муниципальном районе,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52 977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проведение мероприятия по проведению капитального, и текущего ремонта, ремонта и установки ограждений, ремонта кровель, замену оконных конструкций, выполнение противопожарных мероприятий в дошкольных образовательных учреждениях – 700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внедрение ИКТ в систему дошкольного образования – 25,3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65563C" w:rsidP="004B5460">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B5460" w:rsidRPr="00015526">
        <w:rPr>
          <w:rFonts w:ascii="Times New Roman" w:hAnsi="Times New Roman" w:cs="Times New Roman"/>
          <w:sz w:val="28"/>
          <w:szCs w:val="28"/>
        </w:rPr>
        <w:t xml:space="preserve"> реализацию механизмов, обеспечивающих равный доступ к качественному общему образованию – 146 642,5 тыс</w:t>
      </w:r>
      <w:proofErr w:type="gramStart"/>
      <w:r w:rsidR="004B5460" w:rsidRPr="00015526">
        <w:rPr>
          <w:rFonts w:ascii="Times New Roman" w:hAnsi="Times New Roman" w:cs="Times New Roman"/>
          <w:sz w:val="28"/>
          <w:szCs w:val="28"/>
        </w:rPr>
        <w:t>.р</w:t>
      </w:r>
      <w:proofErr w:type="gramEnd"/>
      <w:r w:rsidR="004B5460" w:rsidRPr="00015526">
        <w:rPr>
          <w:rFonts w:ascii="Times New Roman" w:hAnsi="Times New Roman" w:cs="Times New Roman"/>
          <w:sz w:val="28"/>
          <w:szCs w:val="28"/>
        </w:rPr>
        <w:t>уб. в том числе</w:t>
      </w:r>
      <w:r>
        <w:rPr>
          <w:rFonts w:ascii="Times New Roman" w:hAnsi="Times New Roman" w:cs="Times New Roman"/>
          <w:sz w:val="28"/>
          <w:szCs w:val="28"/>
        </w:rPr>
        <w:t xml:space="preserve"> на</w:t>
      </w:r>
      <w:r w:rsidR="004B5460" w:rsidRPr="00015526">
        <w:rPr>
          <w:rFonts w:ascii="Times New Roman" w:hAnsi="Times New Roman" w:cs="Times New Roman"/>
          <w:sz w:val="28"/>
          <w:szCs w:val="28"/>
        </w:rPr>
        <w:t>:</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частичную компенсацию стоимости питания отдельным категориям обучающихся в муниципальных общеобразовательных организациях Лотошинского муниципального района и частных общеобразовательных организациях в Московской области, имеющих государственную аккредитацию – 5380,5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w:t>
      </w:r>
      <w:r w:rsidR="0065563C">
        <w:rPr>
          <w:rFonts w:ascii="Times New Roman" w:hAnsi="Times New Roman" w:cs="Times New Roman"/>
          <w:sz w:val="28"/>
          <w:szCs w:val="28"/>
        </w:rPr>
        <w:t>о</w:t>
      </w:r>
      <w:r w:rsidRPr="00015526">
        <w:rPr>
          <w:rFonts w:ascii="Times New Roman" w:hAnsi="Times New Roman" w:cs="Times New Roman"/>
          <w:sz w:val="28"/>
          <w:szCs w:val="28"/>
        </w:rPr>
        <w:t>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в Лотошинском муниципальном районе, включая расходы на оплату труда</w:t>
      </w:r>
      <w:proofErr w:type="gramStart"/>
      <w:r w:rsidRPr="00015526">
        <w:rPr>
          <w:rFonts w:ascii="Times New Roman" w:hAnsi="Times New Roman" w:cs="Times New Roman"/>
          <w:sz w:val="28"/>
          <w:szCs w:val="28"/>
        </w:rPr>
        <w:t xml:space="preserve"> ,</w:t>
      </w:r>
      <w:proofErr w:type="gramEnd"/>
      <w:r w:rsidRPr="00015526">
        <w:rPr>
          <w:rFonts w:ascii="Times New Roman" w:hAnsi="Times New Roman" w:cs="Times New Roman"/>
          <w:sz w:val="28"/>
          <w:szCs w:val="28"/>
        </w:rPr>
        <w:t xml:space="preserve"> приобретение учебников и учебных пособий, средств обучения, игр, игрушек (за исключением расходов на содержание зданий и оплату коммунальных услуг) – 137 362,5 тыс.руб.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выплату вознаграждения за выполнение функций классного руководителя педагогическим работникам муниципальных образовательных организаций в Лотошинском муниципальном районе – 956,6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оплату расходов, связанных с компенсацией проезда к месту учебы и обратно отдельным категориям обучающихся по очной форме обучения  в муниципальных образовательных организациях в Лотошинском муниципальном районе 92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в Лотошинском муниципальном районе – 1845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подвоза обучающихся к месту обучения в муниципальные общеобразовательные организации в Лотошинском муниципальном районе, расположенные в сельской местности - 1 005,9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w:t>
      </w:r>
      <w:r w:rsidR="0065563C">
        <w:rPr>
          <w:rFonts w:ascii="Times New Roman" w:hAnsi="Times New Roman" w:cs="Times New Roman"/>
          <w:sz w:val="28"/>
          <w:szCs w:val="28"/>
        </w:rPr>
        <w:t>- н</w:t>
      </w:r>
      <w:r w:rsidRPr="00015526">
        <w:rPr>
          <w:rFonts w:ascii="Times New Roman" w:hAnsi="Times New Roman" w:cs="Times New Roman"/>
          <w:sz w:val="28"/>
          <w:szCs w:val="28"/>
        </w:rPr>
        <w:t>а развитие инновационной инфраструктуры общего образования 1000 тыс. руб. в том числе</w:t>
      </w:r>
      <w:r w:rsidR="0065563C">
        <w:rPr>
          <w:rFonts w:ascii="Times New Roman" w:hAnsi="Times New Roman" w:cs="Times New Roman"/>
          <w:sz w:val="28"/>
          <w:szCs w:val="28"/>
        </w:rPr>
        <w:t xml:space="preserve"> </w:t>
      </w:r>
      <w:proofErr w:type="gramStart"/>
      <w:r w:rsidR="0065563C">
        <w:rPr>
          <w:rFonts w:ascii="Times New Roman" w:hAnsi="Times New Roman" w:cs="Times New Roman"/>
          <w:sz w:val="28"/>
          <w:szCs w:val="28"/>
        </w:rPr>
        <w:t>на</w:t>
      </w:r>
      <w:proofErr w:type="gramEnd"/>
      <w:r w:rsidRPr="00015526">
        <w:rPr>
          <w:rFonts w:ascii="Times New Roman" w:hAnsi="Times New Roman" w:cs="Times New Roman"/>
          <w:sz w:val="28"/>
          <w:szCs w:val="28"/>
        </w:rPr>
        <w:t>:</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и  на закупку учебного оборудования и мебели для муниципальных общеобразовательных организаций – победителей областного конкурса муниципальных общеобразовательных организаций, разрабатывающих и внедряющих инновационные образовательные  проекты 1000 тыс. руб.</w:t>
      </w:r>
    </w:p>
    <w:p w:rsidR="004B5460" w:rsidRPr="00015526" w:rsidRDefault="00617973" w:rsidP="004B5460">
      <w:pPr>
        <w:spacing w:after="0"/>
        <w:ind w:firstLine="709"/>
        <w:jc w:val="both"/>
        <w:rPr>
          <w:rFonts w:ascii="Times New Roman" w:hAnsi="Times New Roman" w:cs="Times New Roman"/>
          <w:sz w:val="28"/>
          <w:szCs w:val="28"/>
        </w:rPr>
      </w:pPr>
      <w:r>
        <w:rPr>
          <w:rFonts w:ascii="Times New Roman" w:hAnsi="Times New Roman" w:cs="Times New Roman"/>
          <w:sz w:val="28"/>
          <w:szCs w:val="28"/>
        </w:rPr>
        <w:t>- н</w:t>
      </w:r>
      <w:r w:rsidR="004B5460" w:rsidRPr="00015526">
        <w:rPr>
          <w:rFonts w:ascii="Times New Roman" w:hAnsi="Times New Roman" w:cs="Times New Roman"/>
          <w:sz w:val="28"/>
          <w:szCs w:val="28"/>
        </w:rPr>
        <w:t>а укрепление материально-технической базы общеобразовательных учреждений – 170 тыс</w:t>
      </w:r>
      <w:proofErr w:type="gramStart"/>
      <w:r w:rsidR="004B5460" w:rsidRPr="00015526">
        <w:rPr>
          <w:rFonts w:ascii="Times New Roman" w:hAnsi="Times New Roman" w:cs="Times New Roman"/>
          <w:sz w:val="28"/>
          <w:szCs w:val="28"/>
        </w:rPr>
        <w:t>.р</w:t>
      </w:r>
      <w:proofErr w:type="gramEnd"/>
      <w:r w:rsidR="004B5460"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внедрение современных образовательных технологий  - 192,9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укрепление матер</w:t>
      </w:r>
      <w:r w:rsidR="00F128E9" w:rsidRPr="00015526">
        <w:rPr>
          <w:rFonts w:ascii="Times New Roman" w:hAnsi="Times New Roman" w:cs="Times New Roman"/>
          <w:sz w:val="28"/>
          <w:szCs w:val="28"/>
        </w:rPr>
        <w:t>иа</w:t>
      </w:r>
      <w:r w:rsidRPr="00015526">
        <w:rPr>
          <w:rFonts w:ascii="Times New Roman" w:hAnsi="Times New Roman" w:cs="Times New Roman"/>
          <w:sz w:val="28"/>
          <w:szCs w:val="28"/>
        </w:rPr>
        <w:t>льно-технической базы общеобразовательных организаций, команды которых заняли 1-5 место на соревнованиях "Веселые старты" среди команд общеобразовательных организаций Московской области на призы Губернатора Московской области – 1000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расходы на повышение заработной платы работникам муниципальных учреждений Московской области в сфере образования – 646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организацию отдыха и оздоровления детей и подростков в каникулярный период, в том числе детей находящихся в трудной жизненной ситуации – 866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i/>
          <w:sz w:val="28"/>
          <w:szCs w:val="28"/>
        </w:rPr>
      </w:pPr>
      <w:r w:rsidRPr="00015526">
        <w:rPr>
          <w:rFonts w:ascii="Times New Roman" w:hAnsi="Times New Roman" w:cs="Times New Roman"/>
          <w:i/>
          <w:sz w:val="28"/>
          <w:szCs w:val="28"/>
        </w:rPr>
        <w:t xml:space="preserve">Из средств муниципального бюджета было выделено </w:t>
      </w:r>
      <w:proofErr w:type="gramStart"/>
      <w:r w:rsidRPr="00015526">
        <w:rPr>
          <w:rFonts w:ascii="Times New Roman" w:hAnsi="Times New Roman" w:cs="Times New Roman"/>
          <w:i/>
          <w:sz w:val="28"/>
          <w:szCs w:val="28"/>
        </w:rPr>
        <w:t>на</w:t>
      </w:r>
      <w:proofErr w:type="gramEnd"/>
      <w:r w:rsidRPr="00015526">
        <w:rPr>
          <w:rFonts w:ascii="Times New Roman" w:hAnsi="Times New Roman" w:cs="Times New Roman"/>
          <w:i/>
          <w:sz w:val="28"/>
          <w:szCs w:val="28"/>
        </w:rPr>
        <w:t xml:space="preserve">: </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Лотошинском муниципальном районе – 14570,3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w:t>
      </w:r>
      <w:r w:rsidR="00617973">
        <w:rPr>
          <w:rFonts w:ascii="Times New Roman" w:hAnsi="Times New Roman" w:cs="Times New Roman"/>
          <w:sz w:val="28"/>
          <w:szCs w:val="28"/>
        </w:rPr>
        <w:t xml:space="preserve">на выполнение </w:t>
      </w:r>
      <w:r w:rsidRPr="00015526">
        <w:rPr>
          <w:rFonts w:ascii="Times New Roman" w:hAnsi="Times New Roman" w:cs="Times New Roman"/>
          <w:sz w:val="28"/>
          <w:szCs w:val="28"/>
        </w:rPr>
        <w:t>муниципально</w:t>
      </w:r>
      <w:r w:rsidR="00617973">
        <w:rPr>
          <w:rFonts w:ascii="Times New Roman" w:hAnsi="Times New Roman" w:cs="Times New Roman"/>
          <w:sz w:val="28"/>
          <w:szCs w:val="28"/>
        </w:rPr>
        <w:t>го</w:t>
      </w:r>
      <w:r w:rsidRPr="00015526">
        <w:rPr>
          <w:rFonts w:ascii="Times New Roman" w:hAnsi="Times New Roman" w:cs="Times New Roman"/>
          <w:sz w:val="28"/>
          <w:szCs w:val="28"/>
        </w:rPr>
        <w:t xml:space="preserve"> задани</w:t>
      </w:r>
      <w:r w:rsidR="00617973">
        <w:rPr>
          <w:rFonts w:ascii="Times New Roman" w:hAnsi="Times New Roman" w:cs="Times New Roman"/>
          <w:sz w:val="28"/>
          <w:szCs w:val="28"/>
        </w:rPr>
        <w:t>я</w:t>
      </w:r>
      <w:r w:rsidRPr="00015526">
        <w:rPr>
          <w:rFonts w:ascii="Times New Roman" w:hAnsi="Times New Roman" w:cs="Times New Roman"/>
          <w:sz w:val="28"/>
          <w:szCs w:val="28"/>
        </w:rPr>
        <w:t xml:space="preserve"> – 4681,8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деятельности дошкольных образовательных учреждений – 14 877,3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повышение квалификации педагогических и руководящих работников дошкольных образовательных организаций – 3,4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внедрение информационно-коммуникационных технологий в образовательных организациях, реализующих проекты обновления содержания и технологий в рамках введения федерального государственного образовательного стандарта  дошкольного образования – 138,1 </w:t>
      </w:r>
      <w:proofErr w:type="spellStart"/>
      <w:r w:rsidRPr="00015526">
        <w:rPr>
          <w:rFonts w:ascii="Times New Roman" w:hAnsi="Times New Roman" w:cs="Times New Roman"/>
          <w:sz w:val="28"/>
          <w:szCs w:val="28"/>
        </w:rPr>
        <w:t>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roofErr w:type="spellEnd"/>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создание условий для обеспечения обучающихся общеобразовательных организаций качественным горячим питанием – 5864,1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 обеспечение подвоза обучающихся к месту обучения в муниципальные общеобразовательные организации в Лотошинском муниципальном районе, расположенные в сельской местности - 1017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и  на закупку учебного оборудования и мебели для муниципальных общеобразовательных организаций – победителей областного конкурса муниципальных общеобразовательных организаций, разрабатывающих и внедряющих инновационные образовательные  проекты – 100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курсы повышения квалификации педагогических и руководящих работников общеобразовательных организаций – 200,8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прохождения аттестации педагогических и руководящих работников – 16,4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на заработную плату работников общеобразовательных учреждений – 17440,9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обеспечение деятельности общеобразовательных учреждений – 32 702,8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внедрение современных образовательных технологий – 337,9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ежегодное присуждение именных стипендий Главы Лотошинского муниципального района для детей и подростков, проявивших выдающиеся способности в области науки, искусства и спорта – 30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повышение квалификации и проведение аттестации педагогов и руководящих работников дополнительного образования детей – 21,5 тыс. руб.;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оплату труда с начислениями работников дополнительного образования в сфере образования – 9 616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оплату труда с начислениями работников дополнительного образования в сфере культуры - 14669,7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деятельности образовательных организаций дополнительного образования в сфере образования – 818,1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обеспечение деятельности образовательных организаций дополнительного образования в сфере культуры – 358,4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проведение культурно-массовых мероприятий в сфере образования – 264,8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проведение культурно-массовых мероприятий в сфере культуры – 21,2 тыс. руб.;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персональные стипендии Главы района – 36,5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укрепление материально-технической базы общеобразовательных организаций, команды которых заняли 1-5 место на соревнованиях "Веселые старты" среди команд общеобразовательных организаций Московской области на призы Губернатора Московской области – 50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организацию мероприятий, направленных на пропаганду правил безопасного поведения на дорогах и улицах – 5 тыс. руб.;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 организацию отдыха и оздоровления детей и подростков в каникулярный период, в том числе детей находящихся в трудной жизненной ситуации – 316,3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обеспечение деятельности отдела по образованию администрации Лотошинского муниципального района – 2 592,6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w:t>
      </w:r>
      <w:r w:rsidR="00617973">
        <w:rPr>
          <w:rFonts w:ascii="Times New Roman" w:hAnsi="Times New Roman" w:cs="Times New Roman"/>
          <w:sz w:val="28"/>
          <w:szCs w:val="28"/>
        </w:rPr>
        <w:t xml:space="preserve">на выполнение </w:t>
      </w:r>
      <w:r w:rsidRPr="00015526">
        <w:rPr>
          <w:rFonts w:ascii="Times New Roman" w:hAnsi="Times New Roman" w:cs="Times New Roman"/>
          <w:sz w:val="28"/>
          <w:szCs w:val="28"/>
        </w:rPr>
        <w:t>муниципально</w:t>
      </w:r>
      <w:r w:rsidR="00617973">
        <w:rPr>
          <w:rFonts w:ascii="Times New Roman" w:hAnsi="Times New Roman" w:cs="Times New Roman"/>
          <w:sz w:val="28"/>
          <w:szCs w:val="28"/>
        </w:rPr>
        <w:t>го</w:t>
      </w:r>
      <w:r w:rsidRPr="00015526">
        <w:rPr>
          <w:rFonts w:ascii="Times New Roman" w:hAnsi="Times New Roman" w:cs="Times New Roman"/>
          <w:sz w:val="28"/>
          <w:szCs w:val="28"/>
        </w:rPr>
        <w:t xml:space="preserve"> задани</w:t>
      </w:r>
      <w:r w:rsidR="00617973">
        <w:rPr>
          <w:rFonts w:ascii="Times New Roman" w:hAnsi="Times New Roman" w:cs="Times New Roman"/>
          <w:sz w:val="28"/>
          <w:szCs w:val="28"/>
        </w:rPr>
        <w:t>я</w:t>
      </w:r>
      <w:r w:rsidRPr="00015526">
        <w:rPr>
          <w:rFonts w:ascii="Times New Roman" w:hAnsi="Times New Roman" w:cs="Times New Roman"/>
          <w:sz w:val="28"/>
          <w:szCs w:val="28"/>
        </w:rPr>
        <w:t xml:space="preserve"> </w:t>
      </w:r>
      <w:r w:rsidR="00617973">
        <w:rPr>
          <w:rFonts w:ascii="Times New Roman" w:hAnsi="Times New Roman" w:cs="Times New Roman"/>
          <w:sz w:val="28"/>
          <w:szCs w:val="28"/>
        </w:rPr>
        <w:t>МУ</w:t>
      </w:r>
      <w:r w:rsidRPr="00015526">
        <w:rPr>
          <w:rFonts w:ascii="Times New Roman" w:hAnsi="Times New Roman" w:cs="Times New Roman"/>
          <w:sz w:val="28"/>
          <w:szCs w:val="28"/>
        </w:rPr>
        <w:t xml:space="preserve"> «Централизованная бухгалтерия муниципальных учреждений Лотошинского муниципального района » – 8 907,4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w:t>
      </w:r>
    </w:p>
    <w:p w:rsidR="004B5460" w:rsidRPr="00015526" w:rsidRDefault="004B5460" w:rsidP="004B5460">
      <w:pPr>
        <w:pStyle w:val="a3"/>
        <w:ind w:firstLine="709"/>
        <w:jc w:val="both"/>
        <w:rPr>
          <w:rFonts w:ascii="Times New Roman" w:hAnsi="Times New Roman"/>
          <w:b/>
          <w:bCs/>
          <w:color w:val="2E2E2E"/>
          <w:sz w:val="28"/>
          <w:szCs w:val="28"/>
          <w:shd w:val="clear" w:color="auto" w:fill="F2F1ED"/>
        </w:rPr>
      </w:pPr>
    </w:p>
    <w:p w:rsidR="004B5460" w:rsidRPr="00015526" w:rsidRDefault="004B5460" w:rsidP="004B5460">
      <w:pPr>
        <w:pStyle w:val="a3"/>
        <w:ind w:firstLine="709"/>
        <w:jc w:val="both"/>
        <w:rPr>
          <w:rFonts w:ascii="Times New Roman" w:eastAsiaTheme="minorHAnsi" w:hAnsi="Times New Roman"/>
          <w:sz w:val="28"/>
          <w:szCs w:val="28"/>
          <w:lang w:eastAsia="en-US"/>
        </w:rPr>
      </w:pPr>
      <w:proofErr w:type="gramStart"/>
      <w:r w:rsidRPr="00015526">
        <w:rPr>
          <w:rFonts w:ascii="Times New Roman" w:eastAsiaTheme="minorHAnsi" w:hAnsi="Times New Roman"/>
          <w:sz w:val="28"/>
          <w:szCs w:val="28"/>
          <w:lang w:eastAsia="en-US"/>
        </w:rPr>
        <w:t>Запланированные значения показателей подпрограмм в целом достигнуты, за исключением следующих:</w:t>
      </w:r>
      <w:proofErr w:type="gramEnd"/>
    </w:p>
    <w:p w:rsidR="004B5460" w:rsidRPr="00015526" w:rsidRDefault="004B5460" w:rsidP="004B5460">
      <w:pPr>
        <w:autoSpaceDE w:val="0"/>
        <w:autoSpaceDN w:val="0"/>
        <w:adjustRightInd w:val="0"/>
        <w:spacing w:after="0" w:line="240" w:lineRule="auto"/>
        <w:jc w:val="both"/>
        <w:rPr>
          <w:rFonts w:ascii="Times New Roman" w:hAnsi="Times New Roman" w:cs="Times New Roman"/>
          <w:sz w:val="28"/>
          <w:szCs w:val="28"/>
        </w:rPr>
      </w:pPr>
      <w:r w:rsidRPr="00015526">
        <w:rPr>
          <w:rFonts w:ascii="Times New Roman" w:hAnsi="Times New Roman" w:cs="Times New Roman"/>
          <w:sz w:val="28"/>
          <w:szCs w:val="28"/>
        </w:rPr>
        <w:t xml:space="preserve"> - 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(в муниципальных образовательных организациях Московской области)* с 103,9 до 92. Уменьшение ФОТ за счет снижения компенсационных выплат, низкая наполняемость классов в сельских образовательных учреждениях, необходимо формировать классы-комплекты, а не открывать классы.</w:t>
      </w:r>
    </w:p>
    <w:p w:rsidR="004B5460" w:rsidRPr="00015526" w:rsidRDefault="004B5460" w:rsidP="004B5460">
      <w:pPr>
        <w:pStyle w:val="a3"/>
        <w:ind w:firstLine="709"/>
        <w:jc w:val="both"/>
        <w:rPr>
          <w:rFonts w:ascii="Times New Roman" w:hAnsi="Times New Roman"/>
          <w:b/>
          <w:color w:val="FF0000"/>
          <w:sz w:val="28"/>
          <w:szCs w:val="28"/>
        </w:rPr>
      </w:pPr>
      <w:r w:rsidRPr="00015526">
        <w:rPr>
          <w:rFonts w:ascii="Times New Roman" w:hAnsi="Times New Roman"/>
          <w:sz w:val="28"/>
          <w:szCs w:val="28"/>
        </w:rPr>
        <w:t xml:space="preserve">- доля детей в возрасте от 5 до 18 лет, обучающихся по дополнительным образовательным программам, в общей численности детей этого возраста, в сфере культуры и спорта с 13,8 до 10. </w:t>
      </w:r>
    </w:p>
    <w:p w:rsidR="004B5460" w:rsidRPr="00015526" w:rsidRDefault="004B5460" w:rsidP="004B5460">
      <w:pPr>
        <w:pStyle w:val="a3"/>
        <w:ind w:firstLine="709"/>
        <w:jc w:val="both"/>
        <w:rPr>
          <w:rFonts w:ascii="Times New Roman" w:hAnsi="Times New Roman"/>
          <w:b/>
          <w:sz w:val="28"/>
          <w:szCs w:val="28"/>
        </w:rPr>
      </w:pPr>
      <w:r w:rsidRPr="00015526">
        <w:rPr>
          <w:rFonts w:ascii="Times New Roman" w:hAnsi="Times New Roman"/>
          <w:b/>
          <w:sz w:val="28"/>
          <w:szCs w:val="28"/>
        </w:rPr>
        <w:t xml:space="preserve">- </w:t>
      </w:r>
      <w:r w:rsidRPr="00015526">
        <w:rPr>
          <w:rFonts w:ascii="Times New Roman" w:hAnsi="Times New Roman"/>
          <w:sz w:val="28"/>
          <w:szCs w:val="28"/>
        </w:rPr>
        <w:t>доля детей, привлекаемых к участию в творческих мероприятиях, от общей численности детей в сфере образования с 41,5 до 9,3.</w:t>
      </w:r>
      <w:r w:rsidRPr="00015526">
        <w:rPr>
          <w:rFonts w:ascii="Times New Roman" w:hAnsi="Times New Roman"/>
          <w:b/>
          <w:sz w:val="28"/>
          <w:szCs w:val="28"/>
        </w:rPr>
        <w:t xml:space="preserve"> </w:t>
      </w:r>
    </w:p>
    <w:p w:rsidR="004B5460" w:rsidRPr="00015526" w:rsidRDefault="004B5460" w:rsidP="004B5460">
      <w:pPr>
        <w:pStyle w:val="a3"/>
        <w:ind w:firstLine="709"/>
        <w:jc w:val="both"/>
        <w:rPr>
          <w:rFonts w:ascii="Times New Roman" w:hAnsi="Times New Roman"/>
          <w:b/>
          <w:sz w:val="28"/>
          <w:szCs w:val="28"/>
        </w:rPr>
      </w:pPr>
      <w:r w:rsidRPr="00015526">
        <w:rPr>
          <w:rFonts w:ascii="Times New Roman" w:hAnsi="Times New Roman"/>
          <w:b/>
          <w:sz w:val="28"/>
          <w:szCs w:val="28"/>
        </w:rPr>
        <w:t xml:space="preserve"> - </w:t>
      </w:r>
      <w:r w:rsidRPr="00015526">
        <w:rPr>
          <w:rFonts w:ascii="Times New Roman" w:hAnsi="Times New Roman"/>
          <w:sz w:val="28"/>
          <w:szCs w:val="28"/>
        </w:rPr>
        <w:t>доля участников различных форм детского самоуправления с 65 до 46.</w:t>
      </w:r>
    </w:p>
    <w:p w:rsidR="004B5460" w:rsidRPr="00015526" w:rsidRDefault="004B5460" w:rsidP="004B5460">
      <w:pPr>
        <w:pStyle w:val="a3"/>
        <w:ind w:firstLine="709"/>
        <w:jc w:val="both"/>
        <w:rPr>
          <w:rFonts w:ascii="Times New Roman" w:hAnsi="Times New Roman"/>
          <w:sz w:val="28"/>
          <w:szCs w:val="28"/>
        </w:rPr>
      </w:pPr>
      <w:r w:rsidRPr="00015526">
        <w:rPr>
          <w:rFonts w:ascii="Times New Roman" w:hAnsi="Times New Roman"/>
          <w:sz w:val="28"/>
          <w:szCs w:val="28"/>
        </w:rPr>
        <w:t>Показатели ниже запланированного уровня  в связи с загруженностью учащихся (воспитанников) образовательных организаций.</w:t>
      </w:r>
    </w:p>
    <w:p w:rsidR="004B5460" w:rsidRPr="00015526" w:rsidRDefault="004B5460" w:rsidP="004B5460">
      <w:pPr>
        <w:pStyle w:val="a3"/>
        <w:ind w:firstLine="709"/>
        <w:jc w:val="both"/>
        <w:rPr>
          <w:rFonts w:ascii="Times New Roman" w:hAnsi="Times New Roman"/>
          <w:sz w:val="28"/>
          <w:szCs w:val="28"/>
        </w:rPr>
      </w:pPr>
      <w:r w:rsidRPr="00015526">
        <w:rPr>
          <w:rFonts w:ascii="Times New Roman" w:hAnsi="Times New Roman"/>
          <w:sz w:val="28"/>
          <w:szCs w:val="28"/>
        </w:rPr>
        <w:t>Цель муниципальной программы достигнута, задачи выполнены, качественная оценка муниципальной программы – эффективная.</w:t>
      </w:r>
    </w:p>
    <w:p w:rsidR="004B5460" w:rsidRPr="00015526" w:rsidRDefault="004B5460" w:rsidP="004B5460">
      <w:pPr>
        <w:spacing w:after="0"/>
        <w:ind w:firstLine="709"/>
        <w:jc w:val="center"/>
        <w:rPr>
          <w:rFonts w:ascii="Times New Roman" w:hAnsi="Times New Roman" w:cs="Times New Roman"/>
          <w:b/>
          <w:sz w:val="28"/>
          <w:szCs w:val="28"/>
        </w:rPr>
      </w:pPr>
    </w:p>
    <w:p w:rsidR="004B5460" w:rsidRPr="00015526" w:rsidRDefault="004B5460" w:rsidP="004B5460">
      <w:pPr>
        <w:spacing w:after="0"/>
        <w:ind w:firstLine="709"/>
        <w:jc w:val="center"/>
        <w:rPr>
          <w:rFonts w:ascii="Times New Roman" w:hAnsi="Times New Roman" w:cs="Times New Roman"/>
          <w:b/>
          <w:sz w:val="28"/>
          <w:szCs w:val="28"/>
        </w:rPr>
      </w:pPr>
      <w:r w:rsidRPr="00015526">
        <w:rPr>
          <w:rFonts w:ascii="Times New Roman" w:hAnsi="Times New Roman" w:cs="Times New Roman"/>
          <w:b/>
          <w:sz w:val="28"/>
          <w:szCs w:val="28"/>
        </w:rPr>
        <w:t xml:space="preserve">"Культура Лотошинского муниципального района </w:t>
      </w:r>
    </w:p>
    <w:p w:rsidR="004B5460" w:rsidRPr="00015526" w:rsidRDefault="004B5460" w:rsidP="004B5460">
      <w:pPr>
        <w:spacing w:after="0"/>
        <w:ind w:firstLine="709"/>
        <w:jc w:val="center"/>
        <w:rPr>
          <w:rFonts w:ascii="Times New Roman" w:eastAsia="Calibri" w:hAnsi="Times New Roman" w:cs="Times New Roman"/>
          <w:b/>
          <w:sz w:val="28"/>
          <w:szCs w:val="28"/>
        </w:rPr>
      </w:pPr>
      <w:r w:rsidRPr="00015526">
        <w:rPr>
          <w:rFonts w:ascii="Times New Roman" w:hAnsi="Times New Roman" w:cs="Times New Roman"/>
          <w:b/>
          <w:sz w:val="28"/>
          <w:szCs w:val="28"/>
        </w:rPr>
        <w:t>на 2015-2019 годы"</w:t>
      </w:r>
    </w:p>
    <w:p w:rsidR="004B5460" w:rsidRPr="00015526" w:rsidRDefault="004B5460" w:rsidP="004B5460">
      <w:pPr>
        <w:pStyle w:val="ConsPlusCell"/>
        <w:ind w:firstLine="709"/>
        <w:jc w:val="both"/>
        <w:rPr>
          <w:rFonts w:ascii="Times New Roman" w:hAnsi="Times New Roman" w:cs="Times New Roman"/>
          <w:sz w:val="28"/>
          <w:szCs w:val="28"/>
        </w:rPr>
      </w:pPr>
      <w:r w:rsidRPr="00015526">
        <w:rPr>
          <w:rFonts w:ascii="Times New Roman" w:hAnsi="Times New Roman" w:cs="Times New Roman"/>
          <w:sz w:val="28"/>
          <w:szCs w:val="28"/>
        </w:rPr>
        <w:t>Программа направлена на обеспечение доступности музейных фондов, развитие системы библиотечного обслуживания, создание благоприятных условий для организации досуга, поддержку потенциала творческих коллективов, обеспечение качества дополнительного образования в сфере культуры.</w:t>
      </w:r>
    </w:p>
    <w:p w:rsidR="004B5460" w:rsidRPr="00015526" w:rsidRDefault="004B5460" w:rsidP="004B5460">
      <w:pPr>
        <w:pStyle w:val="ConsPlusCell"/>
        <w:ind w:firstLine="709"/>
        <w:jc w:val="both"/>
        <w:rPr>
          <w:rFonts w:ascii="Times New Roman" w:hAnsi="Times New Roman" w:cs="Times New Roman"/>
          <w:sz w:val="28"/>
          <w:szCs w:val="28"/>
        </w:rPr>
      </w:pPr>
      <w:r w:rsidRPr="00015526">
        <w:rPr>
          <w:rFonts w:ascii="Times New Roman" w:hAnsi="Times New Roman" w:cs="Times New Roman"/>
          <w:sz w:val="28"/>
          <w:szCs w:val="28"/>
        </w:rPr>
        <w:t>Основными мероприятиями программы являются: поддержка и развитие творческой деятельности, сохранение традиций отечественной культуры на территории муниципального образования,  развитие литературного творчества и популяризация чтения, развитие инфраструктуры на территории Лотошинского парка культуры и отдыха.</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 xml:space="preserve">На реализацию программных мероприятий в 2016 году было </w:t>
      </w:r>
      <w:r w:rsidR="009A0304">
        <w:rPr>
          <w:rFonts w:ascii="Times New Roman" w:hAnsi="Times New Roman" w:cs="Times New Roman"/>
          <w:sz w:val="28"/>
          <w:szCs w:val="28"/>
        </w:rPr>
        <w:t>предусмотрено</w:t>
      </w:r>
      <w:r w:rsidRPr="00015526">
        <w:rPr>
          <w:rFonts w:ascii="Times New Roman" w:hAnsi="Times New Roman" w:cs="Times New Roman"/>
          <w:sz w:val="28"/>
          <w:szCs w:val="28"/>
        </w:rPr>
        <w:t xml:space="preserve"> средств </w:t>
      </w:r>
      <w:r w:rsidR="009A0304">
        <w:rPr>
          <w:rFonts w:ascii="Times New Roman" w:hAnsi="Times New Roman" w:cs="Times New Roman"/>
          <w:sz w:val="28"/>
          <w:szCs w:val="28"/>
        </w:rPr>
        <w:t>в сумме</w:t>
      </w:r>
      <w:r w:rsidRPr="00015526">
        <w:rPr>
          <w:rFonts w:ascii="Times New Roman" w:hAnsi="Times New Roman" w:cs="Times New Roman"/>
          <w:sz w:val="28"/>
          <w:szCs w:val="28"/>
        </w:rPr>
        <w:t xml:space="preserve"> 49 067,4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 xml:space="preserve">уб., фактически выполнено – 45 219,3 тыс.руб. или 92,15% к запланированному объему. </w:t>
      </w:r>
    </w:p>
    <w:p w:rsidR="004B5460" w:rsidRPr="00015526" w:rsidRDefault="004B5460" w:rsidP="004B5460">
      <w:pPr>
        <w:spacing w:after="120"/>
        <w:ind w:firstLine="539"/>
        <w:jc w:val="both"/>
        <w:rPr>
          <w:rFonts w:ascii="Times New Roman" w:hAnsi="Times New Roman" w:cs="Times New Roman"/>
          <w:sz w:val="28"/>
          <w:szCs w:val="28"/>
          <w:u w:val="single"/>
        </w:rPr>
      </w:pPr>
      <w:r w:rsidRPr="00015526">
        <w:rPr>
          <w:rFonts w:ascii="Times New Roman" w:hAnsi="Times New Roman" w:cs="Times New Roman"/>
          <w:sz w:val="28"/>
          <w:szCs w:val="28"/>
          <w:u w:val="single"/>
        </w:rPr>
        <w:t>Подпрограмма</w:t>
      </w:r>
      <w:proofErr w:type="gramStart"/>
      <w:r w:rsidRPr="00015526">
        <w:rPr>
          <w:rFonts w:ascii="Times New Roman" w:hAnsi="Times New Roman" w:cs="Times New Roman"/>
          <w:sz w:val="28"/>
          <w:szCs w:val="28"/>
          <w:u w:val="single"/>
        </w:rPr>
        <w:t>1</w:t>
      </w:r>
      <w:proofErr w:type="gramEnd"/>
      <w:r w:rsidRPr="00015526">
        <w:rPr>
          <w:rFonts w:ascii="Times New Roman" w:hAnsi="Times New Roman" w:cs="Times New Roman"/>
          <w:sz w:val="28"/>
          <w:szCs w:val="28"/>
          <w:u w:val="single"/>
        </w:rPr>
        <w:t>. Библиотечное обслуживание населения</w:t>
      </w:r>
    </w:p>
    <w:p w:rsidR="004B5460" w:rsidRPr="00015526" w:rsidRDefault="004B5460" w:rsidP="004B5460">
      <w:pPr>
        <w:jc w:val="both"/>
        <w:rPr>
          <w:rFonts w:ascii="Times New Roman" w:hAnsi="Times New Roman" w:cs="Times New Roman"/>
          <w:sz w:val="28"/>
          <w:szCs w:val="28"/>
        </w:rPr>
      </w:pPr>
      <w:r w:rsidRPr="00015526">
        <w:rPr>
          <w:rFonts w:ascii="Times New Roman" w:hAnsi="Times New Roman" w:cs="Times New Roman"/>
          <w:sz w:val="28"/>
          <w:szCs w:val="28"/>
        </w:rPr>
        <w:t>По итогам работы за 2016 года плановые контрольные показатели выполнены в следующем объеме:</w:t>
      </w:r>
    </w:p>
    <w:p w:rsidR="004B5460" w:rsidRPr="00015526" w:rsidRDefault="004B5460" w:rsidP="004B5460">
      <w:pPr>
        <w:jc w:val="both"/>
        <w:rPr>
          <w:rFonts w:ascii="Times New Roman" w:hAnsi="Times New Roman" w:cs="Times New Roman"/>
          <w:sz w:val="28"/>
          <w:szCs w:val="28"/>
        </w:rPr>
      </w:pPr>
      <w:proofErr w:type="gramStart"/>
      <w:r w:rsidRPr="00015526">
        <w:rPr>
          <w:rFonts w:ascii="Times New Roman" w:hAnsi="Times New Roman" w:cs="Times New Roman"/>
          <w:sz w:val="28"/>
          <w:szCs w:val="28"/>
        </w:rPr>
        <w:t>- по уровню фактической обеспеченностью библиотеками от нормативной потребности - 89%.</w:t>
      </w:r>
      <w:r w:rsidRPr="00015526">
        <w:rPr>
          <w:rFonts w:ascii="Times New Roman" w:hAnsi="Times New Roman" w:cs="Times New Roman"/>
          <w:b/>
          <w:sz w:val="28"/>
          <w:szCs w:val="28"/>
        </w:rPr>
        <w:t xml:space="preserve"> </w:t>
      </w:r>
      <w:r w:rsidRPr="00015526">
        <w:rPr>
          <w:rFonts w:ascii="Times New Roman" w:hAnsi="Times New Roman" w:cs="Times New Roman"/>
          <w:sz w:val="28"/>
          <w:szCs w:val="28"/>
        </w:rPr>
        <w:t>По нормативной потребности необходимо 18 сетевых единиц, в настоящее время в библиотечной сети насчитывается 16 единиц (14 сельских библиотек-филиалов и центральная районная и детская библиотеки), (Постановление Правительства  Московской области №157/5 от 13.03.2014 года «Об утверждении нормативной потребности муниципальных образований Московской области в объектах социальной инфраструктуры»).</w:t>
      </w:r>
      <w:proofErr w:type="gramEnd"/>
    </w:p>
    <w:p w:rsidR="004B5460" w:rsidRPr="00015526" w:rsidRDefault="004B5460" w:rsidP="004B5460">
      <w:pPr>
        <w:jc w:val="both"/>
        <w:rPr>
          <w:rFonts w:ascii="Times New Roman" w:hAnsi="Times New Roman" w:cs="Times New Roman"/>
          <w:sz w:val="28"/>
          <w:szCs w:val="28"/>
        </w:rPr>
      </w:pPr>
      <w:r w:rsidRPr="00015526">
        <w:rPr>
          <w:rFonts w:ascii="Times New Roman" w:hAnsi="Times New Roman" w:cs="Times New Roman"/>
          <w:sz w:val="28"/>
          <w:szCs w:val="28"/>
        </w:rPr>
        <w:t>- по количеству книг, выданных детям и молодежи на 102,97%</w:t>
      </w:r>
      <w:r w:rsidRPr="00015526">
        <w:rPr>
          <w:rFonts w:ascii="Times New Roman" w:hAnsi="Times New Roman" w:cs="Times New Roman"/>
          <w:b/>
          <w:sz w:val="28"/>
          <w:szCs w:val="28"/>
        </w:rPr>
        <w:t xml:space="preserve"> – </w:t>
      </w:r>
      <w:r w:rsidRPr="00015526">
        <w:rPr>
          <w:rFonts w:ascii="Times New Roman" w:hAnsi="Times New Roman" w:cs="Times New Roman"/>
          <w:sz w:val="28"/>
          <w:szCs w:val="28"/>
        </w:rPr>
        <w:t xml:space="preserve">книговыдача составляет 152677 экземпляра, в базовом году данный показатель составил 148270, планируемый показатель 152718. </w:t>
      </w:r>
      <w:proofErr w:type="gramStart"/>
      <w:r w:rsidRPr="00015526">
        <w:rPr>
          <w:rFonts w:ascii="Times New Roman" w:hAnsi="Times New Roman" w:cs="Times New Roman"/>
          <w:sz w:val="28"/>
          <w:szCs w:val="28"/>
        </w:rPr>
        <w:t>Данный показатель  достигнут благодаря своевременной подписке на периодические издания, увеличения количества мероприятий для детей и молодежи по популяризации чтения и литературного творчества, создания комфортных условий для общения и проведения досуга в помещении центральной районной и детской библиотек, активной работы Комплекса информационно-библиотечного обслуживания на территории района, подписке на доступ к электронным базам данных «ПОЛПРЕД», «</w:t>
      </w:r>
      <w:proofErr w:type="spellStart"/>
      <w:r w:rsidRPr="00015526">
        <w:rPr>
          <w:rFonts w:ascii="Times New Roman" w:hAnsi="Times New Roman" w:cs="Times New Roman"/>
          <w:sz w:val="28"/>
          <w:szCs w:val="28"/>
        </w:rPr>
        <w:t>Руконт</w:t>
      </w:r>
      <w:proofErr w:type="spellEnd"/>
      <w:r w:rsidRPr="00015526">
        <w:rPr>
          <w:rFonts w:ascii="Times New Roman" w:hAnsi="Times New Roman" w:cs="Times New Roman"/>
          <w:sz w:val="28"/>
          <w:szCs w:val="28"/>
        </w:rPr>
        <w:t>», «</w:t>
      </w:r>
      <w:proofErr w:type="spellStart"/>
      <w:r w:rsidRPr="00015526">
        <w:rPr>
          <w:rFonts w:ascii="Times New Roman" w:hAnsi="Times New Roman" w:cs="Times New Roman"/>
          <w:sz w:val="28"/>
          <w:szCs w:val="28"/>
        </w:rPr>
        <w:t>Либнет</w:t>
      </w:r>
      <w:proofErr w:type="spellEnd"/>
      <w:r w:rsidRPr="00015526">
        <w:rPr>
          <w:rFonts w:ascii="Times New Roman" w:hAnsi="Times New Roman" w:cs="Times New Roman"/>
          <w:sz w:val="28"/>
          <w:szCs w:val="28"/>
        </w:rPr>
        <w:t>».</w:t>
      </w:r>
      <w:proofErr w:type="gramEnd"/>
    </w:p>
    <w:p w:rsidR="004B5460" w:rsidRPr="00015526" w:rsidRDefault="004B5460" w:rsidP="004B5460">
      <w:pPr>
        <w:jc w:val="both"/>
        <w:rPr>
          <w:rFonts w:ascii="Times New Roman" w:hAnsi="Times New Roman" w:cs="Times New Roman"/>
          <w:sz w:val="28"/>
          <w:szCs w:val="28"/>
        </w:rPr>
      </w:pPr>
      <w:r w:rsidRPr="00015526">
        <w:rPr>
          <w:rFonts w:ascii="Times New Roman" w:hAnsi="Times New Roman" w:cs="Times New Roman"/>
          <w:sz w:val="28"/>
          <w:szCs w:val="28"/>
        </w:rPr>
        <w:t>- количество посещений библиотек Лотошинского муниципального района составляет 112497 (из них посещения сайта учреждения 33355),</w:t>
      </w:r>
      <w:r w:rsidRPr="00015526">
        <w:rPr>
          <w:rFonts w:ascii="Times New Roman" w:hAnsi="Times New Roman" w:cs="Times New Roman"/>
          <w:b/>
          <w:sz w:val="28"/>
          <w:szCs w:val="28"/>
        </w:rPr>
        <w:t xml:space="preserve"> </w:t>
      </w:r>
      <w:r w:rsidRPr="00015526">
        <w:rPr>
          <w:rFonts w:ascii="Times New Roman" w:hAnsi="Times New Roman" w:cs="Times New Roman"/>
          <w:sz w:val="28"/>
          <w:szCs w:val="28"/>
        </w:rPr>
        <w:t>базовый показатель в 2014 году – 110658 (посещения сайта 13961), планируемый показатель на 2016 год – 111764. Данный показатель выполнен на 101,6%</w:t>
      </w:r>
    </w:p>
    <w:p w:rsidR="004B5460" w:rsidRPr="00015526" w:rsidRDefault="004B5460" w:rsidP="004B5460">
      <w:pPr>
        <w:ind w:firstLine="567"/>
        <w:jc w:val="both"/>
        <w:rPr>
          <w:rFonts w:ascii="Times New Roman" w:hAnsi="Times New Roman" w:cs="Times New Roman"/>
          <w:sz w:val="28"/>
          <w:szCs w:val="28"/>
        </w:rPr>
      </w:pPr>
      <w:r w:rsidRPr="00015526">
        <w:rPr>
          <w:rFonts w:ascii="Times New Roman" w:hAnsi="Times New Roman" w:cs="Times New Roman"/>
          <w:sz w:val="28"/>
          <w:szCs w:val="28"/>
        </w:rPr>
        <w:t>За счет увеличения времени работы центральной районной и детской библиотек, увеличения количества массовых мероприятий, работы с сайтом библиотеки, создания комфортных условий для пребывания посетителей в библиотеках, организации кружков по интересам для детей на базе центральной детской библиотеки, проведения мастер-классов, создания актуальных информационных ресурсов данный показатель  выполнен.</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 по количеству предоставляемых библиотеками муниципальных услуг в электронной форме – 100%.</w:t>
      </w:r>
      <w:r w:rsidRPr="00015526">
        <w:rPr>
          <w:rFonts w:ascii="Times New Roman" w:hAnsi="Times New Roman" w:cs="Times New Roman"/>
          <w:b/>
          <w:sz w:val="28"/>
          <w:szCs w:val="28"/>
        </w:rPr>
        <w:t xml:space="preserve"> </w:t>
      </w:r>
      <w:r w:rsidRPr="00015526">
        <w:rPr>
          <w:rFonts w:ascii="Times New Roman" w:hAnsi="Times New Roman" w:cs="Times New Roman"/>
          <w:sz w:val="28"/>
          <w:szCs w:val="28"/>
        </w:rPr>
        <w:t xml:space="preserve">В настоящее время библиотеки оказывают две услуги в электронном виде: доступ к оцифрованным изданиям и доступ к электронному каталогу. </w:t>
      </w:r>
    </w:p>
    <w:p w:rsidR="004B5460" w:rsidRPr="00015526" w:rsidRDefault="009A0304" w:rsidP="004B5460">
      <w:pPr>
        <w:spacing w:after="0"/>
        <w:ind w:firstLine="539"/>
        <w:jc w:val="both"/>
        <w:rPr>
          <w:rFonts w:ascii="Times New Roman" w:hAnsi="Times New Roman" w:cs="Times New Roman"/>
          <w:sz w:val="28"/>
          <w:szCs w:val="28"/>
        </w:rPr>
      </w:pPr>
      <w:r>
        <w:rPr>
          <w:rFonts w:ascii="Times New Roman" w:hAnsi="Times New Roman" w:cs="Times New Roman"/>
          <w:sz w:val="28"/>
          <w:szCs w:val="28"/>
        </w:rPr>
        <w:t>К</w:t>
      </w:r>
      <w:r w:rsidR="004B5460" w:rsidRPr="00015526">
        <w:rPr>
          <w:rFonts w:ascii="Times New Roman" w:hAnsi="Times New Roman" w:cs="Times New Roman"/>
          <w:sz w:val="28"/>
          <w:szCs w:val="28"/>
        </w:rPr>
        <w:t>ачественная оценка подпрограммы – удовлетворительная.</w:t>
      </w:r>
    </w:p>
    <w:p w:rsidR="004B5460" w:rsidRPr="00015526" w:rsidRDefault="004B5460" w:rsidP="004B5460">
      <w:pPr>
        <w:spacing w:after="0"/>
        <w:ind w:firstLine="539"/>
        <w:jc w:val="both"/>
        <w:rPr>
          <w:rFonts w:ascii="Times New Roman" w:hAnsi="Times New Roman" w:cs="Times New Roman"/>
          <w:sz w:val="28"/>
          <w:szCs w:val="28"/>
          <w:u w:val="single"/>
        </w:rPr>
      </w:pPr>
      <w:r w:rsidRPr="00015526">
        <w:rPr>
          <w:rFonts w:ascii="Times New Roman" w:hAnsi="Times New Roman" w:cs="Times New Roman"/>
          <w:sz w:val="28"/>
          <w:szCs w:val="28"/>
          <w:u w:val="single"/>
        </w:rPr>
        <w:t>Подпрограмма 2. Организация досуга и предоставление услуг организаций культуры доступа к музейным фондам.</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На мероприятия подпрограммы направлены средства местного бюджета в объеме – 1 930,8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 xml:space="preserve">уб., запланировано – 2 009,8 тыс.руб. Финансирование составило -   96,1%. </w:t>
      </w:r>
    </w:p>
    <w:p w:rsidR="004B5460" w:rsidRPr="00015526" w:rsidRDefault="004B5460" w:rsidP="004B5460">
      <w:pPr>
        <w:spacing w:after="0"/>
        <w:jc w:val="both"/>
        <w:rPr>
          <w:rFonts w:ascii="Times New Roman" w:hAnsi="Times New Roman" w:cs="Times New Roman"/>
          <w:sz w:val="28"/>
          <w:szCs w:val="28"/>
        </w:rPr>
      </w:pPr>
      <w:r w:rsidRPr="00015526">
        <w:rPr>
          <w:rFonts w:ascii="Times New Roman" w:hAnsi="Times New Roman" w:cs="Times New Roman"/>
          <w:sz w:val="28"/>
          <w:szCs w:val="28"/>
        </w:rPr>
        <w:t xml:space="preserve">Обеспеченность жителей района культурно – </w:t>
      </w:r>
      <w:proofErr w:type="spellStart"/>
      <w:r w:rsidRPr="00015526">
        <w:rPr>
          <w:rFonts w:ascii="Times New Roman" w:hAnsi="Times New Roman" w:cs="Times New Roman"/>
          <w:sz w:val="28"/>
          <w:szCs w:val="28"/>
        </w:rPr>
        <w:t>досуговыми</w:t>
      </w:r>
      <w:proofErr w:type="spellEnd"/>
      <w:r w:rsidRPr="00015526">
        <w:rPr>
          <w:rFonts w:ascii="Times New Roman" w:hAnsi="Times New Roman" w:cs="Times New Roman"/>
          <w:sz w:val="28"/>
          <w:szCs w:val="28"/>
        </w:rPr>
        <w:t xml:space="preserve">  мероприятиями от нормативной потребности  за  12  месяцев 2016г.  составила 100%.</w:t>
      </w:r>
    </w:p>
    <w:p w:rsidR="004B5460" w:rsidRPr="00015526" w:rsidRDefault="004B5460" w:rsidP="004B5460">
      <w:pPr>
        <w:spacing w:after="0"/>
        <w:jc w:val="both"/>
        <w:rPr>
          <w:rFonts w:ascii="Times New Roman" w:hAnsi="Times New Roman" w:cs="Times New Roman"/>
          <w:sz w:val="28"/>
          <w:szCs w:val="28"/>
        </w:rPr>
      </w:pPr>
      <w:r w:rsidRPr="00015526">
        <w:rPr>
          <w:rFonts w:ascii="Times New Roman" w:hAnsi="Times New Roman" w:cs="Times New Roman"/>
          <w:sz w:val="28"/>
          <w:szCs w:val="28"/>
        </w:rPr>
        <w:t xml:space="preserve">Увеличение  численности участников культурно – </w:t>
      </w:r>
      <w:proofErr w:type="spellStart"/>
      <w:r w:rsidRPr="00015526">
        <w:rPr>
          <w:rFonts w:ascii="Times New Roman" w:hAnsi="Times New Roman" w:cs="Times New Roman"/>
          <w:sz w:val="28"/>
          <w:szCs w:val="28"/>
        </w:rPr>
        <w:t>досуговых</w:t>
      </w:r>
      <w:proofErr w:type="spellEnd"/>
      <w:r w:rsidRPr="00015526">
        <w:rPr>
          <w:rFonts w:ascii="Times New Roman" w:hAnsi="Times New Roman" w:cs="Times New Roman"/>
          <w:sz w:val="28"/>
          <w:szCs w:val="28"/>
        </w:rPr>
        <w:t xml:space="preserve"> мероприятий  составило 17%. Что </w:t>
      </w:r>
      <w:r w:rsidR="009A0304">
        <w:rPr>
          <w:rFonts w:ascii="Times New Roman" w:hAnsi="Times New Roman" w:cs="Times New Roman"/>
          <w:sz w:val="28"/>
          <w:szCs w:val="28"/>
        </w:rPr>
        <w:t>соответствует плановому значению.</w:t>
      </w:r>
    </w:p>
    <w:p w:rsidR="004B5460" w:rsidRPr="00015526" w:rsidRDefault="004B5460" w:rsidP="004B5460">
      <w:pPr>
        <w:spacing w:after="0"/>
        <w:jc w:val="both"/>
        <w:rPr>
          <w:rFonts w:ascii="Times New Roman" w:hAnsi="Times New Roman" w:cs="Times New Roman"/>
          <w:sz w:val="28"/>
          <w:szCs w:val="28"/>
        </w:rPr>
      </w:pPr>
      <w:r w:rsidRPr="00015526">
        <w:rPr>
          <w:rFonts w:ascii="Times New Roman" w:hAnsi="Times New Roman" w:cs="Times New Roman"/>
          <w:sz w:val="28"/>
          <w:szCs w:val="28"/>
        </w:rPr>
        <w:t>За 12 месяцев 2016г. в МУ «Лотошинский РДК»:</w:t>
      </w:r>
    </w:p>
    <w:p w:rsidR="004B5460" w:rsidRPr="00015526" w:rsidRDefault="004B5460" w:rsidP="004B5460">
      <w:pPr>
        <w:spacing w:after="0"/>
        <w:jc w:val="both"/>
        <w:rPr>
          <w:rFonts w:ascii="Times New Roman" w:hAnsi="Times New Roman" w:cs="Times New Roman"/>
          <w:sz w:val="28"/>
          <w:szCs w:val="28"/>
        </w:rPr>
      </w:pPr>
      <w:proofErr w:type="gramStart"/>
      <w:r w:rsidRPr="00015526">
        <w:rPr>
          <w:rFonts w:ascii="Times New Roman" w:hAnsi="Times New Roman" w:cs="Times New Roman"/>
          <w:sz w:val="28"/>
          <w:szCs w:val="28"/>
        </w:rPr>
        <w:t xml:space="preserve">- проведено 70  культурно – массовых мероприятий (Новый год, День защитника Отечества, Международный Женский день, Всероссийский День труда, День культработника, Масленица, День Победы, День Лотошинского района, День знаний, </w:t>
      </w:r>
      <w:r w:rsidRPr="00015526">
        <w:rPr>
          <w:rFonts w:ascii="Times New Roman" w:hAnsi="Times New Roman" w:cs="Times New Roman"/>
          <w:sz w:val="28"/>
          <w:szCs w:val="28"/>
          <w:lang w:val="en-US"/>
        </w:rPr>
        <w:t>III</w:t>
      </w:r>
      <w:r w:rsidRPr="00015526">
        <w:rPr>
          <w:rFonts w:ascii="Times New Roman" w:hAnsi="Times New Roman" w:cs="Times New Roman"/>
          <w:sz w:val="28"/>
          <w:szCs w:val="28"/>
        </w:rPr>
        <w:t xml:space="preserve"> Открытый фестиваль картошки, День учителя, День старшего поколения, День сельского хозяйства и перерабатывающей промышленности, День матери,  </w:t>
      </w:r>
      <w:r w:rsidRPr="00015526">
        <w:rPr>
          <w:rFonts w:ascii="Times New Roman" w:hAnsi="Times New Roman" w:cs="Times New Roman"/>
          <w:sz w:val="28"/>
          <w:szCs w:val="28"/>
          <w:lang w:val="en-US"/>
        </w:rPr>
        <w:t>I</w:t>
      </w:r>
      <w:r w:rsidRPr="00015526">
        <w:rPr>
          <w:rFonts w:ascii="Times New Roman" w:hAnsi="Times New Roman" w:cs="Times New Roman"/>
          <w:sz w:val="28"/>
          <w:szCs w:val="28"/>
        </w:rPr>
        <w:t xml:space="preserve"> Открытый  фестиваль людей с ограниченными возможностями, Новогодняя Елка Главы и др.).</w:t>
      </w:r>
      <w:proofErr w:type="gramEnd"/>
      <w:r w:rsidRPr="00015526">
        <w:rPr>
          <w:rFonts w:ascii="Times New Roman" w:hAnsi="Times New Roman" w:cs="Times New Roman"/>
          <w:sz w:val="28"/>
          <w:szCs w:val="28"/>
        </w:rPr>
        <w:t xml:space="preserve"> В течение года проводились кукольные спектакли, дни рождения. Общее количество  посетителей  культурно - массовых мероприятий -  27 200 чел. В течение года  было заключено 18 договоров на аренду помещений. Выручено средств от предоставления платных услуг 184300,00 рублей, по сравнению с тем же периодом 2015г. – 305 960, 50 рублей, что меньше  на  40% .</w:t>
      </w:r>
    </w:p>
    <w:p w:rsidR="004B5460" w:rsidRPr="00015526" w:rsidRDefault="004B5460" w:rsidP="004B5460">
      <w:pPr>
        <w:ind w:firstLine="567"/>
        <w:jc w:val="both"/>
        <w:rPr>
          <w:rFonts w:ascii="Times New Roman" w:hAnsi="Times New Roman" w:cs="Times New Roman"/>
          <w:sz w:val="28"/>
          <w:szCs w:val="28"/>
        </w:rPr>
      </w:pPr>
      <w:r w:rsidRPr="00015526">
        <w:rPr>
          <w:rFonts w:ascii="Times New Roman" w:hAnsi="Times New Roman" w:cs="Times New Roman"/>
          <w:sz w:val="28"/>
          <w:szCs w:val="28"/>
        </w:rPr>
        <w:t>Показатель «Доля населения, участвующего в коллективах народного творчества и школах искусств» запланированный на 2016 год составляет 12,27 %. Фактический показатель по</w:t>
      </w:r>
      <w:r w:rsidR="009A0304">
        <w:rPr>
          <w:rFonts w:ascii="Times New Roman" w:hAnsi="Times New Roman" w:cs="Times New Roman"/>
          <w:sz w:val="28"/>
          <w:szCs w:val="28"/>
        </w:rPr>
        <w:t xml:space="preserve"> итогам </w:t>
      </w:r>
      <w:r w:rsidRPr="00015526">
        <w:rPr>
          <w:rFonts w:ascii="Times New Roman" w:hAnsi="Times New Roman" w:cs="Times New Roman"/>
          <w:sz w:val="28"/>
          <w:szCs w:val="28"/>
        </w:rPr>
        <w:t xml:space="preserve">года составляет 13,15 % и соответствует </w:t>
      </w:r>
      <w:proofErr w:type="gramStart"/>
      <w:r w:rsidRPr="00015526">
        <w:rPr>
          <w:rFonts w:ascii="Times New Roman" w:hAnsi="Times New Roman" w:cs="Times New Roman"/>
          <w:sz w:val="28"/>
          <w:szCs w:val="28"/>
        </w:rPr>
        <w:t>запланированному</w:t>
      </w:r>
      <w:proofErr w:type="gramEnd"/>
      <w:r w:rsidRPr="00015526">
        <w:rPr>
          <w:rFonts w:ascii="Times New Roman" w:hAnsi="Times New Roman" w:cs="Times New Roman"/>
          <w:sz w:val="28"/>
          <w:szCs w:val="28"/>
        </w:rPr>
        <w:t xml:space="preserve">. </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подпрограммы – эффективная.</w:t>
      </w:r>
    </w:p>
    <w:p w:rsidR="004B5460" w:rsidRPr="00015526" w:rsidRDefault="004B5460" w:rsidP="004B5460">
      <w:pPr>
        <w:spacing w:after="0"/>
        <w:ind w:firstLine="539"/>
        <w:jc w:val="both"/>
        <w:rPr>
          <w:rFonts w:ascii="Times New Roman" w:hAnsi="Times New Roman" w:cs="Times New Roman"/>
          <w:sz w:val="28"/>
          <w:szCs w:val="28"/>
        </w:rPr>
      </w:pPr>
    </w:p>
    <w:p w:rsidR="004B5460" w:rsidRPr="00015526" w:rsidRDefault="004B5460" w:rsidP="004B5460">
      <w:pPr>
        <w:spacing w:after="0"/>
        <w:ind w:firstLine="539"/>
        <w:jc w:val="both"/>
        <w:rPr>
          <w:rFonts w:ascii="Times New Roman" w:hAnsi="Times New Roman" w:cs="Times New Roman"/>
          <w:sz w:val="28"/>
          <w:szCs w:val="28"/>
          <w:u w:val="single"/>
        </w:rPr>
      </w:pPr>
      <w:r w:rsidRPr="00015526">
        <w:rPr>
          <w:rFonts w:ascii="Times New Roman" w:hAnsi="Times New Roman" w:cs="Times New Roman"/>
          <w:sz w:val="28"/>
          <w:szCs w:val="28"/>
          <w:u w:val="single"/>
        </w:rPr>
        <w:t>Подпрограмма 3. Развитие парка культуры и отдыха.</w:t>
      </w:r>
    </w:p>
    <w:p w:rsidR="004B5460" w:rsidRPr="00015526" w:rsidRDefault="004B5460" w:rsidP="004B5460">
      <w:pPr>
        <w:spacing w:after="0"/>
        <w:ind w:firstLine="539"/>
        <w:jc w:val="both"/>
        <w:rPr>
          <w:rFonts w:ascii="Times New Roman" w:hAnsi="Times New Roman" w:cs="Times New Roman"/>
          <w:sz w:val="28"/>
          <w:szCs w:val="28"/>
        </w:rPr>
      </w:pPr>
      <w:proofErr w:type="gramStart"/>
      <w:r w:rsidRPr="00015526">
        <w:rPr>
          <w:rFonts w:ascii="Times New Roman" w:hAnsi="Times New Roman" w:cs="Times New Roman"/>
          <w:sz w:val="28"/>
          <w:szCs w:val="28"/>
        </w:rPr>
        <w:t xml:space="preserve">В связи с приобретением и эксплуатацией новых детских игровых комплексов, увеличение числа оздоровительных мероприятий для детей и подростков, создание и обустройство на территории парка культуры и отдыха «Мини зоопарка», проведения районных мероприятий (День района, День молодежи, День защиты детей, День ГАИ, мероприятие, посвященное безопасности дорожного движения,  праздника картошки, </w:t>
      </w:r>
      <w:proofErr w:type="spellStart"/>
      <w:r w:rsidRPr="00015526">
        <w:rPr>
          <w:rFonts w:ascii="Times New Roman" w:hAnsi="Times New Roman" w:cs="Times New Roman"/>
          <w:sz w:val="28"/>
          <w:szCs w:val="28"/>
        </w:rPr>
        <w:t>антинаркотической</w:t>
      </w:r>
      <w:proofErr w:type="spellEnd"/>
      <w:r w:rsidRPr="00015526">
        <w:rPr>
          <w:rFonts w:ascii="Times New Roman" w:hAnsi="Times New Roman" w:cs="Times New Roman"/>
          <w:sz w:val="28"/>
          <w:szCs w:val="28"/>
        </w:rPr>
        <w:t xml:space="preserve"> акции, день ВДВ,  экологическая акция, мероприятия, посвященные Дню знаний, день пограничников</w:t>
      </w:r>
      <w:proofErr w:type="gramEnd"/>
      <w:r w:rsidRPr="00015526">
        <w:rPr>
          <w:rFonts w:ascii="Times New Roman" w:hAnsi="Times New Roman" w:cs="Times New Roman"/>
          <w:sz w:val="28"/>
          <w:szCs w:val="28"/>
        </w:rPr>
        <w:t>, день авиации дни рождения детей, Новогодние мероприятия и другие) целевые показатели подпрограммы выполнены. Финансирование выполнено на  92,7%.</w:t>
      </w:r>
    </w:p>
    <w:p w:rsidR="004B5460" w:rsidRPr="00015526" w:rsidRDefault="004B5460" w:rsidP="004B5460">
      <w:pPr>
        <w:spacing w:after="0"/>
        <w:ind w:firstLine="567"/>
        <w:jc w:val="both"/>
        <w:rPr>
          <w:rFonts w:ascii="Times New Roman" w:hAnsi="Times New Roman" w:cs="Times New Roman"/>
          <w:sz w:val="28"/>
          <w:szCs w:val="28"/>
        </w:rPr>
      </w:pPr>
      <w:r w:rsidRPr="00015526">
        <w:rPr>
          <w:rFonts w:ascii="Times New Roman" w:eastAsia="Calibri" w:hAnsi="Times New Roman" w:cs="Times New Roman"/>
          <w:sz w:val="28"/>
          <w:szCs w:val="28"/>
        </w:rPr>
        <w:t xml:space="preserve">Исполнение бюджета не в полном объеме, по причине </w:t>
      </w:r>
      <w:r w:rsidRPr="00015526">
        <w:rPr>
          <w:rFonts w:ascii="Times New Roman" w:hAnsi="Times New Roman" w:cs="Times New Roman"/>
          <w:sz w:val="28"/>
          <w:szCs w:val="28"/>
        </w:rPr>
        <w:t>отсутствия средств.</w:t>
      </w:r>
    </w:p>
    <w:p w:rsidR="004B5460" w:rsidRPr="00015526" w:rsidRDefault="004B5460" w:rsidP="004B5460">
      <w:pPr>
        <w:spacing w:after="120"/>
        <w:ind w:firstLine="539"/>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подпрограммы и программы  в целом – удовлетворительная.</w:t>
      </w:r>
    </w:p>
    <w:p w:rsidR="004B5460" w:rsidRPr="00015526" w:rsidRDefault="004B5460" w:rsidP="004B5460">
      <w:pPr>
        <w:spacing w:after="120"/>
        <w:ind w:firstLine="539"/>
        <w:jc w:val="center"/>
        <w:rPr>
          <w:rFonts w:ascii="Times New Roman" w:hAnsi="Times New Roman" w:cs="Times New Roman"/>
          <w:b/>
          <w:sz w:val="28"/>
          <w:szCs w:val="28"/>
        </w:rPr>
      </w:pPr>
      <w:r w:rsidRPr="00015526">
        <w:rPr>
          <w:rFonts w:ascii="Times New Roman" w:hAnsi="Times New Roman" w:cs="Times New Roman"/>
          <w:b/>
          <w:sz w:val="28"/>
          <w:szCs w:val="28"/>
        </w:rPr>
        <w:t>Муниципальная программа «Спорт Лотошинского муниципального района на 2015-2019 годы»</w:t>
      </w:r>
    </w:p>
    <w:p w:rsidR="001A541D" w:rsidRDefault="001A541D" w:rsidP="00CB6E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осуществлялась реализации </w:t>
      </w:r>
      <w:r w:rsidR="00CB6E2D">
        <w:rPr>
          <w:rFonts w:ascii="Times New Roman" w:hAnsi="Times New Roman"/>
          <w:sz w:val="28"/>
          <w:szCs w:val="28"/>
        </w:rPr>
        <w:t xml:space="preserve">мероприятий </w:t>
      </w:r>
      <w:r>
        <w:rPr>
          <w:rFonts w:ascii="Times New Roman" w:hAnsi="Times New Roman"/>
          <w:sz w:val="28"/>
          <w:szCs w:val="28"/>
        </w:rPr>
        <w:t>следующих подпрограмм:</w:t>
      </w:r>
    </w:p>
    <w:p w:rsidR="00CB6E2D" w:rsidRDefault="00CB6E2D" w:rsidP="00CB6E2D">
      <w:pPr>
        <w:spacing w:after="0" w:line="240" w:lineRule="auto"/>
        <w:ind w:firstLine="567"/>
        <w:jc w:val="both"/>
        <w:rPr>
          <w:rFonts w:ascii="Times New Roman" w:hAnsi="Times New Roman"/>
          <w:sz w:val="28"/>
          <w:szCs w:val="28"/>
        </w:rPr>
      </w:pPr>
      <w:r w:rsidRPr="00CB6E2D">
        <w:rPr>
          <w:rFonts w:ascii="Times New Roman" w:hAnsi="Times New Roman"/>
          <w:sz w:val="28"/>
          <w:szCs w:val="28"/>
        </w:rPr>
        <w:t>1.  Развитие физической культуры и массового спорта в Лотошинском муниципальном районе на 2015-2019 годы</w:t>
      </w:r>
      <w:r>
        <w:rPr>
          <w:rFonts w:ascii="Times New Roman" w:hAnsi="Times New Roman"/>
          <w:sz w:val="28"/>
          <w:szCs w:val="28"/>
        </w:rPr>
        <w:t>;</w:t>
      </w:r>
    </w:p>
    <w:p w:rsidR="00CB6E2D" w:rsidRDefault="00CB6E2D" w:rsidP="00CB6E2D">
      <w:pPr>
        <w:spacing w:after="0" w:line="240" w:lineRule="auto"/>
        <w:ind w:firstLine="539"/>
        <w:jc w:val="both"/>
        <w:rPr>
          <w:rFonts w:ascii="Times New Roman" w:hAnsi="Times New Roman"/>
          <w:sz w:val="28"/>
          <w:szCs w:val="28"/>
        </w:rPr>
      </w:pPr>
      <w:r w:rsidRPr="00CB6E2D">
        <w:rPr>
          <w:rFonts w:ascii="Times New Roman" w:hAnsi="Times New Roman"/>
          <w:sz w:val="28"/>
          <w:szCs w:val="28"/>
        </w:rPr>
        <w:t>2. Молодёжь Лотошинского муниципального района</w:t>
      </w:r>
      <w:r>
        <w:rPr>
          <w:rFonts w:ascii="Times New Roman" w:hAnsi="Times New Roman"/>
          <w:sz w:val="28"/>
          <w:szCs w:val="28"/>
        </w:rPr>
        <w:t>;</w:t>
      </w:r>
    </w:p>
    <w:p w:rsidR="00CB6E2D" w:rsidRDefault="00CB6E2D" w:rsidP="00CB6E2D">
      <w:pPr>
        <w:spacing w:after="0" w:line="240" w:lineRule="auto"/>
        <w:ind w:firstLine="539"/>
        <w:jc w:val="both"/>
        <w:rPr>
          <w:rFonts w:ascii="Times New Roman" w:hAnsi="Times New Roman"/>
          <w:sz w:val="28"/>
          <w:szCs w:val="28"/>
        </w:rPr>
      </w:pPr>
      <w:r w:rsidRPr="00CB6E2D">
        <w:rPr>
          <w:rFonts w:ascii="Times New Roman" w:hAnsi="Times New Roman"/>
          <w:sz w:val="28"/>
          <w:szCs w:val="28"/>
        </w:rPr>
        <w:t>3. Обеспечивающая подпрограмма.</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Муниципальная программа направлена на  создание благоприятных условия для оздоровления и физического развития населения и на улучшение качества услуг в сфере физической культуры</w:t>
      </w:r>
      <w:r w:rsidR="00CB6E2D">
        <w:rPr>
          <w:rFonts w:ascii="Times New Roman" w:hAnsi="Times New Roman" w:cs="Times New Roman"/>
          <w:sz w:val="28"/>
          <w:szCs w:val="28"/>
        </w:rPr>
        <w:t>,</w:t>
      </w:r>
      <w:r w:rsidRPr="00015526">
        <w:rPr>
          <w:rFonts w:ascii="Times New Roman" w:hAnsi="Times New Roman" w:cs="Times New Roman"/>
          <w:sz w:val="28"/>
          <w:szCs w:val="28"/>
        </w:rPr>
        <w:t xml:space="preserve"> спорта</w:t>
      </w:r>
      <w:r w:rsidR="00CB6E2D">
        <w:rPr>
          <w:rFonts w:ascii="Times New Roman" w:hAnsi="Times New Roman" w:cs="Times New Roman"/>
          <w:sz w:val="28"/>
          <w:szCs w:val="28"/>
        </w:rPr>
        <w:t xml:space="preserve"> и молодежной политики</w:t>
      </w:r>
      <w:r w:rsidRPr="00015526">
        <w:rPr>
          <w:rFonts w:ascii="Times New Roman" w:hAnsi="Times New Roman" w:cs="Times New Roman"/>
          <w:sz w:val="28"/>
          <w:szCs w:val="28"/>
        </w:rPr>
        <w:t xml:space="preserve">  на территории Лотошинского муниципального района. </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Планируемый объём финансирования Программы в 201</w:t>
      </w:r>
      <w:r w:rsidR="00FB4FCC">
        <w:rPr>
          <w:rFonts w:ascii="Times New Roman" w:hAnsi="Times New Roman" w:cs="Times New Roman"/>
          <w:sz w:val="28"/>
          <w:szCs w:val="28"/>
        </w:rPr>
        <w:t>6</w:t>
      </w:r>
      <w:r w:rsidRPr="00015526">
        <w:rPr>
          <w:rFonts w:ascii="Times New Roman" w:hAnsi="Times New Roman" w:cs="Times New Roman"/>
          <w:sz w:val="28"/>
          <w:szCs w:val="28"/>
        </w:rPr>
        <w:t xml:space="preserve"> году из бюджета Лотошинского муниципального района </w:t>
      </w:r>
      <w:r w:rsidR="00FB4FCC">
        <w:rPr>
          <w:rFonts w:ascii="Times New Roman" w:hAnsi="Times New Roman" w:cs="Times New Roman"/>
          <w:sz w:val="28"/>
          <w:szCs w:val="28"/>
        </w:rPr>
        <w:t>составил</w:t>
      </w:r>
      <w:r w:rsidRPr="00015526">
        <w:rPr>
          <w:rFonts w:ascii="Times New Roman" w:hAnsi="Times New Roman" w:cs="Times New Roman"/>
          <w:sz w:val="28"/>
          <w:szCs w:val="28"/>
        </w:rPr>
        <w:t xml:space="preserve">  </w:t>
      </w:r>
      <w:r w:rsidR="00F45A5C">
        <w:rPr>
          <w:rFonts w:ascii="Times New Roman" w:hAnsi="Times New Roman" w:cs="Times New Roman"/>
          <w:sz w:val="28"/>
          <w:szCs w:val="28"/>
        </w:rPr>
        <w:t>52251</w:t>
      </w:r>
      <w:r w:rsidRPr="00015526">
        <w:rPr>
          <w:rFonts w:ascii="Times New Roman" w:hAnsi="Times New Roman" w:cs="Times New Roman"/>
          <w:sz w:val="28"/>
          <w:szCs w:val="28"/>
        </w:rPr>
        <w:t xml:space="preserve"> тыс. руб. </w:t>
      </w:r>
      <w:r w:rsidR="00CB6E2D">
        <w:rPr>
          <w:rFonts w:ascii="Times New Roman" w:hAnsi="Times New Roman" w:cs="Times New Roman"/>
          <w:sz w:val="28"/>
          <w:szCs w:val="28"/>
        </w:rPr>
        <w:t>Фактически</w:t>
      </w:r>
      <w:r w:rsidRPr="00015526">
        <w:rPr>
          <w:rFonts w:ascii="Times New Roman" w:hAnsi="Times New Roman" w:cs="Times New Roman"/>
          <w:sz w:val="28"/>
          <w:szCs w:val="28"/>
        </w:rPr>
        <w:t xml:space="preserve"> </w:t>
      </w:r>
      <w:proofErr w:type="gramStart"/>
      <w:r w:rsidRPr="00015526">
        <w:rPr>
          <w:rFonts w:ascii="Times New Roman" w:hAnsi="Times New Roman" w:cs="Times New Roman"/>
          <w:sz w:val="28"/>
          <w:szCs w:val="28"/>
        </w:rPr>
        <w:t>профинансирована</w:t>
      </w:r>
      <w:proofErr w:type="gramEnd"/>
      <w:r w:rsidRPr="00015526">
        <w:rPr>
          <w:rFonts w:ascii="Times New Roman" w:hAnsi="Times New Roman" w:cs="Times New Roman"/>
          <w:sz w:val="28"/>
          <w:szCs w:val="28"/>
        </w:rPr>
        <w:t xml:space="preserve"> на сумму </w:t>
      </w:r>
      <w:r w:rsidR="00F45A5C">
        <w:rPr>
          <w:rFonts w:ascii="Times New Roman" w:hAnsi="Times New Roman" w:cs="Times New Roman"/>
          <w:sz w:val="28"/>
          <w:szCs w:val="28"/>
        </w:rPr>
        <w:t>51152,95</w:t>
      </w:r>
      <w:r w:rsidRPr="00015526">
        <w:rPr>
          <w:rFonts w:ascii="Times New Roman" w:hAnsi="Times New Roman" w:cs="Times New Roman"/>
          <w:sz w:val="28"/>
          <w:szCs w:val="28"/>
        </w:rPr>
        <w:t xml:space="preserve"> тыс. руб., что составляет </w:t>
      </w:r>
      <w:r w:rsidR="00F45A5C">
        <w:rPr>
          <w:rFonts w:ascii="Times New Roman" w:hAnsi="Times New Roman" w:cs="Times New Roman"/>
          <w:sz w:val="28"/>
          <w:szCs w:val="28"/>
        </w:rPr>
        <w:t>97,9</w:t>
      </w:r>
      <w:r w:rsidRPr="00015526">
        <w:rPr>
          <w:rFonts w:ascii="Times New Roman" w:hAnsi="Times New Roman" w:cs="Times New Roman"/>
          <w:sz w:val="28"/>
          <w:szCs w:val="28"/>
        </w:rPr>
        <w:t xml:space="preserve">  % от запланированного объёма.</w:t>
      </w:r>
    </w:p>
    <w:p w:rsidR="001A541D" w:rsidRPr="00015526" w:rsidRDefault="001A541D" w:rsidP="001A541D">
      <w:pPr>
        <w:spacing w:after="0"/>
        <w:ind w:firstLine="360"/>
        <w:jc w:val="both"/>
        <w:rPr>
          <w:rFonts w:ascii="Times New Roman" w:eastAsia="Calibri" w:hAnsi="Times New Roman" w:cs="Times New Roman"/>
          <w:sz w:val="28"/>
          <w:szCs w:val="28"/>
        </w:rPr>
      </w:pPr>
      <w:r>
        <w:rPr>
          <w:rFonts w:ascii="Times New Roman" w:hAnsi="Times New Roman"/>
          <w:sz w:val="28"/>
          <w:szCs w:val="28"/>
        </w:rPr>
        <w:t xml:space="preserve"> </w:t>
      </w:r>
      <w:r w:rsidRPr="007B1808">
        <w:rPr>
          <w:rFonts w:ascii="Times New Roman" w:hAnsi="Times New Roman"/>
          <w:sz w:val="28"/>
          <w:szCs w:val="28"/>
        </w:rPr>
        <w:t xml:space="preserve">В 2016 году на территории </w:t>
      </w:r>
      <w:r>
        <w:rPr>
          <w:rFonts w:ascii="Times New Roman" w:hAnsi="Times New Roman"/>
          <w:sz w:val="28"/>
          <w:szCs w:val="28"/>
        </w:rPr>
        <w:t xml:space="preserve">Лотошинского муниципального района </w:t>
      </w:r>
      <w:r w:rsidRPr="007B1808">
        <w:rPr>
          <w:rFonts w:ascii="Times New Roman" w:hAnsi="Times New Roman"/>
          <w:sz w:val="28"/>
          <w:szCs w:val="28"/>
        </w:rPr>
        <w:t xml:space="preserve"> были успешно проведены следующие спортивные соревнования:</w:t>
      </w:r>
      <w:r>
        <w:rPr>
          <w:rFonts w:ascii="Times New Roman" w:hAnsi="Times New Roman"/>
          <w:sz w:val="28"/>
          <w:szCs w:val="28"/>
        </w:rPr>
        <w:t xml:space="preserve"> </w:t>
      </w:r>
    </w:p>
    <w:p w:rsidR="004B5460" w:rsidRPr="00015526" w:rsidRDefault="004B5460" w:rsidP="004B5460">
      <w:pPr>
        <w:numPr>
          <w:ilvl w:val="0"/>
          <w:numId w:val="3"/>
        </w:numPr>
        <w:spacing w:after="0" w:line="240" w:lineRule="auto"/>
        <w:ind w:left="0" w:firstLine="284"/>
        <w:rPr>
          <w:rFonts w:ascii="Times New Roman" w:eastAsia="Calibri" w:hAnsi="Times New Roman" w:cs="Times New Roman"/>
          <w:sz w:val="28"/>
          <w:szCs w:val="28"/>
        </w:rPr>
      </w:pPr>
      <w:r w:rsidRPr="00015526">
        <w:rPr>
          <w:rFonts w:ascii="Times New Roman" w:eastAsia="Calibri" w:hAnsi="Times New Roman" w:cs="Times New Roman"/>
          <w:sz w:val="28"/>
          <w:szCs w:val="28"/>
        </w:rPr>
        <w:t>День физкультурника</w:t>
      </w:r>
    </w:p>
    <w:p w:rsidR="004B5460" w:rsidRPr="00015526" w:rsidRDefault="004B5460" w:rsidP="004B5460">
      <w:pPr>
        <w:numPr>
          <w:ilvl w:val="0"/>
          <w:numId w:val="3"/>
        </w:numPr>
        <w:spacing w:after="0" w:line="240" w:lineRule="auto"/>
        <w:rPr>
          <w:rFonts w:ascii="Times New Roman" w:eastAsia="Calibri" w:hAnsi="Times New Roman" w:cs="Times New Roman"/>
          <w:sz w:val="28"/>
          <w:szCs w:val="28"/>
        </w:rPr>
      </w:pPr>
      <w:r w:rsidRPr="00015526">
        <w:rPr>
          <w:rFonts w:ascii="Times New Roman" w:eastAsia="Calibri" w:hAnsi="Times New Roman" w:cs="Times New Roman"/>
          <w:sz w:val="28"/>
          <w:szCs w:val="28"/>
        </w:rPr>
        <w:t>Российский турнир по армрестлингу</w:t>
      </w:r>
    </w:p>
    <w:p w:rsidR="004B5460" w:rsidRPr="00015526" w:rsidRDefault="004B5460" w:rsidP="004B5460">
      <w:pPr>
        <w:numPr>
          <w:ilvl w:val="0"/>
          <w:numId w:val="3"/>
        </w:numPr>
        <w:spacing w:after="0" w:line="240" w:lineRule="auto"/>
        <w:rPr>
          <w:rFonts w:ascii="Times New Roman" w:eastAsia="Calibri" w:hAnsi="Times New Roman" w:cs="Times New Roman"/>
          <w:sz w:val="28"/>
          <w:szCs w:val="28"/>
        </w:rPr>
      </w:pPr>
      <w:r w:rsidRPr="00015526">
        <w:rPr>
          <w:rFonts w:ascii="Times New Roman" w:eastAsia="Calibri" w:hAnsi="Times New Roman" w:cs="Times New Roman"/>
          <w:sz w:val="28"/>
          <w:szCs w:val="28"/>
        </w:rPr>
        <w:t>Спартакиада инвалидов Лотошинского района</w:t>
      </w:r>
    </w:p>
    <w:p w:rsidR="004B5460" w:rsidRPr="00015526" w:rsidRDefault="004B5460" w:rsidP="004B5460">
      <w:pPr>
        <w:numPr>
          <w:ilvl w:val="0"/>
          <w:numId w:val="3"/>
        </w:numPr>
        <w:spacing w:after="0" w:line="240" w:lineRule="auto"/>
        <w:rPr>
          <w:rFonts w:ascii="Times New Roman" w:eastAsia="Calibri" w:hAnsi="Times New Roman" w:cs="Times New Roman"/>
          <w:sz w:val="28"/>
          <w:szCs w:val="28"/>
        </w:rPr>
      </w:pPr>
      <w:r w:rsidRPr="00015526">
        <w:rPr>
          <w:rFonts w:ascii="Times New Roman" w:eastAsia="Calibri" w:hAnsi="Times New Roman" w:cs="Times New Roman"/>
          <w:sz w:val="28"/>
          <w:szCs w:val="28"/>
        </w:rPr>
        <w:t>Спартакиада для детей дошкольного возраста «Кроха»</w:t>
      </w:r>
    </w:p>
    <w:p w:rsidR="004B5460" w:rsidRDefault="004B5460" w:rsidP="004B5460">
      <w:pPr>
        <w:numPr>
          <w:ilvl w:val="0"/>
          <w:numId w:val="3"/>
        </w:numPr>
        <w:spacing w:after="0" w:line="240" w:lineRule="auto"/>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Турнир по </w:t>
      </w:r>
      <w:proofErr w:type="spellStart"/>
      <w:r w:rsidRPr="00015526">
        <w:rPr>
          <w:rFonts w:ascii="Times New Roman" w:eastAsia="Calibri" w:hAnsi="Times New Roman" w:cs="Times New Roman"/>
          <w:sz w:val="28"/>
          <w:szCs w:val="28"/>
        </w:rPr>
        <w:t>армспорту</w:t>
      </w:r>
      <w:proofErr w:type="spellEnd"/>
      <w:r w:rsidRPr="00015526">
        <w:rPr>
          <w:rFonts w:ascii="Times New Roman" w:eastAsia="Calibri" w:hAnsi="Times New Roman" w:cs="Times New Roman"/>
          <w:sz w:val="28"/>
          <w:szCs w:val="28"/>
        </w:rPr>
        <w:t xml:space="preserve"> памяти Сорокина</w:t>
      </w:r>
      <w:r w:rsidR="00CA5B9E">
        <w:rPr>
          <w:rFonts w:ascii="Times New Roman" w:eastAsia="Calibri" w:hAnsi="Times New Roman" w:cs="Times New Roman"/>
          <w:sz w:val="28"/>
          <w:szCs w:val="28"/>
        </w:rPr>
        <w:t xml:space="preserve"> </w:t>
      </w:r>
    </w:p>
    <w:p w:rsidR="00AA79B7" w:rsidRPr="00AA79B7" w:rsidRDefault="00AA79B7" w:rsidP="00AA79B7">
      <w:pPr>
        <w:numPr>
          <w:ilvl w:val="0"/>
          <w:numId w:val="3"/>
        </w:numPr>
        <w:spacing w:after="0" w:line="240" w:lineRule="auto"/>
        <w:rPr>
          <w:rFonts w:ascii="Times New Roman" w:eastAsia="Calibri" w:hAnsi="Times New Roman" w:cs="Times New Roman"/>
          <w:sz w:val="28"/>
          <w:szCs w:val="28"/>
        </w:rPr>
      </w:pPr>
      <w:r w:rsidRPr="00AA79B7">
        <w:rPr>
          <w:rFonts w:ascii="Times New Roman" w:eastAsia="Calibri" w:hAnsi="Times New Roman" w:cs="Times New Roman"/>
          <w:sz w:val="28"/>
          <w:szCs w:val="28"/>
        </w:rPr>
        <w:t>- Районный смотр- конкурс детского и молодежного творчества «Вдохновение»</w:t>
      </w:r>
    </w:p>
    <w:p w:rsidR="00AA79B7" w:rsidRPr="00AA79B7" w:rsidRDefault="00AA79B7" w:rsidP="00AA79B7">
      <w:pPr>
        <w:numPr>
          <w:ilvl w:val="0"/>
          <w:numId w:val="3"/>
        </w:numPr>
        <w:spacing w:after="0" w:line="240" w:lineRule="auto"/>
        <w:rPr>
          <w:rFonts w:ascii="Times New Roman" w:eastAsia="Calibri" w:hAnsi="Times New Roman" w:cs="Times New Roman"/>
          <w:sz w:val="28"/>
          <w:szCs w:val="28"/>
        </w:rPr>
      </w:pPr>
      <w:r w:rsidRPr="00AA79B7">
        <w:rPr>
          <w:rFonts w:ascii="Times New Roman" w:eastAsia="Calibri" w:hAnsi="Times New Roman" w:cs="Times New Roman"/>
          <w:sz w:val="28"/>
          <w:szCs w:val="28"/>
        </w:rPr>
        <w:t>- Районное мероприятие, посвященное Дню борьбы с наркоманией</w:t>
      </w:r>
    </w:p>
    <w:p w:rsidR="00AA79B7" w:rsidRPr="00AA79B7" w:rsidRDefault="00AA79B7" w:rsidP="00AA79B7">
      <w:pPr>
        <w:numPr>
          <w:ilvl w:val="0"/>
          <w:numId w:val="3"/>
        </w:numPr>
        <w:spacing w:after="0" w:line="240" w:lineRule="auto"/>
        <w:rPr>
          <w:rFonts w:ascii="Times New Roman" w:eastAsia="Calibri" w:hAnsi="Times New Roman" w:cs="Times New Roman"/>
          <w:sz w:val="28"/>
          <w:szCs w:val="28"/>
        </w:rPr>
      </w:pPr>
      <w:r w:rsidRPr="00AA79B7">
        <w:rPr>
          <w:rFonts w:ascii="Times New Roman" w:eastAsia="Calibri" w:hAnsi="Times New Roman" w:cs="Times New Roman"/>
          <w:sz w:val="28"/>
          <w:szCs w:val="28"/>
        </w:rPr>
        <w:t>- Районная экологическая акция «Если не мы, то кто»</w:t>
      </w:r>
    </w:p>
    <w:p w:rsidR="00AA79B7" w:rsidRDefault="00AA79B7" w:rsidP="00AA79B7">
      <w:pPr>
        <w:spacing w:after="0" w:line="240" w:lineRule="auto"/>
        <w:ind w:left="720"/>
        <w:rPr>
          <w:rFonts w:ascii="Times New Roman" w:eastAsia="Calibri" w:hAnsi="Times New Roman" w:cs="Times New Roman"/>
          <w:sz w:val="28"/>
          <w:szCs w:val="28"/>
        </w:rPr>
      </w:pPr>
    </w:p>
    <w:p w:rsidR="00CA5B9E" w:rsidRPr="00015526" w:rsidRDefault="00CA5B9E" w:rsidP="00CA5B9E">
      <w:pPr>
        <w:spacing w:after="0" w:line="240"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26719" w:rsidRDefault="004B5460" w:rsidP="00A26719">
      <w:pPr>
        <w:spacing w:after="0" w:line="240" w:lineRule="auto"/>
        <w:ind w:firstLine="539"/>
        <w:jc w:val="both"/>
        <w:rPr>
          <w:rFonts w:ascii="Times New Roman" w:hAnsi="Times New Roman" w:cs="Times New Roman"/>
          <w:sz w:val="28"/>
          <w:szCs w:val="28"/>
        </w:rPr>
      </w:pPr>
      <w:r w:rsidRPr="00AA79B7">
        <w:rPr>
          <w:rFonts w:ascii="Times New Roman" w:hAnsi="Times New Roman" w:cs="Times New Roman"/>
          <w:sz w:val="28"/>
          <w:szCs w:val="28"/>
        </w:rPr>
        <w:t xml:space="preserve">Реализация мероприятий </w:t>
      </w:r>
      <w:r w:rsidR="00F45A5C" w:rsidRPr="00AA79B7">
        <w:rPr>
          <w:rFonts w:ascii="Times New Roman" w:hAnsi="Times New Roman" w:cs="Times New Roman"/>
          <w:sz w:val="28"/>
          <w:szCs w:val="28"/>
        </w:rPr>
        <w:t xml:space="preserve">программы </w:t>
      </w:r>
      <w:r w:rsidR="00AA79B7" w:rsidRPr="00AA79B7">
        <w:rPr>
          <w:rFonts w:ascii="Times New Roman" w:hAnsi="Times New Roman" w:cs="Times New Roman"/>
          <w:sz w:val="28"/>
          <w:szCs w:val="28"/>
        </w:rPr>
        <w:t>позволила</w:t>
      </w:r>
      <w:r w:rsidRPr="00AA79B7">
        <w:rPr>
          <w:rFonts w:ascii="Times New Roman" w:hAnsi="Times New Roman" w:cs="Times New Roman"/>
          <w:sz w:val="28"/>
          <w:szCs w:val="28"/>
        </w:rPr>
        <w:t xml:space="preserve"> увелич</w:t>
      </w:r>
      <w:r w:rsidR="00AA79B7" w:rsidRPr="00AA79B7">
        <w:rPr>
          <w:rFonts w:ascii="Times New Roman" w:hAnsi="Times New Roman" w:cs="Times New Roman"/>
          <w:sz w:val="28"/>
          <w:szCs w:val="28"/>
        </w:rPr>
        <w:t>ить</w:t>
      </w:r>
      <w:r w:rsidRPr="00AA79B7">
        <w:rPr>
          <w:rFonts w:ascii="Times New Roman" w:hAnsi="Times New Roman" w:cs="Times New Roman"/>
          <w:sz w:val="28"/>
          <w:szCs w:val="28"/>
        </w:rPr>
        <w:t xml:space="preserve"> числ</w:t>
      </w:r>
      <w:r w:rsidR="00AA79B7" w:rsidRPr="00AA79B7">
        <w:rPr>
          <w:rFonts w:ascii="Times New Roman" w:hAnsi="Times New Roman" w:cs="Times New Roman"/>
          <w:sz w:val="28"/>
          <w:szCs w:val="28"/>
        </w:rPr>
        <w:t>о</w:t>
      </w:r>
      <w:r w:rsidRPr="00AA79B7">
        <w:rPr>
          <w:rFonts w:ascii="Times New Roman" w:hAnsi="Times New Roman" w:cs="Times New Roman"/>
          <w:sz w:val="28"/>
          <w:szCs w:val="28"/>
        </w:rPr>
        <w:t xml:space="preserve"> жителей ведущих здоровый образ жизни</w:t>
      </w:r>
      <w:r w:rsidR="00330C64">
        <w:rPr>
          <w:rFonts w:ascii="Times New Roman" w:hAnsi="Times New Roman" w:cs="Times New Roman"/>
          <w:sz w:val="28"/>
          <w:szCs w:val="28"/>
        </w:rPr>
        <w:t xml:space="preserve">, </w:t>
      </w:r>
      <w:r w:rsidRPr="00AA79B7">
        <w:rPr>
          <w:rFonts w:ascii="Times New Roman" w:hAnsi="Times New Roman" w:cs="Times New Roman"/>
          <w:sz w:val="28"/>
          <w:szCs w:val="28"/>
        </w:rPr>
        <w:t xml:space="preserve"> выяв</w:t>
      </w:r>
      <w:r w:rsidR="00330C64">
        <w:rPr>
          <w:rFonts w:ascii="Times New Roman" w:hAnsi="Times New Roman" w:cs="Times New Roman"/>
          <w:sz w:val="28"/>
          <w:szCs w:val="28"/>
        </w:rPr>
        <w:t>ить</w:t>
      </w:r>
      <w:r w:rsidRPr="00AA79B7">
        <w:rPr>
          <w:rFonts w:ascii="Times New Roman" w:hAnsi="Times New Roman" w:cs="Times New Roman"/>
          <w:sz w:val="28"/>
          <w:szCs w:val="28"/>
        </w:rPr>
        <w:t xml:space="preserve"> новых талантливых спортсменов во всех поселениях Лотошинского муниципального района, </w:t>
      </w:r>
      <w:r w:rsidR="00AA79B7" w:rsidRPr="00AA79B7">
        <w:rPr>
          <w:rFonts w:ascii="Times New Roman" w:hAnsi="Times New Roman" w:cs="Times New Roman"/>
          <w:sz w:val="28"/>
          <w:szCs w:val="28"/>
        </w:rPr>
        <w:t>привлеч</w:t>
      </w:r>
      <w:r w:rsidR="00330C64">
        <w:rPr>
          <w:rFonts w:ascii="Times New Roman" w:hAnsi="Times New Roman" w:cs="Times New Roman"/>
          <w:sz w:val="28"/>
          <w:szCs w:val="28"/>
        </w:rPr>
        <w:t xml:space="preserve">ь </w:t>
      </w:r>
      <w:r w:rsidR="00AA79B7" w:rsidRPr="00AA79B7">
        <w:rPr>
          <w:rFonts w:ascii="Times New Roman" w:hAnsi="Times New Roman" w:cs="Times New Roman"/>
          <w:sz w:val="28"/>
          <w:szCs w:val="28"/>
        </w:rPr>
        <w:t>молодёж</w:t>
      </w:r>
      <w:r w:rsidR="00330C64">
        <w:rPr>
          <w:rFonts w:ascii="Times New Roman" w:hAnsi="Times New Roman" w:cs="Times New Roman"/>
          <w:sz w:val="28"/>
          <w:szCs w:val="28"/>
        </w:rPr>
        <w:t>ь</w:t>
      </w:r>
      <w:r w:rsidR="00AA79B7" w:rsidRPr="00AA79B7">
        <w:rPr>
          <w:rFonts w:ascii="Times New Roman" w:hAnsi="Times New Roman" w:cs="Times New Roman"/>
          <w:sz w:val="28"/>
          <w:szCs w:val="28"/>
        </w:rPr>
        <w:t xml:space="preserve"> к участию в мероприятиях </w:t>
      </w:r>
      <w:r w:rsidR="00A26719" w:rsidRPr="00A26719">
        <w:rPr>
          <w:rFonts w:ascii="Times New Roman" w:eastAsia="Calibri" w:hAnsi="Times New Roman" w:cs="Times New Roman"/>
          <w:sz w:val="28"/>
          <w:szCs w:val="28"/>
        </w:rPr>
        <w:t>по патриотическому и духовно-нрав</w:t>
      </w:r>
      <w:r w:rsidR="00A26719">
        <w:rPr>
          <w:rFonts w:ascii="Times New Roman" w:hAnsi="Times New Roman" w:cs="Times New Roman"/>
          <w:sz w:val="28"/>
          <w:szCs w:val="28"/>
        </w:rPr>
        <w:t xml:space="preserve">ственному воспитанию молодёжи. </w:t>
      </w:r>
    </w:p>
    <w:p w:rsidR="004B5460" w:rsidRPr="00015526" w:rsidRDefault="001A541D" w:rsidP="00A2671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Показатели Программы достигли запланированного объема, индекс результативности составил 99,4. Качественная оценка программы удовлетворительная. </w:t>
      </w:r>
    </w:p>
    <w:p w:rsidR="004B5460" w:rsidRPr="00015526" w:rsidRDefault="004B5460" w:rsidP="004B5460">
      <w:pPr>
        <w:spacing w:after="0"/>
        <w:ind w:firstLine="539"/>
        <w:jc w:val="both"/>
        <w:rPr>
          <w:rFonts w:ascii="Times New Roman" w:hAnsi="Times New Roman" w:cs="Times New Roman"/>
          <w:sz w:val="28"/>
          <w:szCs w:val="28"/>
        </w:rPr>
      </w:pPr>
    </w:p>
    <w:p w:rsidR="004B5460" w:rsidRPr="00015526" w:rsidRDefault="004B5460" w:rsidP="004B5460">
      <w:pPr>
        <w:spacing w:after="0"/>
        <w:ind w:firstLine="539"/>
        <w:jc w:val="center"/>
        <w:rPr>
          <w:rFonts w:ascii="Times New Roman" w:hAnsi="Times New Roman" w:cs="Times New Roman"/>
          <w:b/>
          <w:sz w:val="28"/>
          <w:szCs w:val="28"/>
        </w:rPr>
      </w:pPr>
      <w:r w:rsidRPr="00015526">
        <w:rPr>
          <w:rFonts w:ascii="Times New Roman" w:hAnsi="Times New Roman" w:cs="Times New Roman"/>
          <w:b/>
          <w:sz w:val="28"/>
          <w:szCs w:val="28"/>
        </w:rPr>
        <w:t>Муниципальная программа «Предпринимательство Лотошинского муниципального района на 2015-2019 годы»</w:t>
      </w:r>
    </w:p>
    <w:p w:rsidR="004B5460" w:rsidRPr="00015526" w:rsidRDefault="004B5460" w:rsidP="004B5460">
      <w:pPr>
        <w:spacing w:after="0"/>
        <w:ind w:firstLine="539"/>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Цель</w:t>
      </w:r>
      <w:r w:rsidRPr="00015526">
        <w:rPr>
          <w:rFonts w:ascii="Times New Roman" w:hAnsi="Times New Roman" w:cs="Times New Roman"/>
          <w:sz w:val="28"/>
          <w:szCs w:val="28"/>
        </w:rPr>
        <w:t>ю</w:t>
      </w:r>
      <w:r w:rsidRPr="00015526">
        <w:rPr>
          <w:rFonts w:ascii="Times New Roman" w:eastAsia="Calibri" w:hAnsi="Times New Roman" w:cs="Times New Roman"/>
          <w:sz w:val="28"/>
          <w:szCs w:val="28"/>
        </w:rPr>
        <w:t xml:space="preserve"> Программы</w:t>
      </w:r>
      <w:r w:rsidRPr="00015526">
        <w:rPr>
          <w:rFonts w:ascii="Times New Roman" w:hAnsi="Times New Roman" w:cs="Times New Roman"/>
          <w:sz w:val="28"/>
          <w:szCs w:val="28"/>
        </w:rPr>
        <w:t xml:space="preserve"> является </w:t>
      </w:r>
      <w:r w:rsidRPr="00015526">
        <w:rPr>
          <w:rFonts w:ascii="Times New Roman" w:eastAsia="Calibri" w:hAnsi="Times New Roman" w:cs="Times New Roman"/>
          <w:sz w:val="28"/>
          <w:szCs w:val="28"/>
        </w:rPr>
        <w:t xml:space="preserve"> достижение устойчиво высоких темпов экономического роста, обеспечивающих повышение уровня жизни жителей Лотошинского муниципального района</w:t>
      </w:r>
      <w:r w:rsidR="00B04381">
        <w:rPr>
          <w:rFonts w:ascii="Times New Roman" w:eastAsia="Calibri" w:hAnsi="Times New Roman" w:cs="Times New Roman"/>
          <w:sz w:val="28"/>
          <w:szCs w:val="28"/>
        </w:rPr>
        <w:t>.</w:t>
      </w:r>
    </w:p>
    <w:p w:rsidR="004B5460" w:rsidRPr="00015526" w:rsidRDefault="004B5460" w:rsidP="004B5460">
      <w:pPr>
        <w:spacing w:after="0"/>
        <w:ind w:firstLine="539"/>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Для достижения указанной цели необходимо решение следующих задач:</w:t>
      </w:r>
    </w:p>
    <w:p w:rsidR="004B5460" w:rsidRPr="00015526" w:rsidRDefault="004B5460" w:rsidP="004B5460">
      <w:pPr>
        <w:spacing w:after="0"/>
        <w:ind w:firstLine="539"/>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создание благоприятного инвестиционного климата;</w:t>
      </w:r>
    </w:p>
    <w:p w:rsidR="004B5460" w:rsidRPr="00015526" w:rsidRDefault="004B5460" w:rsidP="004B5460">
      <w:pPr>
        <w:spacing w:after="0"/>
        <w:ind w:firstLine="539"/>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создание условий для свободы предпринимательства и конкуренции;</w:t>
      </w:r>
    </w:p>
    <w:p w:rsidR="004B5460" w:rsidRPr="00015526" w:rsidRDefault="004B5460" w:rsidP="004B5460">
      <w:pPr>
        <w:spacing w:after="0"/>
        <w:ind w:firstLine="539"/>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развитие малого и среднего предпринимательства в приоритетных отраслях экономики;</w:t>
      </w:r>
    </w:p>
    <w:p w:rsidR="004B5460" w:rsidRPr="00015526" w:rsidRDefault="004B5460" w:rsidP="004B5460">
      <w:pPr>
        <w:spacing w:after="0"/>
        <w:ind w:firstLine="539"/>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развитие современных форматов торговли, общественного питания и бытовых услуг.</w:t>
      </w:r>
    </w:p>
    <w:p w:rsidR="004B5460" w:rsidRPr="00015526" w:rsidRDefault="004B5460" w:rsidP="004B5460">
      <w:pPr>
        <w:spacing w:after="0"/>
        <w:ind w:firstLine="539"/>
        <w:jc w:val="center"/>
        <w:rPr>
          <w:rFonts w:ascii="Times New Roman" w:hAnsi="Times New Roman" w:cs="Times New Roman"/>
          <w:b/>
          <w:sz w:val="28"/>
          <w:szCs w:val="28"/>
        </w:rPr>
      </w:pPr>
    </w:p>
    <w:p w:rsidR="004B5460" w:rsidRPr="00015526" w:rsidRDefault="004B5460" w:rsidP="004B5460">
      <w:pPr>
        <w:spacing w:after="0"/>
        <w:ind w:firstLine="539"/>
        <w:jc w:val="both"/>
        <w:rPr>
          <w:rFonts w:ascii="Times New Roman" w:eastAsia="Calibri" w:hAnsi="Times New Roman" w:cs="Times New Roman"/>
          <w:sz w:val="28"/>
          <w:szCs w:val="28"/>
          <w:u w:val="single"/>
        </w:rPr>
      </w:pPr>
      <w:r w:rsidRPr="00015526">
        <w:rPr>
          <w:rFonts w:ascii="Times New Roman" w:eastAsia="Calibri" w:hAnsi="Times New Roman" w:cs="Times New Roman"/>
          <w:sz w:val="28"/>
          <w:szCs w:val="28"/>
          <w:u w:val="single"/>
        </w:rPr>
        <w:t>Подпрограмм</w:t>
      </w:r>
      <w:r w:rsidRPr="00015526">
        <w:rPr>
          <w:rFonts w:ascii="Times New Roman" w:hAnsi="Times New Roman" w:cs="Times New Roman"/>
          <w:sz w:val="28"/>
          <w:szCs w:val="28"/>
          <w:u w:val="single"/>
        </w:rPr>
        <w:t>а</w:t>
      </w:r>
      <w:r w:rsidRPr="00015526">
        <w:rPr>
          <w:rFonts w:ascii="Times New Roman" w:eastAsia="Calibri" w:hAnsi="Times New Roman" w:cs="Times New Roman"/>
          <w:sz w:val="28"/>
          <w:szCs w:val="28"/>
          <w:u w:val="single"/>
        </w:rPr>
        <w:t xml:space="preserve"> I «Создание условий для устойчивого экономического развития» </w:t>
      </w:r>
    </w:p>
    <w:p w:rsidR="004B5460" w:rsidRPr="00015526" w:rsidRDefault="004B5460" w:rsidP="004B5460">
      <w:pPr>
        <w:spacing w:after="0"/>
        <w:ind w:firstLine="90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Объем инвестиций за 2016 год выполнен. Большую часть  из них составляют инвестиции на строительство индивидуального жилья (646,5 млн</w:t>
      </w:r>
      <w:proofErr w:type="gramStart"/>
      <w:r w:rsidRPr="00015526">
        <w:rPr>
          <w:rFonts w:ascii="Times New Roman" w:eastAsia="Calibri" w:hAnsi="Times New Roman" w:cs="Times New Roman"/>
          <w:sz w:val="28"/>
          <w:szCs w:val="28"/>
        </w:rPr>
        <w:t>.р</w:t>
      </w:r>
      <w:proofErr w:type="gramEnd"/>
      <w:r w:rsidRPr="00015526">
        <w:rPr>
          <w:rFonts w:ascii="Times New Roman" w:eastAsia="Calibri" w:hAnsi="Times New Roman" w:cs="Times New Roman"/>
          <w:sz w:val="28"/>
          <w:szCs w:val="28"/>
        </w:rPr>
        <w:t>уб. Построено 12,95 тыс.кв.м. за январь-ноябрь 2016 года. Предельная стоимость за кв.м. 49924 руб. Инвестиции в основной капитал (за исключением бюджетных средств) без инвестиций на строительство жилья составят 110 млн</w:t>
      </w:r>
      <w:proofErr w:type="gramStart"/>
      <w:r w:rsidRPr="00015526">
        <w:rPr>
          <w:rFonts w:ascii="Times New Roman" w:eastAsia="Calibri" w:hAnsi="Times New Roman" w:cs="Times New Roman"/>
          <w:sz w:val="28"/>
          <w:szCs w:val="28"/>
        </w:rPr>
        <w:t>.р</w:t>
      </w:r>
      <w:proofErr w:type="gramEnd"/>
      <w:r w:rsidRPr="00015526">
        <w:rPr>
          <w:rFonts w:ascii="Times New Roman" w:eastAsia="Calibri" w:hAnsi="Times New Roman" w:cs="Times New Roman"/>
          <w:sz w:val="28"/>
          <w:szCs w:val="28"/>
        </w:rPr>
        <w:t>уб. (68% от запланированного).Это связано с дефицитом бюджетных средств как местных так и областных. Более точные данные будут после предоставления статистического отчета П-2 за январь-декабрь 2016 года.</w:t>
      </w:r>
    </w:p>
    <w:p w:rsidR="004B5460" w:rsidRPr="00015526" w:rsidRDefault="004B5460" w:rsidP="004B5460">
      <w:pPr>
        <w:spacing w:after="0"/>
        <w:ind w:firstLine="90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   Количество созданных рабочих мест составило 38 единиц. Среднемесячная начисленная заработная плата работников крупных и средних организаций составила 28507,5 рублей (Стат. отчет П-4 за январь-ноябрь 2016). Темп роста к соответствующему периоду 2015 года составил 101%, не смотря на то, что в некоторых организациях произошло снижение средней зарплаты и сокращение численности работников: в органах государственной власти, органах местного самоуправления, органах внутренних дел, учреждениях здравоохранения и т.д.</w:t>
      </w:r>
    </w:p>
    <w:p w:rsidR="004B5460" w:rsidRPr="00015526" w:rsidRDefault="004B5460" w:rsidP="004B5460">
      <w:pPr>
        <w:spacing w:after="0"/>
        <w:ind w:firstLine="90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Темп роста отгруженных товаров собственного производства, выполненных работ и услуг собственными силами по промышленным видам деятельности к предыдущему периоду по ожидаемому результату достигает планируемого значения показателя (105%). Значение определено по крупным и средним организациям. Среди них МП «</w:t>
      </w:r>
      <w:proofErr w:type="gramStart"/>
      <w:r w:rsidRPr="00015526">
        <w:rPr>
          <w:rFonts w:ascii="Times New Roman" w:eastAsia="Calibri" w:hAnsi="Times New Roman" w:cs="Times New Roman"/>
          <w:sz w:val="28"/>
          <w:szCs w:val="28"/>
        </w:rPr>
        <w:t>Лотошинское</w:t>
      </w:r>
      <w:proofErr w:type="gramEnd"/>
      <w:r w:rsidRPr="00015526">
        <w:rPr>
          <w:rFonts w:ascii="Times New Roman" w:eastAsia="Calibri" w:hAnsi="Times New Roman" w:cs="Times New Roman"/>
          <w:sz w:val="28"/>
          <w:szCs w:val="28"/>
        </w:rPr>
        <w:t xml:space="preserve"> ЖКХ.</w:t>
      </w:r>
    </w:p>
    <w:p w:rsidR="004B5460" w:rsidRPr="00015526" w:rsidRDefault="004B5460" w:rsidP="004B5460">
      <w:pPr>
        <w:spacing w:after="0"/>
        <w:ind w:firstLine="90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Выполнен плановый показатель по количеству привлеченных инвесторов 7 из 5 запланированных. В начале 2016 года привлечены новые инвесторы такие как: ООО «</w:t>
      </w:r>
      <w:proofErr w:type="spellStart"/>
      <w:r w:rsidRPr="00015526">
        <w:rPr>
          <w:rFonts w:ascii="Times New Roman" w:eastAsia="Calibri" w:hAnsi="Times New Roman" w:cs="Times New Roman"/>
          <w:sz w:val="28"/>
          <w:szCs w:val="28"/>
        </w:rPr>
        <w:t>Лотошино-Агро</w:t>
      </w:r>
      <w:proofErr w:type="spellEnd"/>
      <w:r w:rsidRPr="00015526">
        <w:rPr>
          <w:rFonts w:ascii="Times New Roman" w:eastAsia="Calibri" w:hAnsi="Times New Roman" w:cs="Times New Roman"/>
          <w:sz w:val="28"/>
          <w:szCs w:val="28"/>
        </w:rPr>
        <w:t>» (проект предусматривает создание производства по возделыванию льна-долгунца на волокно и семена на базе ООО "</w:t>
      </w:r>
      <w:proofErr w:type="spellStart"/>
      <w:r w:rsidRPr="00015526">
        <w:rPr>
          <w:rFonts w:ascii="Times New Roman" w:eastAsia="Calibri" w:hAnsi="Times New Roman" w:cs="Times New Roman"/>
          <w:sz w:val="28"/>
          <w:szCs w:val="28"/>
        </w:rPr>
        <w:t>Лотошино-агро</w:t>
      </w:r>
      <w:proofErr w:type="spellEnd"/>
      <w:r w:rsidRPr="00015526">
        <w:rPr>
          <w:rFonts w:ascii="Times New Roman" w:eastAsia="Calibri" w:hAnsi="Times New Roman" w:cs="Times New Roman"/>
          <w:sz w:val="28"/>
          <w:szCs w:val="28"/>
        </w:rPr>
        <w:t xml:space="preserve">") </w:t>
      </w:r>
      <w:proofErr w:type="gramStart"/>
      <w:r w:rsidRPr="00015526">
        <w:rPr>
          <w:rFonts w:ascii="Times New Roman" w:eastAsia="Calibri" w:hAnsi="Times New Roman" w:cs="Times New Roman"/>
          <w:sz w:val="28"/>
          <w:szCs w:val="28"/>
        </w:rPr>
        <w:t>и ООО</w:t>
      </w:r>
      <w:proofErr w:type="gramEnd"/>
      <w:r w:rsidRPr="00015526">
        <w:rPr>
          <w:rFonts w:ascii="Times New Roman" w:eastAsia="Calibri" w:hAnsi="Times New Roman" w:cs="Times New Roman"/>
          <w:sz w:val="28"/>
          <w:szCs w:val="28"/>
        </w:rPr>
        <w:t xml:space="preserve"> «Гелиос» (строительство тепличного комплекса). </w:t>
      </w:r>
    </w:p>
    <w:p w:rsidR="004B5460" w:rsidRPr="00015526" w:rsidRDefault="004B5460" w:rsidP="004B5460">
      <w:pPr>
        <w:spacing w:after="0"/>
        <w:ind w:firstLine="90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Все инвестиционные проекты вносятся в единую автоматизированную систему мониторинга инвестиционных проектов Министерства инвестиций и инноваций Московской  области (ЕАС ПИП).</w:t>
      </w:r>
    </w:p>
    <w:p w:rsidR="004B5460" w:rsidRPr="00015526" w:rsidRDefault="004B5460" w:rsidP="004B5460">
      <w:pPr>
        <w:spacing w:after="0"/>
        <w:ind w:firstLine="851"/>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Финансирование данной Подпрограммы не требуется.</w:t>
      </w:r>
    </w:p>
    <w:p w:rsidR="004B5460" w:rsidRPr="00015526" w:rsidRDefault="004B5460" w:rsidP="004B5460">
      <w:pPr>
        <w:spacing w:after="120"/>
        <w:ind w:firstLine="539"/>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 эффективная.</w:t>
      </w:r>
    </w:p>
    <w:p w:rsidR="004B5460" w:rsidRPr="00015526" w:rsidRDefault="004B5460" w:rsidP="004B5460">
      <w:pPr>
        <w:spacing w:after="0"/>
        <w:ind w:firstLine="567"/>
        <w:jc w:val="both"/>
        <w:rPr>
          <w:rFonts w:ascii="Times New Roman" w:hAnsi="Times New Roman" w:cs="Times New Roman"/>
          <w:sz w:val="28"/>
          <w:szCs w:val="28"/>
          <w:u w:val="single"/>
        </w:rPr>
      </w:pPr>
      <w:r w:rsidRPr="00015526">
        <w:rPr>
          <w:rFonts w:ascii="Times New Roman" w:hAnsi="Times New Roman" w:cs="Times New Roman"/>
          <w:sz w:val="28"/>
          <w:szCs w:val="28"/>
          <w:u w:val="single"/>
        </w:rPr>
        <w:t xml:space="preserve">Подпрограмма </w:t>
      </w:r>
      <w:proofErr w:type="gramStart"/>
      <w:r w:rsidRPr="00015526">
        <w:rPr>
          <w:rFonts w:ascii="Times New Roman" w:hAnsi="Times New Roman" w:cs="Times New Roman"/>
          <w:sz w:val="28"/>
          <w:szCs w:val="28"/>
          <w:u w:val="single"/>
        </w:rPr>
        <w:t>П</w:t>
      </w:r>
      <w:proofErr w:type="gramEnd"/>
      <w:r w:rsidRPr="00015526">
        <w:rPr>
          <w:rFonts w:ascii="Times New Roman" w:hAnsi="Times New Roman" w:cs="Times New Roman"/>
          <w:sz w:val="28"/>
          <w:szCs w:val="28"/>
          <w:u w:val="single"/>
        </w:rPr>
        <w:t xml:space="preserve"> «Развитие конкуренции на территории Лотошинского муниципального района»</w:t>
      </w:r>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По итогам  работы за  2016 год в сфере закупок заказчиками Лотошинского муниципального района, включая заказчиков городского и сельских поселений,  были достигнуты следующие результаты:</w:t>
      </w:r>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ab/>
        <w:t>1.Жалоб в Федеральную антимонопольную службу на действия заказчиков не поступало.</w:t>
      </w:r>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ab/>
        <w:t xml:space="preserve">2. </w:t>
      </w:r>
      <w:proofErr w:type="gramStart"/>
      <w:r w:rsidRPr="00015526">
        <w:rPr>
          <w:rFonts w:ascii="Times New Roman" w:eastAsia="Calibri" w:hAnsi="Times New Roman" w:cs="Times New Roman"/>
          <w:sz w:val="28"/>
          <w:szCs w:val="28"/>
        </w:rPr>
        <w:t>Доля несостоявшихся торгов, на которые не было подано заявок, либо заявки были отклонены, либо подана одна заявка  план - 20%, факт – 21% , показатель не  достигнут  в связи отсутствием конкуренции на рынке  жилья  при покупке квартир детям  сиротам, другим социально-значимым  направлениям: пассажирские перевозки, перевозка умерших, публикация муниципальных правовых актов,  работы по благоустройству территории.</w:t>
      </w:r>
      <w:proofErr w:type="gramEnd"/>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ab/>
        <w:t>3. Доля экономии бюджетных сре</w:t>
      </w:r>
      <w:proofErr w:type="gramStart"/>
      <w:r w:rsidRPr="00015526">
        <w:rPr>
          <w:rFonts w:ascii="Times New Roman" w:eastAsia="Calibri" w:hAnsi="Times New Roman" w:cs="Times New Roman"/>
          <w:sz w:val="28"/>
          <w:szCs w:val="28"/>
        </w:rPr>
        <w:t>дств в р</w:t>
      </w:r>
      <w:proofErr w:type="gramEnd"/>
      <w:r w:rsidRPr="00015526">
        <w:rPr>
          <w:rFonts w:ascii="Times New Roman" w:eastAsia="Calibri" w:hAnsi="Times New Roman" w:cs="Times New Roman"/>
          <w:sz w:val="28"/>
          <w:szCs w:val="28"/>
        </w:rPr>
        <w:t>езультате проведения торгов план - 9%, факт – 7,9%, показатель не достигнут в связи с тем, что все закупки рассматриваются на Рабочей группе по обоснованию закупок и обоснованию НМЦК. По результатам работы Рабочей группы также  происходит снижение цены контракта.</w:t>
      </w:r>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 </w:t>
      </w:r>
      <w:r w:rsidRPr="00015526">
        <w:rPr>
          <w:rFonts w:ascii="Times New Roman" w:eastAsia="Calibri" w:hAnsi="Times New Roman" w:cs="Times New Roman"/>
          <w:sz w:val="28"/>
          <w:szCs w:val="28"/>
        </w:rPr>
        <w:tab/>
        <w:t>4. Среднее  количество участников закупки на торгах план - 4,2 участника, факт – 3,6 участника. Значение показателя не достигнуто в связи с плохо развитой конкуренцией на пассажирские перевозки, поставку бензина (2 АЗС на территории района), недостаточным предложением квартир детям сиротам.</w:t>
      </w:r>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ab/>
        <w:t>5. Доля закупок среди субъектов малого предпринимательства, социально ориентированных некоммерческих организаций план -25 процентов, факт - 46 процентов. Значение показателя достигнуто.</w:t>
      </w:r>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ab/>
        <w:t xml:space="preserve">6. Количество реализованных требований Стандарта развития конкуренции на территории Лотошинского муниципального района  план - 5, реализовано -  5. </w:t>
      </w:r>
      <w:r w:rsidRPr="00015526">
        <w:rPr>
          <w:rFonts w:ascii="Times New Roman" w:eastAsia="Calibri" w:hAnsi="Times New Roman" w:cs="Times New Roman"/>
          <w:sz w:val="28"/>
          <w:szCs w:val="28"/>
        </w:rPr>
        <w:tab/>
        <w:t xml:space="preserve"> Постановлением  Главы Лотошинского муниципального района от 31.12.2015 №1539  создан  Уполномоченный орган по развитию конкуренции в Лотошинском муниципальном районе – отдел по экономике и перспективному развитию ФЭУ администрации Лотошинского муниципального района. Создана Рабочая группа по развитию конкуренции из 8 человек. Постановлением  Главы Лотошинского муниципального района от 11.10.2016 №1373 утверждены перечень  приоритетных и социально значимых рынков для развития конкуренции в муниципальном  образовании и план мероприятий («дорожная карта») по развитию конкуренции в Лотошинском муниципальном районе. </w:t>
      </w:r>
    </w:p>
    <w:p w:rsidR="004B5460" w:rsidRPr="00015526" w:rsidRDefault="004B5460" w:rsidP="004B5460">
      <w:pPr>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ab/>
        <w:t xml:space="preserve">Вся информация, связанная с проведением закупок и Стандартом развития конкуренции размещается в информационной системе в сфере закупок и на официальном сайте Лотошинского муниципального района. </w:t>
      </w:r>
    </w:p>
    <w:p w:rsidR="004B5460" w:rsidRPr="00015526" w:rsidRDefault="004B5460" w:rsidP="004B5460">
      <w:pPr>
        <w:spacing w:after="120"/>
        <w:ind w:firstLine="539"/>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подпрограммы – эффективная.</w:t>
      </w:r>
    </w:p>
    <w:p w:rsidR="004B5460" w:rsidRPr="00015526" w:rsidRDefault="004B5460" w:rsidP="004B5460">
      <w:pPr>
        <w:spacing w:after="0"/>
        <w:ind w:firstLine="567"/>
        <w:jc w:val="center"/>
        <w:rPr>
          <w:rFonts w:ascii="Times New Roman" w:hAnsi="Times New Roman" w:cs="Times New Roman"/>
          <w:sz w:val="28"/>
          <w:szCs w:val="28"/>
        </w:rPr>
      </w:pPr>
      <w:r w:rsidRPr="00015526">
        <w:rPr>
          <w:rFonts w:ascii="Times New Roman" w:hAnsi="Times New Roman" w:cs="Times New Roman"/>
          <w:sz w:val="28"/>
          <w:szCs w:val="28"/>
          <w:u w:val="single"/>
        </w:rPr>
        <w:t xml:space="preserve">Подпрограмм </w:t>
      </w:r>
      <w:proofErr w:type="gramStart"/>
      <w:r w:rsidRPr="00015526">
        <w:rPr>
          <w:rFonts w:ascii="Times New Roman" w:hAnsi="Times New Roman" w:cs="Times New Roman"/>
          <w:sz w:val="28"/>
          <w:szCs w:val="28"/>
          <w:u w:val="single"/>
        </w:rPr>
        <w:t>Ш</w:t>
      </w:r>
      <w:proofErr w:type="gramEnd"/>
      <w:r w:rsidRPr="00015526">
        <w:rPr>
          <w:rFonts w:ascii="Times New Roman" w:hAnsi="Times New Roman" w:cs="Times New Roman"/>
          <w:sz w:val="28"/>
          <w:szCs w:val="28"/>
          <w:u w:val="single"/>
        </w:rPr>
        <w:t xml:space="preserve"> «Развитие малого и среднего предпринимательства в Лотошинском муниципальном районе»</w:t>
      </w:r>
    </w:p>
    <w:p w:rsidR="004B5460" w:rsidRPr="00015526" w:rsidRDefault="004B5460" w:rsidP="004B5460">
      <w:pPr>
        <w:spacing w:after="0"/>
        <w:ind w:firstLine="567"/>
        <w:jc w:val="both"/>
        <w:rPr>
          <w:rFonts w:ascii="Times New Roman" w:hAnsi="Times New Roman" w:cs="Times New Roman"/>
          <w:sz w:val="28"/>
          <w:szCs w:val="28"/>
        </w:rPr>
      </w:pPr>
      <w:r w:rsidRPr="00015526">
        <w:rPr>
          <w:rFonts w:ascii="Times New Roman" w:hAnsi="Times New Roman" w:cs="Times New Roman"/>
          <w:sz w:val="28"/>
          <w:szCs w:val="28"/>
        </w:rPr>
        <w:t xml:space="preserve">Целью муниципальной подпрограммы является увеличение вклада малого бизнеса в экономику Лотошинского муниципального района, вовлечение в сферу предпринимательства широких слоев населения, повышение уровня и качества жизни населения, увеличение численности занятых в данном секторе экономики района  </w:t>
      </w:r>
    </w:p>
    <w:p w:rsidR="004B5460" w:rsidRPr="00015526" w:rsidRDefault="004B5460" w:rsidP="004B5460">
      <w:pPr>
        <w:spacing w:after="0"/>
        <w:ind w:firstLine="567"/>
        <w:jc w:val="both"/>
        <w:rPr>
          <w:rFonts w:ascii="Times New Roman" w:hAnsi="Times New Roman" w:cs="Times New Roman"/>
          <w:sz w:val="28"/>
          <w:szCs w:val="28"/>
        </w:rPr>
      </w:pPr>
      <w:r w:rsidRPr="00015526">
        <w:rPr>
          <w:rFonts w:ascii="Times New Roman" w:hAnsi="Times New Roman" w:cs="Times New Roman"/>
          <w:sz w:val="28"/>
          <w:szCs w:val="28"/>
        </w:rPr>
        <w:t>В муниципальном бюджете было заложено средств на реализацию подпрограммы 110 тыс. руб. и освоено</w:t>
      </w:r>
      <w:r w:rsidRPr="00015526">
        <w:rPr>
          <w:rFonts w:ascii="Times New Roman" w:eastAsia="Calibri" w:hAnsi="Times New Roman" w:cs="Times New Roman"/>
          <w:sz w:val="28"/>
          <w:szCs w:val="28"/>
        </w:rPr>
        <w:t xml:space="preserve"> 109,95 тыс</w:t>
      </w:r>
      <w:proofErr w:type="gramStart"/>
      <w:r w:rsidRPr="00015526">
        <w:rPr>
          <w:rFonts w:ascii="Times New Roman" w:eastAsia="Calibri" w:hAnsi="Times New Roman" w:cs="Times New Roman"/>
          <w:sz w:val="28"/>
          <w:szCs w:val="28"/>
        </w:rPr>
        <w:t>.р</w:t>
      </w:r>
      <w:proofErr w:type="gramEnd"/>
      <w:r w:rsidRPr="00015526">
        <w:rPr>
          <w:rFonts w:ascii="Times New Roman" w:eastAsia="Calibri" w:hAnsi="Times New Roman" w:cs="Times New Roman"/>
          <w:sz w:val="28"/>
          <w:szCs w:val="28"/>
        </w:rPr>
        <w:t>ублей</w:t>
      </w:r>
      <w:r w:rsidRPr="00015526">
        <w:rPr>
          <w:rFonts w:ascii="Times New Roman" w:hAnsi="Times New Roman" w:cs="Times New Roman"/>
          <w:sz w:val="28"/>
          <w:szCs w:val="28"/>
        </w:rPr>
        <w:t xml:space="preserve"> или 99,9% от запланированного. </w:t>
      </w:r>
    </w:p>
    <w:p w:rsidR="004B5460" w:rsidRPr="00015526" w:rsidRDefault="004B5460" w:rsidP="004B5460">
      <w:pPr>
        <w:numPr>
          <w:ilvl w:val="0"/>
          <w:numId w:val="4"/>
        </w:numPr>
        <w:spacing w:after="0" w:line="240" w:lineRule="auto"/>
        <w:ind w:firstLine="851"/>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В рамках реализации муниципальной подпрограммы были осуществлены следующие основные мероприятия, направленные на </w:t>
      </w:r>
      <w:proofErr w:type="gramStart"/>
      <w:r w:rsidRPr="00015526">
        <w:rPr>
          <w:rFonts w:ascii="Times New Roman" w:eastAsia="Calibri" w:hAnsi="Times New Roman" w:cs="Times New Roman"/>
          <w:sz w:val="28"/>
          <w:szCs w:val="28"/>
        </w:rPr>
        <w:t>финансову</w:t>
      </w:r>
      <w:r w:rsidRPr="00015526">
        <w:rPr>
          <w:rFonts w:ascii="Times New Roman" w:hAnsi="Times New Roman" w:cs="Times New Roman"/>
          <w:sz w:val="28"/>
          <w:szCs w:val="28"/>
        </w:rPr>
        <w:t>ю</w:t>
      </w:r>
      <w:proofErr w:type="gramEnd"/>
      <w:r w:rsidRPr="00015526">
        <w:rPr>
          <w:rFonts w:ascii="Times New Roman" w:eastAsia="Calibri" w:hAnsi="Times New Roman" w:cs="Times New Roman"/>
          <w:sz w:val="28"/>
          <w:szCs w:val="28"/>
        </w:rPr>
        <w:t>, информационную, консультационную и имущественную поддержки:</w:t>
      </w:r>
    </w:p>
    <w:p w:rsidR="004B5460" w:rsidRPr="00015526" w:rsidRDefault="004B5460" w:rsidP="004B5460">
      <w:pPr>
        <w:pStyle w:val="a9"/>
        <w:numPr>
          <w:ilvl w:val="0"/>
          <w:numId w:val="4"/>
        </w:numPr>
        <w:spacing w:after="0"/>
        <w:ind w:firstLine="851"/>
        <w:jc w:val="both"/>
        <w:rPr>
          <w:sz w:val="28"/>
          <w:szCs w:val="28"/>
        </w:rPr>
      </w:pPr>
      <w:r w:rsidRPr="00015526">
        <w:rPr>
          <w:sz w:val="28"/>
          <w:szCs w:val="28"/>
        </w:rPr>
        <w:t>- финансовую поддержку в форме субсидий для частичной компенсации затрат,   связанных с приобретением оборудования в целях создания или развития либо модернизации производства товаров (работ, услуг)  получили два индивидуальных предпринимателя, предоставляющие бытовые услуги населению. Сумма предоставленной субсидии 109,95 тыс</w:t>
      </w:r>
      <w:proofErr w:type="gramStart"/>
      <w:r w:rsidRPr="00015526">
        <w:rPr>
          <w:sz w:val="28"/>
          <w:szCs w:val="28"/>
        </w:rPr>
        <w:t>.р</w:t>
      </w:r>
      <w:proofErr w:type="gramEnd"/>
      <w:r w:rsidRPr="00015526">
        <w:rPr>
          <w:sz w:val="28"/>
          <w:szCs w:val="28"/>
        </w:rPr>
        <w:t>ублей.</w:t>
      </w:r>
    </w:p>
    <w:p w:rsidR="004B5460" w:rsidRPr="00015526" w:rsidRDefault="004B5460" w:rsidP="004B5460">
      <w:pPr>
        <w:numPr>
          <w:ilvl w:val="0"/>
          <w:numId w:val="4"/>
        </w:numPr>
        <w:spacing w:after="0" w:line="240" w:lineRule="auto"/>
        <w:ind w:firstLine="851"/>
        <w:jc w:val="both"/>
        <w:rPr>
          <w:rFonts w:ascii="Times New Roman" w:eastAsia="Calibri" w:hAnsi="Times New Roman" w:cs="Times New Roman"/>
          <w:sz w:val="28"/>
          <w:szCs w:val="28"/>
        </w:rPr>
      </w:pPr>
    </w:p>
    <w:p w:rsidR="004B5460" w:rsidRPr="00015526" w:rsidRDefault="004B5460" w:rsidP="004B5460">
      <w:pPr>
        <w:numPr>
          <w:ilvl w:val="0"/>
          <w:numId w:val="4"/>
        </w:numPr>
        <w:spacing w:after="0" w:line="240" w:lineRule="auto"/>
        <w:ind w:firstLine="851"/>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информационная поддержка предоставлялась субъектам малого и среднего предпринимательства путем размещения информации на официальном сайте Лотошинского муниципального района в разделе «Предпринимателю», а также путем размещении  информационных материалов на информационных стендах в МУ "МФЦ предоставления государственных и муниципальных услуг Лотошинского муниципального района».</w:t>
      </w:r>
    </w:p>
    <w:p w:rsidR="004B5460" w:rsidRPr="00015526" w:rsidRDefault="004B5460" w:rsidP="004B5460">
      <w:pPr>
        <w:numPr>
          <w:ilvl w:val="0"/>
          <w:numId w:val="4"/>
        </w:numPr>
        <w:spacing w:after="0" w:line="240" w:lineRule="auto"/>
        <w:ind w:firstLine="851"/>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в отчетном периоде предоставлялись в аренду нежилые помещения муниципальной формы собственности,   включенные в перечень имущества, предназначенного для пользования субъектами малого и среднего предпринимательства, общей площадью 171 кв.м.</w:t>
      </w:r>
    </w:p>
    <w:p w:rsidR="004B5460" w:rsidRPr="00015526" w:rsidRDefault="004B5460" w:rsidP="004B5460">
      <w:pPr>
        <w:spacing w:after="0"/>
        <w:ind w:firstLine="567"/>
        <w:jc w:val="both"/>
        <w:rPr>
          <w:rFonts w:ascii="Times New Roman" w:hAnsi="Times New Roman" w:cs="Times New Roman"/>
          <w:sz w:val="28"/>
          <w:szCs w:val="28"/>
        </w:rPr>
      </w:pPr>
      <w:r w:rsidRPr="00015526">
        <w:rPr>
          <w:rFonts w:ascii="Times New Roman" w:hAnsi="Times New Roman" w:cs="Times New Roman"/>
          <w:sz w:val="28"/>
          <w:szCs w:val="28"/>
        </w:rPr>
        <w:t xml:space="preserve">Основные плановые показатели подпрограммы в 2016 году были выполнены. </w:t>
      </w:r>
    </w:p>
    <w:p w:rsidR="004B5460" w:rsidRDefault="004B5460" w:rsidP="004B5460">
      <w:pPr>
        <w:spacing w:after="120"/>
        <w:ind w:firstLine="539"/>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подпрограммы – эффективная.</w:t>
      </w:r>
    </w:p>
    <w:p w:rsidR="004B5460" w:rsidRPr="00015526" w:rsidRDefault="004B5460" w:rsidP="00B04381">
      <w:pPr>
        <w:spacing w:after="120"/>
        <w:ind w:firstLine="539"/>
        <w:jc w:val="both"/>
        <w:rPr>
          <w:rFonts w:ascii="Times New Roman" w:hAnsi="Times New Roman" w:cs="Times New Roman"/>
          <w:sz w:val="28"/>
          <w:szCs w:val="28"/>
          <w:u w:val="single"/>
        </w:rPr>
      </w:pPr>
      <w:r w:rsidRPr="00015526">
        <w:rPr>
          <w:rFonts w:ascii="Times New Roman" w:hAnsi="Times New Roman" w:cs="Times New Roman"/>
          <w:sz w:val="28"/>
          <w:szCs w:val="28"/>
          <w:u w:val="single"/>
        </w:rPr>
        <w:t xml:space="preserve">Подпрограмма </w:t>
      </w:r>
      <w:r w:rsidRPr="00015526">
        <w:rPr>
          <w:rFonts w:ascii="Times New Roman" w:hAnsi="Times New Roman" w:cs="Times New Roman"/>
          <w:sz w:val="28"/>
          <w:szCs w:val="28"/>
          <w:u w:val="single"/>
          <w:lang w:val="en-US"/>
        </w:rPr>
        <w:t>IV</w:t>
      </w:r>
      <w:r w:rsidRPr="00015526">
        <w:rPr>
          <w:rFonts w:ascii="Times New Roman" w:hAnsi="Times New Roman" w:cs="Times New Roman"/>
          <w:sz w:val="28"/>
          <w:szCs w:val="28"/>
          <w:u w:val="single"/>
        </w:rPr>
        <w:t xml:space="preserve"> «Развитие потребительского рынка и услуг на территории Лотошинского муниципального района»</w:t>
      </w:r>
    </w:p>
    <w:p w:rsidR="004B5460" w:rsidRPr="00015526" w:rsidRDefault="004B5460" w:rsidP="004B5460">
      <w:pPr>
        <w:spacing w:after="0"/>
        <w:ind w:firstLine="567"/>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Целью Подпрограммы является повышение социально-экономической эффективности потребительского рынка Лотошинского муниципального района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4B5460" w:rsidRPr="00015526" w:rsidRDefault="004B5460" w:rsidP="004B5460">
      <w:pPr>
        <w:spacing w:after="0"/>
        <w:ind w:firstLine="567"/>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Для достижения указанной цели необходимо решение задач по развитию инфраструктуры потребительского рынка и услуг, а также по развитию ритуальных услуг.</w:t>
      </w:r>
    </w:p>
    <w:p w:rsidR="004B5460" w:rsidRPr="00015526" w:rsidRDefault="004B5460" w:rsidP="004B5460">
      <w:pPr>
        <w:spacing w:after="0"/>
        <w:ind w:firstLine="567"/>
        <w:jc w:val="both"/>
        <w:rPr>
          <w:rFonts w:ascii="Times New Roman" w:hAnsi="Times New Roman" w:cs="Times New Roman"/>
          <w:sz w:val="28"/>
          <w:szCs w:val="28"/>
        </w:rPr>
      </w:pPr>
      <w:r w:rsidRPr="00015526">
        <w:rPr>
          <w:rFonts w:ascii="Times New Roman" w:hAnsi="Times New Roman" w:cs="Times New Roman"/>
          <w:sz w:val="28"/>
          <w:szCs w:val="28"/>
        </w:rPr>
        <w:t>Объем мероприятий сформирован из расчета выделенных на 2016 год средств за счет всех источников финансирования в размере 85 533,65 тыс. руб., в том числе средства муниципального бюджета предусмотрены в объеме  3651,4 тыс. руб., фактически выполнено в 2016 году – 85029,2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или 99,4%, в т.ч. средства муниципального бюджета – 3454,1 или 94,6% к плановому объему.</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По итогам работы за 2016 год некоторые запланированные значения показателей не соответствуют полученным результатам:</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Не выполнен показатель «обеспеченность населения услугами общественного питания», так как новые объекты не открывались.</w:t>
      </w:r>
    </w:p>
    <w:p w:rsidR="004B5460" w:rsidRPr="00015526" w:rsidRDefault="004B5460" w:rsidP="004B5460">
      <w:pPr>
        <w:spacing w:after="0"/>
        <w:ind w:firstLine="567"/>
        <w:jc w:val="both"/>
        <w:rPr>
          <w:rFonts w:ascii="Times New Roman" w:eastAsia="Calibri" w:hAnsi="Times New Roman" w:cs="Times New Roman"/>
          <w:sz w:val="28"/>
          <w:szCs w:val="28"/>
        </w:rPr>
      </w:pPr>
      <w:r w:rsidRPr="00015526">
        <w:rPr>
          <w:rFonts w:ascii="Times New Roman" w:hAnsi="Times New Roman" w:cs="Times New Roman"/>
          <w:sz w:val="28"/>
          <w:szCs w:val="28"/>
        </w:rPr>
        <w:t>Не полностью выполнен показатель «о</w:t>
      </w:r>
      <w:r w:rsidRPr="00015526">
        <w:rPr>
          <w:rFonts w:ascii="Times New Roman" w:eastAsia="Calibri" w:hAnsi="Times New Roman" w:cs="Times New Roman"/>
          <w:sz w:val="28"/>
          <w:szCs w:val="28"/>
        </w:rPr>
        <w:t>беспеченность населения бытовыми услугами</w:t>
      </w:r>
      <w:r w:rsidRPr="00015526">
        <w:rPr>
          <w:rFonts w:ascii="Times New Roman" w:hAnsi="Times New Roman" w:cs="Times New Roman"/>
          <w:sz w:val="28"/>
          <w:szCs w:val="28"/>
        </w:rPr>
        <w:t xml:space="preserve">». </w:t>
      </w:r>
      <w:proofErr w:type="gramStart"/>
      <w:r w:rsidRPr="00015526">
        <w:rPr>
          <w:rFonts w:ascii="Times New Roman" w:hAnsi="Times New Roman" w:cs="Times New Roman"/>
          <w:sz w:val="28"/>
          <w:szCs w:val="28"/>
        </w:rPr>
        <w:t>Открыто 2 объекта по предоставлению бытовых услуг населению (ремонт обуви, маникюр) с меньшим от запланированного числом рабочих мест</w:t>
      </w:r>
      <w:r w:rsidRPr="00015526">
        <w:rPr>
          <w:rFonts w:ascii="Times New Roman" w:eastAsia="Calibri" w:hAnsi="Times New Roman" w:cs="Times New Roman"/>
          <w:sz w:val="28"/>
          <w:szCs w:val="28"/>
        </w:rPr>
        <w:t>;</w:t>
      </w:r>
      <w:proofErr w:type="gramEnd"/>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Доля ликвидированных нестационарных объектов, несоответствующих требованиям законодательства, от общего количества выявленных несанкционированных – отклонение от планового значения 3% в связи с выявлением в 4 квартале 2016 года 1 незаконно размещенного НТО. Ведется работа по подготовке демонтажа.</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 xml:space="preserve">Показатель «количество проведённых ярмарок на одно место, включённое в сводный перечень мест для проведения ярмарок» не достигнут, т.к. одна площадка по ул. Центральная не была задействована. </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 xml:space="preserve">Не выполнен показатель по организации мест мобильной торговли «Корзинка», т.к. нет желающих предпринимателей. </w:t>
      </w:r>
    </w:p>
    <w:p w:rsidR="004B5460" w:rsidRPr="00015526" w:rsidRDefault="004B5460" w:rsidP="004B5460">
      <w:pPr>
        <w:spacing w:after="0"/>
        <w:ind w:firstLine="567"/>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Доля кладбищ, соответствующих требованиям составляет 96%., т.к. 1 кладбище на территории сельского поселения  </w:t>
      </w:r>
      <w:proofErr w:type="spellStart"/>
      <w:r w:rsidRPr="00015526">
        <w:rPr>
          <w:rFonts w:ascii="Times New Roman" w:eastAsia="Calibri" w:hAnsi="Times New Roman" w:cs="Times New Roman"/>
          <w:sz w:val="28"/>
          <w:szCs w:val="28"/>
        </w:rPr>
        <w:t>Ошейкинское</w:t>
      </w:r>
      <w:proofErr w:type="spellEnd"/>
      <w:r w:rsidRPr="00015526">
        <w:rPr>
          <w:rFonts w:ascii="Times New Roman" w:eastAsia="Calibri" w:hAnsi="Times New Roman" w:cs="Times New Roman"/>
          <w:sz w:val="28"/>
          <w:szCs w:val="28"/>
        </w:rPr>
        <w:t xml:space="preserve"> окончательно не оформлено в муниципальную собственность. </w:t>
      </w:r>
    </w:p>
    <w:p w:rsidR="004B5460" w:rsidRPr="00015526" w:rsidRDefault="004B5460" w:rsidP="004B5460">
      <w:pPr>
        <w:spacing w:after="0"/>
        <w:ind w:firstLine="567"/>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Положительная динамика отмечена в обеспеченности населения площадью торговых объектов. Имеется прирост торговых площадей с использованием внебюджетных инвестиций. </w:t>
      </w:r>
    </w:p>
    <w:p w:rsidR="004B5460" w:rsidRPr="00015526" w:rsidRDefault="004B5460" w:rsidP="004B5460">
      <w:pPr>
        <w:spacing w:after="120"/>
        <w:ind w:firstLine="539"/>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подпрограммы – удовлетворительная.</w:t>
      </w:r>
    </w:p>
    <w:p w:rsidR="004B5460" w:rsidRPr="00015526" w:rsidRDefault="004B5460" w:rsidP="004B5460">
      <w:pPr>
        <w:spacing w:after="120"/>
        <w:ind w:firstLine="539"/>
        <w:jc w:val="both"/>
        <w:rPr>
          <w:rFonts w:ascii="Times New Roman" w:hAnsi="Times New Roman" w:cs="Times New Roman"/>
          <w:sz w:val="28"/>
          <w:szCs w:val="28"/>
        </w:rPr>
      </w:pPr>
      <w:r w:rsidRPr="00015526">
        <w:rPr>
          <w:rFonts w:ascii="Times New Roman" w:hAnsi="Times New Roman" w:cs="Times New Roman"/>
          <w:sz w:val="28"/>
          <w:szCs w:val="28"/>
        </w:rPr>
        <w:t>В целом по программе качественная оценка – эффективная.</w:t>
      </w:r>
    </w:p>
    <w:p w:rsidR="004B5460" w:rsidRPr="00015526" w:rsidRDefault="004B5460" w:rsidP="004B5460">
      <w:pPr>
        <w:spacing w:after="120"/>
        <w:jc w:val="center"/>
        <w:rPr>
          <w:rFonts w:ascii="Times New Roman" w:hAnsi="Times New Roman" w:cs="Times New Roman"/>
          <w:b/>
          <w:sz w:val="28"/>
          <w:szCs w:val="28"/>
        </w:rPr>
      </w:pPr>
      <w:r w:rsidRPr="00015526">
        <w:rPr>
          <w:rFonts w:ascii="Times New Roman" w:hAnsi="Times New Roman" w:cs="Times New Roman"/>
          <w:b/>
          <w:sz w:val="28"/>
          <w:szCs w:val="28"/>
        </w:rPr>
        <w:t>Муниципальная программа "Муниципальное управление" Лотошинского муниципального района на 2015-2019 годы"</w:t>
      </w:r>
    </w:p>
    <w:p w:rsidR="004B5460" w:rsidRPr="00015526" w:rsidRDefault="004B5460" w:rsidP="004B5460">
      <w:pPr>
        <w:spacing w:after="12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Целью муниципальной программы  является повышение эффективности муниципального управления, развитие информационного общества в Лотошинском муниципальном районе.  </w:t>
      </w:r>
    </w:p>
    <w:p w:rsidR="004B5460" w:rsidRPr="00015526" w:rsidRDefault="004B5460" w:rsidP="004B5460">
      <w:pPr>
        <w:spacing w:after="120"/>
        <w:ind w:firstLine="709"/>
        <w:jc w:val="both"/>
        <w:rPr>
          <w:rFonts w:ascii="Times New Roman" w:hAnsi="Times New Roman" w:cs="Times New Roman"/>
          <w:sz w:val="28"/>
          <w:szCs w:val="28"/>
        </w:rPr>
      </w:pPr>
      <w:r w:rsidRPr="00015526">
        <w:rPr>
          <w:rFonts w:ascii="Times New Roman" w:hAnsi="Times New Roman" w:cs="Times New Roman"/>
          <w:sz w:val="28"/>
          <w:szCs w:val="28"/>
        </w:rPr>
        <w:t>Общий объем финансирования муниципальной  программы в 2016 году составил 84 622,21 тыс. рублей, в том числе за счет средств  муниципального бюджета – 76 584,72 тыс. рублей, областного бюджета – 7 651,3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внебюджетных источников – 426,19 тыс.руб.</w:t>
      </w:r>
    </w:p>
    <w:p w:rsidR="004B5460" w:rsidRPr="00015526" w:rsidRDefault="004B5460" w:rsidP="004B5460">
      <w:pPr>
        <w:spacing w:after="120"/>
        <w:ind w:firstLine="709"/>
        <w:jc w:val="both"/>
        <w:rPr>
          <w:rFonts w:ascii="Times New Roman" w:hAnsi="Times New Roman" w:cs="Times New Roman"/>
          <w:sz w:val="28"/>
          <w:szCs w:val="28"/>
        </w:rPr>
      </w:pPr>
      <w:r w:rsidRPr="00015526">
        <w:rPr>
          <w:rFonts w:ascii="Times New Roman" w:hAnsi="Times New Roman" w:cs="Times New Roman"/>
          <w:sz w:val="28"/>
          <w:szCs w:val="28"/>
          <w:u w:val="single"/>
        </w:rPr>
        <w:t xml:space="preserve">Подпрограмма </w:t>
      </w:r>
      <w:r w:rsidRPr="00015526">
        <w:rPr>
          <w:rFonts w:ascii="Times New Roman" w:hAnsi="Times New Roman" w:cs="Times New Roman"/>
          <w:sz w:val="28"/>
          <w:szCs w:val="28"/>
          <w:u w:val="single"/>
          <w:lang w:val="en-US"/>
        </w:rPr>
        <w:t>I</w:t>
      </w:r>
      <w:r w:rsidRPr="00015526">
        <w:rPr>
          <w:rFonts w:ascii="Times New Roman" w:hAnsi="Times New Roman" w:cs="Times New Roman"/>
          <w:sz w:val="28"/>
          <w:szCs w:val="28"/>
          <w:u w:val="single"/>
        </w:rPr>
        <w:t xml:space="preserve"> «Снижение административных барьеров и повышение качества и доступности государственных и муниципальных услуг, в том числе на базе многофункциональных центров предоставления государственных и </w:t>
      </w:r>
      <w:r w:rsidRPr="00015526">
        <w:rPr>
          <w:rFonts w:ascii="Times New Roman" w:hAnsi="Times New Roman" w:cs="Times New Roman"/>
          <w:sz w:val="28"/>
          <w:szCs w:val="28"/>
        </w:rPr>
        <w:t>муниципальных услуг»</w:t>
      </w:r>
    </w:p>
    <w:p w:rsidR="004B5460" w:rsidRPr="00015526" w:rsidRDefault="004B5460" w:rsidP="004B5460">
      <w:pPr>
        <w:pStyle w:val="ConsPlusNormal"/>
        <w:ind w:firstLine="540"/>
        <w:jc w:val="both"/>
        <w:rPr>
          <w:rFonts w:ascii="Times New Roman" w:hAnsi="Times New Roman" w:cs="Times New Roman"/>
          <w:sz w:val="28"/>
          <w:szCs w:val="28"/>
        </w:rPr>
      </w:pPr>
      <w:r w:rsidRPr="00015526">
        <w:rPr>
          <w:rFonts w:ascii="Times New Roman" w:hAnsi="Times New Roman" w:cs="Times New Roman"/>
          <w:sz w:val="28"/>
          <w:szCs w:val="28"/>
        </w:rPr>
        <w:t>Мероприятия подпрограммы направлены на повышение уровня жизни населения, создание условий для снижения административных барьеров, повышение доступности и качества предоставления государственных и муниципальных услуг, в том числе по принципу «одного окна» на основе функционирования МУ «МФЦ предоставления государственных и муниципальных услуг Лотошинского муниципального района».</w:t>
      </w:r>
    </w:p>
    <w:p w:rsidR="004B5460" w:rsidRPr="00015526" w:rsidRDefault="004B5460" w:rsidP="004B5460">
      <w:pPr>
        <w:pStyle w:val="formattext"/>
        <w:spacing w:before="0" w:beforeAutospacing="0" w:after="0" w:afterAutospacing="0"/>
        <w:ind w:firstLine="567"/>
        <w:jc w:val="both"/>
        <w:rPr>
          <w:sz w:val="28"/>
          <w:szCs w:val="28"/>
        </w:rPr>
      </w:pPr>
      <w:r w:rsidRPr="00015526">
        <w:rPr>
          <w:sz w:val="28"/>
          <w:szCs w:val="28"/>
        </w:rPr>
        <w:t>Финансирование мероприятий осуществлялось в рамках реализации подпрограммы.  В 2016 году  реализовано средств  98,5 % или 8465,33 тыс</w:t>
      </w:r>
      <w:proofErr w:type="gramStart"/>
      <w:r w:rsidRPr="00015526">
        <w:rPr>
          <w:sz w:val="28"/>
          <w:szCs w:val="28"/>
        </w:rPr>
        <w:t>.р</w:t>
      </w:r>
      <w:proofErr w:type="gramEnd"/>
      <w:r w:rsidRPr="00015526">
        <w:rPr>
          <w:sz w:val="28"/>
          <w:szCs w:val="28"/>
        </w:rPr>
        <w:t>уб. от запланированных 8594,19 тыс. руб.</w:t>
      </w:r>
    </w:p>
    <w:p w:rsidR="004B5460" w:rsidRPr="00015526" w:rsidRDefault="004B5460" w:rsidP="004B5460">
      <w:pPr>
        <w:pStyle w:val="ConsPlusNormal"/>
        <w:ind w:firstLine="540"/>
        <w:jc w:val="both"/>
        <w:rPr>
          <w:rFonts w:ascii="Times New Roman" w:hAnsi="Times New Roman" w:cs="Times New Roman"/>
          <w:sz w:val="28"/>
          <w:szCs w:val="28"/>
        </w:rPr>
      </w:pPr>
      <w:r w:rsidRPr="00015526">
        <w:rPr>
          <w:rFonts w:ascii="Times New Roman" w:hAnsi="Times New Roman" w:cs="Times New Roman"/>
          <w:sz w:val="28"/>
          <w:szCs w:val="28"/>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за 2016 г. составила 100%.</w:t>
      </w:r>
    </w:p>
    <w:p w:rsidR="004B5460" w:rsidRPr="00015526" w:rsidRDefault="004B5460" w:rsidP="004B5460">
      <w:pPr>
        <w:pStyle w:val="ConsPlusNormal"/>
        <w:ind w:firstLine="540"/>
        <w:jc w:val="both"/>
        <w:rPr>
          <w:rFonts w:ascii="Times New Roman" w:hAnsi="Times New Roman" w:cs="Times New Roman"/>
          <w:sz w:val="28"/>
          <w:szCs w:val="28"/>
        </w:rPr>
      </w:pPr>
      <w:r w:rsidRPr="00015526">
        <w:rPr>
          <w:rFonts w:ascii="Times New Roman" w:hAnsi="Times New Roman" w:cs="Times New Roman"/>
          <w:sz w:val="28"/>
          <w:szCs w:val="28"/>
        </w:rPr>
        <w:t xml:space="preserve">Количество обратившихся граждан в МФЦ постоянно растет. Среднее количество обращений за получением государственных и муниципальных услуг  на одно окно МФЦ в день составило – 31 ед., при </w:t>
      </w:r>
      <w:proofErr w:type="gramStart"/>
      <w:r w:rsidRPr="00015526">
        <w:rPr>
          <w:rFonts w:ascii="Times New Roman" w:hAnsi="Times New Roman" w:cs="Times New Roman"/>
          <w:sz w:val="28"/>
          <w:szCs w:val="28"/>
        </w:rPr>
        <w:t>плановом</w:t>
      </w:r>
      <w:proofErr w:type="gramEnd"/>
      <w:r w:rsidRPr="00015526">
        <w:rPr>
          <w:rFonts w:ascii="Times New Roman" w:hAnsi="Times New Roman" w:cs="Times New Roman"/>
          <w:sz w:val="28"/>
          <w:szCs w:val="28"/>
        </w:rPr>
        <w:t xml:space="preserve"> значение  - 30. Среднее время ожидания в очереди при обращении заявителя в МФЦ составило за отчетный период  1,51 мин., при плановом значении -13,5 мин. </w:t>
      </w:r>
    </w:p>
    <w:p w:rsidR="004B5460" w:rsidRPr="00015526" w:rsidRDefault="004B5460" w:rsidP="004B5460">
      <w:pPr>
        <w:pStyle w:val="ConsPlusNormal"/>
        <w:ind w:firstLine="540"/>
        <w:jc w:val="both"/>
        <w:rPr>
          <w:rFonts w:ascii="Times New Roman" w:hAnsi="Times New Roman" w:cs="Times New Roman"/>
          <w:sz w:val="28"/>
          <w:szCs w:val="28"/>
        </w:rPr>
      </w:pPr>
      <w:r w:rsidRPr="00015526">
        <w:rPr>
          <w:rFonts w:ascii="Times New Roman" w:hAnsi="Times New Roman" w:cs="Times New Roman"/>
          <w:sz w:val="28"/>
          <w:szCs w:val="28"/>
        </w:rPr>
        <w:t>За 2016 год предоставлено населению около 37 тысяч услуг.</w:t>
      </w:r>
    </w:p>
    <w:p w:rsidR="004B5460" w:rsidRPr="00015526" w:rsidRDefault="004B5460" w:rsidP="004B5460">
      <w:pPr>
        <w:ind w:firstLine="720"/>
        <w:jc w:val="both"/>
        <w:rPr>
          <w:rFonts w:ascii="Times New Roman" w:hAnsi="Times New Roman" w:cs="Times New Roman"/>
          <w:sz w:val="28"/>
          <w:szCs w:val="28"/>
        </w:rPr>
      </w:pPr>
      <w:r w:rsidRPr="00015526">
        <w:rPr>
          <w:rFonts w:ascii="Times New Roman" w:eastAsia="Times New Roman" w:hAnsi="Times New Roman" w:cs="Times New Roman"/>
          <w:sz w:val="28"/>
          <w:szCs w:val="28"/>
          <w:lang w:eastAsia="ru-RU"/>
        </w:rPr>
        <w:t xml:space="preserve">Реализация настоящей подпрограммы обеспечило основу для развития качественной системы предоставления государственных и муниципальных услуг в Лотошинском муниципальном районе путем создания </w:t>
      </w:r>
      <w:r w:rsidRPr="00015526">
        <w:rPr>
          <w:rFonts w:ascii="Times New Roman" w:hAnsi="Times New Roman" w:cs="Times New Roman"/>
          <w:sz w:val="28"/>
          <w:szCs w:val="28"/>
        </w:rPr>
        <w:t xml:space="preserve">муниципального бюджетного учреждения «Многофункциональный центр предоставления государственных и муниципальных услуг Лотошинского муниципального района Московской области».  </w:t>
      </w:r>
    </w:p>
    <w:p w:rsidR="004B5460" w:rsidRPr="00015526" w:rsidRDefault="004B5460" w:rsidP="004B5460">
      <w:pPr>
        <w:ind w:firstLine="720"/>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подпрограммы – эффективная.</w:t>
      </w:r>
    </w:p>
    <w:p w:rsidR="004B5460" w:rsidRPr="00015526" w:rsidRDefault="004B5460" w:rsidP="004B5460">
      <w:pPr>
        <w:ind w:firstLine="720"/>
        <w:jc w:val="both"/>
        <w:rPr>
          <w:rFonts w:ascii="Times New Roman" w:hAnsi="Times New Roman" w:cs="Times New Roman"/>
          <w:sz w:val="28"/>
          <w:szCs w:val="28"/>
          <w:u w:val="single"/>
        </w:rPr>
      </w:pPr>
      <w:r w:rsidRPr="00015526">
        <w:rPr>
          <w:rFonts w:ascii="Times New Roman" w:hAnsi="Times New Roman" w:cs="Times New Roman"/>
          <w:sz w:val="28"/>
          <w:szCs w:val="28"/>
          <w:u w:val="single"/>
        </w:rPr>
        <w:t xml:space="preserve">Подпрограмма </w:t>
      </w:r>
      <w:r w:rsidRPr="00015526">
        <w:rPr>
          <w:rFonts w:ascii="Times New Roman" w:hAnsi="Times New Roman" w:cs="Times New Roman"/>
          <w:sz w:val="28"/>
          <w:szCs w:val="28"/>
          <w:u w:val="single"/>
          <w:lang w:val="en-US"/>
        </w:rPr>
        <w:t>II</w:t>
      </w:r>
      <w:r w:rsidRPr="00015526">
        <w:rPr>
          <w:rFonts w:ascii="Times New Roman" w:hAnsi="Times New Roman" w:cs="Times New Roman"/>
          <w:sz w:val="28"/>
          <w:szCs w:val="28"/>
          <w:u w:val="single"/>
        </w:rPr>
        <w:t xml:space="preserve"> «Развитие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w:t>
      </w:r>
    </w:p>
    <w:p w:rsidR="004B5460" w:rsidRPr="00015526" w:rsidRDefault="004B5460" w:rsidP="004B5460">
      <w:pPr>
        <w:spacing w:after="0"/>
        <w:ind w:firstLine="720"/>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Подпрограмма направлена на повышение качества муниципальных услуг, оказываемых населению Лотошинского муниципального района, обеспечение удобства их получения (сокращение сроков оказания), увеличение </w:t>
      </w:r>
      <w:proofErr w:type="gramStart"/>
      <w:r w:rsidRPr="00015526">
        <w:rPr>
          <w:rFonts w:ascii="Times New Roman" w:eastAsia="Times New Roman" w:hAnsi="Times New Roman" w:cs="Times New Roman"/>
          <w:sz w:val="28"/>
          <w:szCs w:val="28"/>
          <w:lang w:eastAsia="ru-RU"/>
        </w:rPr>
        <w:t>производительности труда работников органов местного самоуправления Лотошинского муниципального</w:t>
      </w:r>
      <w:proofErr w:type="gramEnd"/>
      <w:r w:rsidRPr="00015526">
        <w:rPr>
          <w:rFonts w:ascii="Times New Roman" w:eastAsia="Times New Roman" w:hAnsi="Times New Roman" w:cs="Times New Roman"/>
          <w:sz w:val="28"/>
          <w:szCs w:val="28"/>
          <w:lang w:eastAsia="ru-RU"/>
        </w:rPr>
        <w:t xml:space="preserve"> района, а также находящихся в ведении организаций и учреждений за счет широкого использования информационных технологий в их деятельности.</w:t>
      </w:r>
    </w:p>
    <w:p w:rsidR="004B5460" w:rsidRPr="00015526" w:rsidRDefault="004B5460"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На реализацию программных мероприятий в 2016 году было предусмотрено бюджетных средств – 2895,00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 xml:space="preserve">уб., в том числе  из муниципального бюджета -  2102,4 тыс.руб., фактически профинансировано из бюджетов всех уровней – 2779,6 или  96%. </w:t>
      </w:r>
    </w:p>
    <w:p w:rsidR="004B5460" w:rsidRPr="00015526" w:rsidRDefault="004B5460" w:rsidP="004B5460">
      <w:pPr>
        <w:spacing w:after="0"/>
        <w:ind w:firstLine="539"/>
        <w:jc w:val="both"/>
        <w:rPr>
          <w:rFonts w:ascii="Times New Roman" w:eastAsia="Times New Roman" w:hAnsi="Times New Roman" w:cs="Times New Roman"/>
          <w:sz w:val="28"/>
          <w:szCs w:val="28"/>
          <w:lang w:eastAsia="ru-RU"/>
        </w:rPr>
      </w:pPr>
      <w:r w:rsidRPr="00015526">
        <w:rPr>
          <w:rFonts w:ascii="Times New Roman" w:hAnsi="Times New Roman" w:cs="Times New Roman"/>
          <w:sz w:val="28"/>
          <w:szCs w:val="28"/>
        </w:rPr>
        <w:t xml:space="preserve">  Все запланированные целевые показатели подпрограммы достигли плановых значений. Существенный прогресс достигнут и в сфере развития механизмов электронного правительства и перехода к оказанию государственных и муниципальных услуг в электронном виде. О</w:t>
      </w:r>
      <w:r w:rsidRPr="00015526">
        <w:rPr>
          <w:rFonts w:ascii="Times New Roman" w:eastAsia="Calibri" w:hAnsi="Times New Roman" w:cs="Times New Roman"/>
          <w:sz w:val="28"/>
          <w:szCs w:val="28"/>
        </w:rPr>
        <w:t>рганизова</w:t>
      </w:r>
      <w:r w:rsidRPr="00015526">
        <w:rPr>
          <w:rFonts w:ascii="Times New Roman" w:hAnsi="Times New Roman" w:cs="Times New Roman"/>
          <w:sz w:val="28"/>
          <w:szCs w:val="28"/>
        </w:rPr>
        <w:t>на</w:t>
      </w:r>
      <w:r w:rsidRPr="00015526">
        <w:rPr>
          <w:rFonts w:ascii="Times New Roman" w:eastAsia="Calibri" w:hAnsi="Times New Roman" w:cs="Times New Roman"/>
          <w:sz w:val="28"/>
          <w:szCs w:val="28"/>
        </w:rPr>
        <w:t xml:space="preserve"> </w:t>
      </w:r>
      <w:r w:rsidRPr="00015526">
        <w:rPr>
          <w:rFonts w:ascii="Times New Roman" w:eastAsia="Times New Roman" w:hAnsi="Times New Roman" w:cs="Times New Roman"/>
          <w:sz w:val="28"/>
          <w:szCs w:val="28"/>
          <w:lang w:eastAsia="ru-RU"/>
        </w:rPr>
        <w:t>работа по предоставлению услуг в модуле ОУ для формирования межведомственных запросов.</w:t>
      </w:r>
    </w:p>
    <w:p w:rsidR="004B5460" w:rsidRPr="00015526" w:rsidRDefault="004B5460" w:rsidP="004B5460">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 удовлетворительная</w:t>
      </w:r>
    </w:p>
    <w:p w:rsidR="004B5460" w:rsidRPr="00015526" w:rsidRDefault="004B5460" w:rsidP="004B5460">
      <w:pPr>
        <w:spacing w:after="0"/>
        <w:jc w:val="center"/>
        <w:rPr>
          <w:rFonts w:ascii="Times New Roman" w:hAnsi="Times New Roman" w:cs="Times New Roman"/>
          <w:i/>
          <w:iCs/>
          <w:sz w:val="28"/>
          <w:szCs w:val="28"/>
        </w:rPr>
      </w:pPr>
    </w:p>
    <w:p w:rsidR="004B5460" w:rsidRPr="00015526" w:rsidRDefault="004B5460" w:rsidP="004B5460">
      <w:pPr>
        <w:spacing w:after="0"/>
        <w:jc w:val="center"/>
        <w:rPr>
          <w:rFonts w:ascii="Times New Roman" w:eastAsia="Times New Roman" w:hAnsi="Times New Roman" w:cs="Times New Roman"/>
          <w:sz w:val="28"/>
          <w:szCs w:val="28"/>
          <w:u w:val="single"/>
          <w:lang w:eastAsia="ru-RU"/>
        </w:rPr>
      </w:pPr>
      <w:r w:rsidRPr="00015526">
        <w:rPr>
          <w:rFonts w:ascii="Times New Roman" w:eastAsia="Times New Roman" w:hAnsi="Times New Roman" w:cs="Times New Roman"/>
          <w:sz w:val="28"/>
          <w:szCs w:val="28"/>
          <w:u w:val="single"/>
          <w:lang w:eastAsia="ru-RU"/>
        </w:rPr>
        <w:t>Подпрограмма III «Управление муниципальными финансами»</w:t>
      </w:r>
    </w:p>
    <w:p w:rsidR="004B5460" w:rsidRPr="00015526" w:rsidRDefault="004B5460" w:rsidP="004B5460">
      <w:pPr>
        <w:pStyle w:val="Default"/>
        <w:ind w:firstLine="720"/>
        <w:jc w:val="both"/>
        <w:rPr>
          <w:rFonts w:ascii="Times New Roman" w:hAnsi="Times New Roman" w:cs="Times New Roman"/>
          <w:color w:val="auto"/>
          <w:sz w:val="28"/>
          <w:szCs w:val="28"/>
        </w:rPr>
      </w:pPr>
      <w:r w:rsidRPr="00015526">
        <w:rPr>
          <w:rFonts w:ascii="Times New Roman" w:hAnsi="Times New Roman" w:cs="Times New Roman"/>
          <w:color w:val="auto"/>
          <w:sz w:val="28"/>
          <w:szCs w:val="28"/>
        </w:rPr>
        <w:t>Подпрограмма направлена на достижение долгосрочной сбалансированности и устойчивости бюджетной системы муниципального района, создание условий для эффективного социально-экономического развития района и последовательного повышения уровня жизни населения Лотошинского муниципального района. Цель подпрограммы достигается посредством комплекса мероприятий по повышению эффективности бюджетного планирования, исполнения бюджета Лотошинского муниципального района.</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По итогам работы за 2016 год планируемое значение количественных и качественных показателей выполнены в следующих объёмах:</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w:t>
      </w:r>
      <w:r w:rsidRPr="00015526">
        <w:rPr>
          <w:rFonts w:ascii="Times New Roman" w:hAnsi="Times New Roman" w:cs="Times New Roman"/>
          <w:bCs/>
          <w:sz w:val="28"/>
          <w:szCs w:val="28"/>
        </w:rPr>
        <w:t xml:space="preserve">«Ежегодный прирост налоговых и неналоговых доходов местного бюджета в отчётном </w:t>
      </w:r>
      <w:r w:rsidRPr="00015526">
        <w:rPr>
          <w:rFonts w:ascii="Times New Roman" w:hAnsi="Times New Roman" w:cs="Times New Roman"/>
          <w:sz w:val="28"/>
          <w:szCs w:val="28"/>
        </w:rPr>
        <w:t>финансовом году»  выполнен в объёме  на -9,56 %.</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По сравнению с 2015 годом идет снижение поступлений доходных источников по налогу на доходы физических лиц, доходы от использования имущества, находящегося в государственной и муниципальной собственности, доходы от оказания платных услуг (работ) и компенсации затрат государства и доходам от продажи материальных и нематериальных активов. </w:t>
      </w:r>
    </w:p>
    <w:p w:rsidR="004B5460" w:rsidRPr="00015526" w:rsidRDefault="004B5460" w:rsidP="004B5460">
      <w:pPr>
        <w:spacing w:after="0"/>
        <w:ind w:firstLine="709"/>
        <w:jc w:val="both"/>
        <w:rPr>
          <w:rFonts w:ascii="Times New Roman" w:hAnsi="Times New Roman" w:cs="Times New Roman"/>
          <w:bCs/>
          <w:sz w:val="28"/>
          <w:szCs w:val="28"/>
        </w:rPr>
      </w:pPr>
      <w:r w:rsidRPr="00015526">
        <w:rPr>
          <w:rFonts w:ascii="Times New Roman" w:hAnsi="Times New Roman" w:cs="Times New Roman"/>
          <w:bCs/>
          <w:sz w:val="28"/>
          <w:szCs w:val="28"/>
        </w:rPr>
        <w:t xml:space="preserve">- </w:t>
      </w:r>
      <w:r w:rsidRPr="00015526">
        <w:rPr>
          <w:rFonts w:ascii="Times New Roman" w:hAnsi="Times New Roman" w:cs="Times New Roman"/>
          <w:sz w:val="28"/>
          <w:szCs w:val="28"/>
        </w:rPr>
        <w:t xml:space="preserve">В 2016 году не допускается </w:t>
      </w:r>
      <w:r w:rsidRPr="00015526">
        <w:rPr>
          <w:rFonts w:ascii="Times New Roman" w:hAnsi="Times New Roman" w:cs="Times New Roman"/>
          <w:bCs/>
          <w:sz w:val="28"/>
          <w:szCs w:val="28"/>
        </w:rPr>
        <w:t>«просроченная кредиторская задолженность по оплате труда (включая начисления на оплату труда) муниципальных учреждений в общем объёме расходов Лотошинского муниципального района на оплату труда»</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 </w:t>
      </w:r>
      <w:r w:rsidRPr="00015526">
        <w:rPr>
          <w:rFonts w:ascii="Times New Roman" w:hAnsi="Times New Roman" w:cs="Times New Roman"/>
          <w:bCs/>
          <w:sz w:val="28"/>
          <w:szCs w:val="28"/>
        </w:rPr>
        <w:t>«Отношение дефицита бюджета района к доходам бюджета, в соответствии с требованиями БК РФ</w:t>
      </w:r>
      <w:r w:rsidRPr="00015526">
        <w:rPr>
          <w:rFonts w:ascii="Times New Roman" w:hAnsi="Times New Roman" w:cs="Times New Roman"/>
          <w:sz w:val="28"/>
          <w:szCs w:val="28"/>
        </w:rPr>
        <w:t xml:space="preserve">»  выполнен в объеме 0,17%. </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w:t>
      </w:r>
      <w:r w:rsidRPr="00015526">
        <w:rPr>
          <w:rFonts w:ascii="Times New Roman" w:hAnsi="Times New Roman" w:cs="Times New Roman"/>
          <w:bCs/>
          <w:sz w:val="28"/>
          <w:szCs w:val="28"/>
        </w:rPr>
        <w:t>Снижение долговой нагрузки на бюджет муниципального образования (отношение объема муниципального долга к годовому объему доходов бюджета муниципального образования без учета безвозмездных поступлений и (или) поступлений налоговых доходов по дополнительным нормативам отчислений)</w:t>
      </w:r>
      <w:r w:rsidRPr="00015526">
        <w:rPr>
          <w:rFonts w:ascii="Times New Roman" w:hAnsi="Times New Roman" w:cs="Times New Roman"/>
          <w:sz w:val="28"/>
          <w:szCs w:val="28"/>
        </w:rPr>
        <w:t>» выполнено на 37,19%. Долг на 01.01.2017 года составил 34 000 тыс. руб.</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Цель подпрограммы достигнута, поставленные задачи выполнены. Качественная оценка подпрограммы – </w:t>
      </w:r>
      <w:proofErr w:type="spellStart"/>
      <w:r w:rsidRPr="00015526">
        <w:rPr>
          <w:rFonts w:ascii="Times New Roman" w:eastAsia="Times New Roman" w:hAnsi="Times New Roman" w:cs="Times New Roman"/>
          <w:sz w:val="28"/>
          <w:szCs w:val="28"/>
          <w:lang w:eastAsia="ru-RU"/>
        </w:rPr>
        <w:t>удовлетворитльная</w:t>
      </w:r>
      <w:proofErr w:type="spellEnd"/>
      <w:r w:rsidRPr="00015526">
        <w:rPr>
          <w:rFonts w:ascii="Times New Roman" w:eastAsia="Times New Roman" w:hAnsi="Times New Roman" w:cs="Times New Roman"/>
          <w:sz w:val="28"/>
          <w:szCs w:val="28"/>
          <w:lang w:eastAsia="ru-RU"/>
        </w:rPr>
        <w:t>.</w:t>
      </w:r>
    </w:p>
    <w:p w:rsidR="004B5460" w:rsidRPr="00015526" w:rsidRDefault="004B5460" w:rsidP="004B5460">
      <w:pPr>
        <w:spacing w:after="0"/>
        <w:ind w:firstLine="709"/>
        <w:jc w:val="both"/>
        <w:rPr>
          <w:rFonts w:ascii="Times New Roman" w:eastAsia="Times New Roman" w:hAnsi="Times New Roman" w:cs="Times New Roman"/>
          <w:sz w:val="28"/>
          <w:szCs w:val="28"/>
          <w:u w:val="single"/>
          <w:lang w:eastAsia="ru-RU"/>
        </w:rPr>
      </w:pPr>
      <w:r w:rsidRPr="00015526">
        <w:rPr>
          <w:rFonts w:ascii="Times New Roman" w:eastAsia="Times New Roman" w:hAnsi="Times New Roman" w:cs="Times New Roman"/>
          <w:sz w:val="28"/>
          <w:szCs w:val="28"/>
          <w:u w:val="single"/>
          <w:lang w:eastAsia="ru-RU"/>
        </w:rPr>
        <w:t xml:space="preserve"> </w:t>
      </w:r>
    </w:p>
    <w:p w:rsidR="004B5460" w:rsidRPr="00015526" w:rsidRDefault="004B5460" w:rsidP="004B5460">
      <w:pPr>
        <w:spacing w:after="0"/>
        <w:ind w:firstLine="709"/>
        <w:jc w:val="both"/>
        <w:rPr>
          <w:rFonts w:ascii="Times New Roman" w:eastAsia="Times New Roman" w:hAnsi="Times New Roman" w:cs="Times New Roman"/>
          <w:sz w:val="28"/>
          <w:szCs w:val="28"/>
          <w:u w:val="single"/>
          <w:lang w:eastAsia="ru-RU"/>
        </w:rPr>
      </w:pPr>
      <w:r w:rsidRPr="00015526">
        <w:rPr>
          <w:rFonts w:ascii="Times New Roman" w:eastAsia="Times New Roman" w:hAnsi="Times New Roman" w:cs="Times New Roman"/>
          <w:sz w:val="28"/>
          <w:szCs w:val="28"/>
          <w:u w:val="single"/>
          <w:lang w:eastAsia="ru-RU"/>
        </w:rPr>
        <w:t xml:space="preserve">Подпрограмма </w:t>
      </w:r>
      <w:r w:rsidRPr="00015526">
        <w:rPr>
          <w:rFonts w:ascii="Times New Roman" w:eastAsia="Times New Roman" w:hAnsi="Times New Roman" w:cs="Times New Roman"/>
          <w:sz w:val="28"/>
          <w:szCs w:val="28"/>
          <w:u w:val="single"/>
          <w:lang w:val="en-US" w:eastAsia="ru-RU"/>
        </w:rPr>
        <w:t>I</w:t>
      </w:r>
      <w:r w:rsidRPr="00015526">
        <w:rPr>
          <w:rFonts w:ascii="Times New Roman" w:eastAsia="Times New Roman" w:hAnsi="Times New Roman" w:cs="Times New Roman"/>
          <w:sz w:val="28"/>
          <w:szCs w:val="28"/>
          <w:u w:val="single"/>
          <w:lang w:eastAsia="ru-RU"/>
        </w:rPr>
        <w:t>V Управление муниципальным имуществом и земельными ресурсами Лотошинского муниципального района</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Подпрограмма направлена на повышение эффективности управления и распоряжения имуществом, находящимся в собственности муниципального района, для решения задач развития Лотошинского муниципального района и реализации полномочий администрации Лотошинского муниципального района. </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На реализацию программных мероприятий в 2016 году было предусмотрено муниципальных бюджетных средств – 2706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выполнено – 2626,6 тыс.руб. или 97%.</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hAnsi="Times New Roman" w:cs="Times New Roman"/>
          <w:sz w:val="28"/>
          <w:szCs w:val="28"/>
        </w:rPr>
        <w:t xml:space="preserve"> </w:t>
      </w:r>
      <w:r w:rsidRPr="00015526">
        <w:rPr>
          <w:rFonts w:ascii="Times New Roman" w:eastAsia="Times New Roman" w:hAnsi="Times New Roman" w:cs="Times New Roman"/>
          <w:sz w:val="28"/>
          <w:szCs w:val="28"/>
          <w:lang w:eastAsia="ru-RU"/>
        </w:rPr>
        <w:t>Многие целевые показатели не достигнуты, из них:</w:t>
      </w:r>
    </w:p>
    <w:p w:rsidR="004B5460" w:rsidRPr="00015526" w:rsidRDefault="004B5460" w:rsidP="004B5460">
      <w:pPr>
        <w:pStyle w:val="a7"/>
        <w:numPr>
          <w:ilvl w:val="0"/>
          <w:numId w:val="5"/>
        </w:numPr>
        <w:spacing w:line="276" w:lineRule="auto"/>
        <w:jc w:val="both"/>
        <w:rPr>
          <w:sz w:val="28"/>
          <w:szCs w:val="28"/>
        </w:rPr>
      </w:pPr>
      <w:r w:rsidRPr="00015526">
        <w:rPr>
          <w:sz w:val="28"/>
          <w:szCs w:val="28"/>
        </w:rPr>
        <w:t xml:space="preserve">Поступление арендных платежей от аренды недвижимого имущества - 4428,52 от 5126,00. Расторгнуты за 2016 год  10 долгосрочных договоров аренды общей площадью 738,5 кв.м. За 2016 год проведено 6 аукционов, состоящих из 34 лотов, из них 16 лотов объявлялись повторно. В аукционах участвовало 5 участников (подано 5 заявок), было заключено 5 договоров аренды, 1 </w:t>
      </w:r>
      <w:proofErr w:type="gramStart"/>
      <w:r w:rsidRPr="00015526">
        <w:rPr>
          <w:sz w:val="28"/>
          <w:szCs w:val="28"/>
        </w:rPr>
        <w:t>договор</w:t>
      </w:r>
      <w:proofErr w:type="gramEnd"/>
      <w:r w:rsidRPr="00015526">
        <w:rPr>
          <w:sz w:val="28"/>
          <w:szCs w:val="28"/>
        </w:rPr>
        <w:t xml:space="preserve"> в настоящее время расторгнут по заявлению. По состоянию на 31.12.2016  действует  36 договоров аренды нежилых помещений.</w:t>
      </w:r>
    </w:p>
    <w:p w:rsidR="004B5460" w:rsidRPr="00015526" w:rsidRDefault="004B5460" w:rsidP="004B5460">
      <w:pPr>
        <w:pStyle w:val="a7"/>
        <w:numPr>
          <w:ilvl w:val="0"/>
          <w:numId w:val="5"/>
        </w:numPr>
        <w:spacing w:line="276" w:lineRule="auto"/>
        <w:jc w:val="both"/>
        <w:rPr>
          <w:sz w:val="28"/>
          <w:szCs w:val="28"/>
        </w:rPr>
      </w:pPr>
      <w:r w:rsidRPr="00015526">
        <w:rPr>
          <w:sz w:val="28"/>
          <w:szCs w:val="28"/>
        </w:rPr>
        <w:t>Поступление арендных платежей от аренды земельных участков  и продажи права аренды земельных участков – 10753,31 от 15100,00. Предоставление земельных участков в 2016 году  в аренду осуществлялось через аукцион с 10.10.2016 г.</w:t>
      </w:r>
    </w:p>
    <w:p w:rsidR="004B5460" w:rsidRPr="00015526" w:rsidRDefault="004B5460" w:rsidP="004B5460">
      <w:pPr>
        <w:pStyle w:val="a7"/>
        <w:numPr>
          <w:ilvl w:val="0"/>
          <w:numId w:val="5"/>
        </w:numPr>
        <w:spacing w:line="276" w:lineRule="auto"/>
        <w:jc w:val="both"/>
        <w:rPr>
          <w:sz w:val="28"/>
          <w:szCs w:val="28"/>
        </w:rPr>
      </w:pPr>
      <w:r w:rsidRPr="00015526">
        <w:rPr>
          <w:sz w:val="28"/>
          <w:szCs w:val="28"/>
        </w:rPr>
        <w:t>Приватизация недвижимого имущества – 241,7 от 1014,7. Аукцион по продаже имущества  (здание гаража площадью 241,7 кв</w:t>
      </w:r>
      <w:proofErr w:type="gramStart"/>
      <w:r w:rsidRPr="00015526">
        <w:rPr>
          <w:sz w:val="28"/>
          <w:szCs w:val="28"/>
        </w:rPr>
        <w:t>.м</w:t>
      </w:r>
      <w:proofErr w:type="gramEnd"/>
      <w:r w:rsidRPr="00015526">
        <w:rPr>
          <w:sz w:val="28"/>
          <w:szCs w:val="28"/>
        </w:rPr>
        <w:t xml:space="preserve"> и земельный участок  площадью  1060 кв.м) проведен 16.01.16. Размещено извещение о проведении аукциона по продаже  здания магазина, </w:t>
      </w:r>
      <w:r w:rsidRPr="00015526">
        <w:rPr>
          <w:rFonts w:eastAsia="MS Mincho"/>
          <w:sz w:val="28"/>
          <w:szCs w:val="28"/>
        </w:rPr>
        <w:t xml:space="preserve">площадью  </w:t>
      </w:r>
      <w:r w:rsidRPr="00015526">
        <w:rPr>
          <w:sz w:val="28"/>
          <w:szCs w:val="28"/>
        </w:rPr>
        <w:t xml:space="preserve">276,5 </w:t>
      </w:r>
      <w:r w:rsidRPr="00015526">
        <w:rPr>
          <w:rFonts w:eastAsia="MS Mincho"/>
          <w:sz w:val="28"/>
          <w:szCs w:val="28"/>
        </w:rPr>
        <w:t>кв</w:t>
      </w:r>
      <w:proofErr w:type="gramStart"/>
      <w:r w:rsidRPr="00015526">
        <w:rPr>
          <w:rFonts w:eastAsia="MS Mincho"/>
          <w:sz w:val="28"/>
          <w:szCs w:val="28"/>
        </w:rPr>
        <w:t>.м</w:t>
      </w:r>
      <w:proofErr w:type="gramEnd"/>
      <w:r w:rsidRPr="00015526">
        <w:rPr>
          <w:rFonts w:eastAsia="MS Mincho"/>
          <w:sz w:val="28"/>
          <w:szCs w:val="28"/>
        </w:rPr>
        <w:t xml:space="preserve">, и земельного участка </w:t>
      </w:r>
      <w:r w:rsidRPr="00015526">
        <w:rPr>
          <w:sz w:val="28"/>
          <w:szCs w:val="28"/>
        </w:rPr>
        <w:t xml:space="preserve">площадью 444 кв.м, </w:t>
      </w:r>
      <w:r w:rsidRPr="00015526">
        <w:rPr>
          <w:rFonts w:eastAsia="MS Mincho"/>
          <w:sz w:val="28"/>
          <w:szCs w:val="28"/>
        </w:rPr>
        <w:t xml:space="preserve"> </w:t>
      </w:r>
      <w:r w:rsidRPr="00015526">
        <w:rPr>
          <w:sz w:val="28"/>
          <w:szCs w:val="28"/>
        </w:rPr>
        <w:t>по адресу: с. Микулино, Микрорайон, д.17, который состоится  9.01.2017</w:t>
      </w:r>
    </w:p>
    <w:p w:rsidR="004B5460" w:rsidRPr="00015526" w:rsidRDefault="004B5460" w:rsidP="004B5460">
      <w:pPr>
        <w:pStyle w:val="a7"/>
        <w:numPr>
          <w:ilvl w:val="0"/>
          <w:numId w:val="5"/>
        </w:numPr>
        <w:spacing w:line="276" w:lineRule="auto"/>
        <w:jc w:val="both"/>
        <w:rPr>
          <w:sz w:val="28"/>
          <w:szCs w:val="28"/>
        </w:rPr>
      </w:pPr>
      <w:r w:rsidRPr="00015526">
        <w:rPr>
          <w:sz w:val="28"/>
          <w:szCs w:val="28"/>
        </w:rPr>
        <w:t>Площадь земельных участков, подлежащая постановке на кадастровый учет в границах муниципального образования – 367,55 от 2449,0. Работы проводились в пределах выделенного финансирования.</w:t>
      </w:r>
    </w:p>
    <w:p w:rsidR="004B5460" w:rsidRPr="00015526" w:rsidRDefault="004B5460" w:rsidP="004B5460">
      <w:pPr>
        <w:pStyle w:val="a7"/>
        <w:numPr>
          <w:ilvl w:val="0"/>
          <w:numId w:val="5"/>
        </w:numPr>
        <w:spacing w:line="276" w:lineRule="auto"/>
        <w:jc w:val="both"/>
        <w:rPr>
          <w:sz w:val="28"/>
          <w:szCs w:val="28"/>
        </w:rPr>
      </w:pPr>
      <w:r w:rsidRPr="00015526">
        <w:rPr>
          <w:sz w:val="28"/>
          <w:szCs w:val="28"/>
        </w:rPr>
        <w:t xml:space="preserve">Процент земельных участков, категория и ВРИ которых подлежит установлению от земель, категория и ВРИ которых не </w:t>
      </w:r>
      <w:proofErr w:type="gramStart"/>
      <w:r w:rsidRPr="00015526">
        <w:rPr>
          <w:sz w:val="28"/>
          <w:szCs w:val="28"/>
        </w:rPr>
        <w:t>установлены</w:t>
      </w:r>
      <w:proofErr w:type="gramEnd"/>
      <w:r w:rsidRPr="00015526">
        <w:rPr>
          <w:sz w:val="28"/>
          <w:szCs w:val="28"/>
        </w:rPr>
        <w:t xml:space="preserve"> – 16,41 от 100. Это связано с отсутствием заявлений правообладателей земельных участков.</w:t>
      </w:r>
    </w:p>
    <w:p w:rsidR="004B5460" w:rsidRPr="00015526" w:rsidRDefault="004B5460" w:rsidP="004B5460">
      <w:pPr>
        <w:pStyle w:val="a7"/>
        <w:numPr>
          <w:ilvl w:val="0"/>
          <w:numId w:val="5"/>
        </w:numPr>
        <w:spacing w:line="276" w:lineRule="auto"/>
        <w:jc w:val="both"/>
        <w:rPr>
          <w:sz w:val="28"/>
          <w:szCs w:val="28"/>
        </w:rPr>
      </w:pPr>
      <w:r w:rsidRPr="00015526">
        <w:rPr>
          <w:sz w:val="28"/>
          <w:szCs w:val="28"/>
        </w:rPr>
        <w:t>Площадь земельных участков, подлежащая оформлению в собственность Московской области – 21,1925 от 245,0. Отсутствие заявлений, но утверждены схемы границ на общую площадь 122,856  га.</w:t>
      </w:r>
    </w:p>
    <w:p w:rsidR="004B5460" w:rsidRPr="00015526" w:rsidRDefault="004B5460" w:rsidP="004B5460">
      <w:pPr>
        <w:pStyle w:val="a7"/>
        <w:numPr>
          <w:ilvl w:val="0"/>
          <w:numId w:val="5"/>
        </w:numPr>
        <w:spacing w:line="276" w:lineRule="auto"/>
        <w:jc w:val="both"/>
        <w:rPr>
          <w:sz w:val="28"/>
          <w:szCs w:val="28"/>
        </w:rPr>
      </w:pPr>
      <w:r w:rsidRPr="00015526">
        <w:rPr>
          <w:sz w:val="28"/>
          <w:szCs w:val="28"/>
        </w:rPr>
        <w:t>Процент оформления земельных участков и объектов недвижимости в муниципальную собственность от количества объектов находящихся в реестре муниципальной собственности – 45,8 от 100. Зарегистрировано 103 объекта за 2016 год. Всего было запланировано зарегистрировать в 2016 году 225 объектов. План не выполнен в связи с тем, что много разночтений в сведениях ГКН и сведениях в реестре муниципальной собственности. Велась работа по исправлению ошибок в ГКН, внесению изменений в части исправления адресов объектов.</w:t>
      </w:r>
    </w:p>
    <w:p w:rsidR="004B5460" w:rsidRPr="00015526" w:rsidRDefault="004B5460" w:rsidP="004B5460">
      <w:pPr>
        <w:pStyle w:val="a7"/>
        <w:numPr>
          <w:ilvl w:val="0"/>
          <w:numId w:val="5"/>
        </w:numPr>
        <w:autoSpaceDE w:val="0"/>
        <w:autoSpaceDN w:val="0"/>
        <w:adjustRightInd w:val="0"/>
        <w:spacing w:line="276" w:lineRule="auto"/>
        <w:jc w:val="both"/>
        <w:rPr>
          <w:sz w:val="28"/>
          <w:szCs w:val="28"/>
        </w:rPr>
      </w:pPr>
      <w:r w:rsidRPr="00015526">
        <w:rPr>
          <w:sz w:val="28"/>
          <w:szCs w:val="28"/>
        </w:rPr>
        <w:t xml:space="preserve">Ремонт и проведение работ по сохранности муниципальных зданий, помещений, входящих в состав муниципальной казны – 739,6 от 1313,2. Проведен  ремонт имущества (квартира -12 кв.м,  </w:t>
      </w:r>
      <w:proofErr w:type="spellStart"/>
      <w:r w:rsidRPr="00015526">
        <w:rPr>
          <w:sz w:val="28"/>
          <w:szCs w:val="28"/>
        </w:rPr>
        <w:t>зд</w:t>
      </w:r>
      <w:proofErr w:type="spellEnd"/>
      <w:r w:rsidRPr="00015526">
        <w:rPr>
          <w:sz w:val="28"/>
          <w:szCs w:val="28"/>
        </w:rPr>
        <w:t xml:space="preserve">. общ. -570,6,кв.м, квартира в </w:t>
      </w:r>
      <w:proofErr w:type="spellStart"/>
      <w:r w:rsidRPr="00015526">
        <w:rPr>
          <w:sz w:val="28"/>
          <w:szCs w:val="28"/>
        </w:rPr>
        <w:t>д</w:t>
      </w:r>
      <w:proofErr w:type="gramStart"/>
      <w:r w:rsidRPr="00015526">
        <w:rPr>
          <w:sz w:val="28"/>
          <w:szCs w:val="28"/>
        </w:rPr>
        <w:t>.Д</w:t>
      </w:r>
      <w:proofErr w:type="gramEnd"/>
      <w:r w:rsidRPr="00015526">
        <w:rPr>
          <w:sz w:val="28"/>
          <w:szCs w:val="28"/>
        </w:rPr>
        <w:t>оры</w:t>
      </w:r>
      <w:proofErr w:type="spellEnd"/>
      <w:r w:rsidRPr="00015526">
        <w:rPr>
          <w:sz w:val="28"/>
          <w:szCs w:val="28"/>
        </w:rPr>
        <w:t xml:space="preserve">, д.3 кв.15;квартира </w:t>
      </w:r>
      <w:proofErr w:type="spellStart"/>
      <w:r w:rsidRPr="00015526">
        <w:rPr>
          <w:sz w:val="28"/>
          <w:szCs w:val="28"/>
        </w:rPr>
        <w:t>д.Коноплево</w:t>
      </w:r>
      <w:proofErr w:type="spellEnd"/>
      <w:r w:rsidRPr="00015526">
        <w:rPr>
          <w:sz w:val="28"/>
          <w:szCs w:val="28"/>
        </w:rPr>
        <w:t xml:space="preserve">, д.1, кв.2; д.Савостино, ул.Школьная, д.28 кв.9). </w:t>
      </w:r>
      <w:proofErr w:type="gramStart"/>
      <w:r w:rsidRPr="00015526">
        <w:rPr>
          <w:sz w:val="28"/>
          <w:szCs w:val="28"/>
        </w:rPr>
        <w:t>Работа по ремонту проведена в пределах выделенных денежных средств, не по плану, а в связи с возникающей необходимость и обращениями граждан.</w:t>
      </w:r>
      <w:proofErr w:type="gramEnd"/>
    </w:p>
    <w:p w:rsidR="004B5460" w:rsidRPr="00015526" w:rsidRDefault="004B5460" w:rsidP="004B5460">
      <w:pPr>
        <w:spacing w:after="0"/>
        <w:ind w:firstLine="709"/>
        <w:jc w:val="both"/>
        <w:rPr>
          <w:rFonts w:ascii="Times New Roman" w:eastAsia="Times New Roman" w:hAnsi="Times New Roman" w:cs="Times New Roman"/>
          <w:sz w:val="28"/>
          <w:szCs w:val="28"/>
          <w:u w:val="single"/>
          <w:lang w:eastAsia="ru-RU"/>
        </w:rPr>
      </w:pP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 низкоэффективная.</w:t>
      </w:r>
    </w:p>
    <w:p w:rsidR="004B5460" w:rsidRPr="00015526" w:rsidRDefault="004B5460" w:rsidP="004B5460">
      <w:pPr>
        <w:pStyle w:val="Default"/>
        <w:ind w:firstLine="709"/>
        <w:jc w:val="both"/>
        <w:rPr>
          <w:rFonts w:ascii="Times New Roman" w:hAnsi="Times New Roman" w:cs="Times New Roman"/>
          <w:color w:val="auto"/>
          <w:sz w:val="28"/>
          <w:szCs w:val="28"/>
        </w:rPr>
      </w:pPr>
    </w:p>
    <w:p w:rsidR="004B5460" w:rsidRPr="00015526" w:rsidRDefault="004B5460" w:rsidP="004B5460">
      <w:pPr>
        <w:pStyle w:val="Default"/>
        <w:ind w:firstLine="709"/>
        <w:jc w:val="center"/>
        <w:rPr>
          <w:rFonts w:ascii="Times New Roman" w:hAnsi="Times New Roman" w:cs="Times New Roman"/>
          <w:color w:val="auto"/>
          <w:sz w:val="28"/>
          <w:szCs w:val="28"/>
          <w:u w:val="single"/>
        </w:rPr>
      </w:pPr>
      <w:r w:rsidRPr="00015526">
        <w:rPr>
          <w:rFonts w:ascii="Times New Roman" w:hAnsi="Times New Roman" w:cs="Times New Roman"/>
          <w:color w:val="auto"/>
          <w:sz w:val="28"/>
          <w:szCs w:val="28"/>
          <w:u w:val="single"/>
        </w:rPr>
        <w:t xml:space="preserve">Подпрограмма V. Развитие архивного дела в </w:t>
      </w:r>
      <w:proofErr w:type="gramStart"/>
      <w:r w:rsidRPr="00015526">
        <w:rPr>
          <w:rFonts w:ascii="Times New Roman" w:hAnsi="Times New Roman" w:cs="Times New Roman"/>
          <w:color w:val="auto"/>
          <w:sz w:val="28"/>
          <w:szCs w:val="28"/>
          <w:u w:val="single"/>
        </w:rPr>
        <w:t>Лотошинском</w:t>
      </w:r>
      <w:proofErr w:type="gramEnd"/>
      <w:r w:rsidRPr="00015526">
        <w:rPr>
          <w:rFonts w:ascii="Times New Roman" w:hAnsi="Times New Roman" w:cs="Times New Roman"/>
          <w:color w:val="auto"/>
          <w:sz w:val="28"/>
          <w:szCs w:val="28"/>
          <w:u w:val="single"/>
        </w:rPr>
        <w:t xml:space="preserve"> </w:t>
      </w:r>
    </w:p>
    <w:p w:rsidR="004B5460" w:rsidRPr="00015526" w:rsidRDefault="004B5460" w:rsidP="004B5460">
      <w:pPr>
        <w:pStyle w:val="Default"/>
        <w:ind w:firstLine="709"/>
        <w:jc w:val="center"/>
        <w:rPr>
          <w:rFonts w:ascii="Times New Roman" w:hAnsi="Times New Roman" w:cs="Times New Roman"/>
          <w:color w:val="auto"/>
          <w:sz w:val="28"/>
          <w:szCs w:val="28"/>
          <w:u w:val="single"/>
        </w:rPr>
      </w:pPr>
      <w:r w:rsidRPr="00015526">
        <w:rPr>
          <w:rFonts w:ascii="Times New Roman" w:hAnsi="Times New Roman" w:cs="Times New Roman"/>
          <w:color w:val="auto"/>
          <w:sz w:val="28"/>
          <w:szCs w:val="28"/>
          <w:u w:val="single"/>
        </w:rPr>
        <w:t xml:space="preserve">муниципальном </w:t>
      </w:r>
      <w:proofErr w:type="gramStart"/>
      <w:r w:rsidRPr="00015526">
        <w:rPr>
          <w:rFonts w:ascii="Times New Roman" w:hAnsi="Times New Roman" w:cs="Times New Roman"/>
          <w:color w:val="auto"/>
          <w:sz w:val="28"/>
          <w:szCs w:val="28"/>
          <w:u w:val="single"/>
        </w:rPr>
        <w:t>районе</w:t>
      </w:r>
      <w:proofErr w:type="gramEnd"/>
    </w:p>
    <w:p w:rsidR="004B5460" w:rsidRPr="00015526" w:rsidRDefault="004B5460" w:rsidP="004B5460">
      <w:pPr>
        <w:pStyle w:val="Default"/>
        <w:ind w:firstLine="709"/>
        <w:jc w:val="both"/>
        <w:rPr>
          <w:rFonts w:ascii="Times New Roman" w:hAnsi="Times New Roman" w:cs="Times New Roman"/>
          <w:color w:val="auto"/>
          <w:sz w:val="28"/>
          <w:szCs w:val="28"/>
        </w:rPr>
      </w:pPr>
    </w:p>
    <w:p w:rsidR="004B5460" w:rsidRPr="00015526" w:rsidRDefault="004B5460" w:rsidP="004B5460">
      <w:pPr>
        <w:pStyle w:val="Default"/>
        <w:ind w:firstLine="709"/>
        <w:jc w:val="both"/>
        <w:rPr>
          <w:rFonts w:ascii="Times New Roman" w:hAnsi="Times New Roman" w:cs="Times New Roman"/>
          <w:color w:val="auto"/>
          <w:sz w:val="28"/>
          <w:szCs w:val="28"/>
        </w:rPr>
      </w:pPr>
      <w:proofErr w:type="gramStart"/>
      <w:r w:rsidRPr="00015526">
        <w:rPr>
          <w:rFonts w:ascii="Times New Roman" w:hAnsi="Times New Roman" w:cs="Times New Roman"/>
          <w:color w:val="auto"/>
          <w:sz w:val="28"/>
          <w:szCs w:val="28"/>
        </w:rPr>
        <w:t>Подпрограмма направлена на  удовлетворение потребностей  органов местного самоуправления, юридических и физических лиц в архивной информации; выдает справки, содержащие  данные для начисления пенсии, предоставления различных льгот, для подтверждения имущественных прав граждан, обеспечение сохранности, в том числе предотвращение утраты в результате старения, хищения, пожаров, иных угроз, и учет документов Архивного фонда Российской Федерации и других архивных документов.</w:t>
      </w:r>
      <w:proofErr w:type="gramEnd"/>
    </w:p>
    <w:p w:rsidR="004B5460" w:rsidRPr="00015526" w:rsidRDefault="004B5460" w:rsidP="004B5460">
      <w:pPr>
        <w:pStyle w:val="Default"/>
        <w:ind w:firstLine="709"/>
        <w:jc w:val="both"/>
        <w:rPr>
          <w:rFonts w:ascii="Times New Roman" w:hAnsi="Times New Roman" w:cs="Times New Roman"/>
          <w:color w:val="auto"/>
          <w:sz w:val="28"/>
          <w:szCs w:val="28"/>
        </w:rPr>
      </w:pPr>
      <w:r w:rsidRPr="00015526">
        <w:rPr>
          <w:rFonts w:ascii="Times New Roman" w:hAnsi="Times New Roman" w:cs="Times New Roman"/>
          <w:color w:val="auto"/>
          <w:sz w:val="28"/>
          <w:szCs w:val="28"/>
        </w:rPr>
        <w:t xml:space="preserve">Финансирование мероприятий подпрограммы осуществляется за счет средств областного бюджета, выполнение составило  98%. </w:t>
      </w:r>
    </w:p>
    <w:p w:rsidR="004B5460" w:rsidRPr="00015526" w:rsidRDefault="004B5460" w:rsidP="004B5460">
      <w:pPr>
        <w:pStyle w:val="Default"/>
        <w:ind w:firstLine="709"/>
        <w:jc w:val="both"/>
        <w:rPr>
          <w:rFonts w:ascii="Times New Roman" w:hAnsi="Times New Roman" w:cs="Times New Roman"/>
          <w:color w:val="auto"/>
          <w:sz w:val="28"/>
          <w:szCs w:val="28"/>
        </w:rPr>
      </w:pPr>
      <w:r w:rsidRPr="00015526">
        <w:rPr>
          <w:rFonts w:ascii="Times New Roman" w:hAnsi="Times New Roman" w:cs="Times New Roman"/>
          <w:color w:val="auto"/>
          <w:sz w:val="28"/>
          <w:szCs w:val="28"/>
        </w:rPr>
        <w:t>Средства направлены на хранение, комплектование, учет и использование документов Архивного фонда Московской области и других архивных документов, хранящихся в архивном отделе администрации Лотошинского муниципального района.</w:t>
      </w:r>
    </w:p>
    <w:p w:rsidR="004B5460" w:rsidRPr="00015526" w:rsidRDefault="004B5460" w:rsidP="004B5460">
      <w:pPr>
        <w:ind w:firstLine="705"/>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По итогам работы за 2016 год в сфере развития архивного дела в Лотошинском муниципальном районе все показатели достигли запланированного уровня. Такой показатель, как «Доля запросов, поступивших в электронном виде в муниципальный архив, от общего числа запросов, поступивших за отчетный период» составил 75 % (</w:t>
      </w:r>
      <w:r w:rsidR="00015526">
        <w:rPr>
          <w:rFonts w:ascii="Times New Roman" w:eastAsia="Calibri" w:hAnsi="Times New Roman" w:cs="Times New Roman"/>
          <w:sz w:val="28"/>
          <w:szCs w:val="28"/>
        </w:rPr>
        <w:t>плановое значение</w:t>
      </w:r>
      <w:r w:rsidRPr="00015526">
        <w:rPr>
          <w:rFonts w:ascii="Times New Roman" w:eastAsia="Calibri" w:hAnsi="Times New Roman" w:cs="Times New Roman"/>
          <w:sz w:val="28"/>
          <w:szCs w:val="28"/>
        </w:rPr>
        <w:t xml:space="preserve"> – 4%).  </w:t>
      </w:r>
      <w:proofErr w:type="gramStart"/>
      <w:r w:rsidRPr="00015526">
        <w:rPr>
          <w:rFonts w:ascii="Times New Roman" w:eastAsia="Calibri" w:hAnsi="Times New Roman" w:cs="Times New Roman"/>
          <w:sz w:val="28"/>
          <w:szCs w:val="28"/>
        </w:rPr>
        <w:t xml:space="preserve">Значительное увеличение </w:t>
      </w:r>
      <w:r w:rsidR="00EB620F">
        <w:rPr>
          <w:rFonts w:ascii="Times New Roman" w:eastAsia="Calibri" w:hAnsi="Times New Roman" w:cs="Times New Roman"/>
          <w:sz w:val="28"/>
          <w:szCs w:val="28"/>
        </w:rPr>
        <w:t>значения показателя</w:t>
      </w:r>
      <w:r w:rsidR="003C2C32">
        <w:rPr>
          <w:rFonts w:ascii="Times New Roman" w:eastAsia="Calibri" w:hAnsi="Times New Roman" w:cs="Times New Roman"/>
          <w:sz w:val="28"/>
          <w:szCs w:val="28"/>
        </w:rPr>
        <w:t xml:space="preserve"> достигнуто </w:t>
      </w:r>
      <w:r w:rsidR="00015526">
        <w:rPr>
          <w:rFonts w:ascii="Times New Roman" w:eastAsia="Calibri" w:hAnsi="Times New Roman" w:cs="Times New Roman"/>
          <w:sz w:val="28"/>
          <w:szCs w:val="28"/>
        </w:rPr>
        <w:t xml:space="preserve"> благодаря слаженной работы администрации </w:t>
      </w:r>
      <w:r w:rsidR="00A57CFC">
        <w:rPr>
          <w:rFonts w:ascii="Times New Roman" w:eastAsia="Calibri" w:hAnsi="Times New Roman" w:cs="Times New Roman"/>
          <w:sz w:val="28"/>
          <w:szCs w:val="28"/>
        </w:rPr>
        <w:t xml:space="preserve">с </w:t>
      </w:r>
      <w:r w:rsidR="00A57CFC">
        <w:rPr>
          <w:rFonts w:ascii="Times New Roman" w:hAnsi="Times New Roman" w:cs="Times New Roman"/>
          <w:sz w:val="28"/>
          <w:szCs w:val="28"/>
        </w:rPr>
        <w:t xml:space="preserve">МБУ </w:t>
      </w:r>
      <w:r w:rsidR="00A57CFC" w:rsidRPr="00015526">
        <w:rPr>
          <w:rFonts w:ascii="Times New Roman" w:hAnsi="Times New Roman" w:cs="Times New Roman"/>
          <w:sz w:val="28"/>
          <w:szCs w:val="28"/>
        </w:rPr>
        <w:t xml:space="preserve">«Многофункциональный центр предоставления государственных и муниципальных услуг Лотошинского муниципального района Московской области»  </w:t>
      </w:r>
      <w:r w:rsidR="00015526">
        <w:rPr>
          <w:rFonts w:ascii="Times New Roman" w:eastAsia="Calibri" w:hAnsi="Times New Roman" w:cs="Times New Roman"/>
          <w:sz w:val="28"/>
          <w:szCs w:val="28"/>
        </w:rPr>
        <w:t xml:space="preserve">по переводу услуг </w:t>
      </w:r>
      <w:r w:rsidRPr="00015526">
        <w:rPr>
          <w:rFonts w:ascii="Times New Roman" w:eastAsia="Calibri" w:hAnsi="Times New Roman" w:cs="Times New Roman"/>
          <w:sz w:val="28"/>
          <w:szCs w:val="28"/>
        </w:rPr>
        <w:t>в электронно</w:t>
      </w:r>
      <w:r w:rsidR="00015526">
        <w:rPr>
          <w:rFonts w:ascii="Times New Roman" w:eastAsia="Calibri" w:hAnsi="Times New Roman" w:cs="Times New Roman"/>
          <w:sz w:val="28"/>
          <w:szCs w:val="28"/>
        </w:rPr>
        <w:t>й</w:t>
      </w:r>
      <w:r w:rsidRPr="00015526">
        <w:rPr>
          <w:rFonts w:ascii="Times New Roman" w:eastAsia="Calibri" w:hAnsi="Times New Roman" w:cs="Times New Roman"/>
          <w:sz w:val="28"/>
          <w:szCs w:val="28"/>
        </w:rPr>
        <w:t xml:space="preserve"> вид.</w:t>
      </w:r>
      <w:proofErr w:type="gramEnd"/>
    </w:p>
    <w:p w:rsidR="004B5460" w:rsidRPr="00015526" w:rsidRDefault="004B5460" w:rsidP="004B5460">
      <w:pPr>
        <w:pStyle w:val="Default"/>
        <w:ind w:firstLine="709"/>
        <w:jc w:val="both"/>
        <w:rPr>
          <w:rFonts w:ascii="Times New Roman" w:hAnsi="Times New Roman" w:cs="Times New Roman"/>
          <w:color w:val="auto"/>
          <w:sz w:val="28"/>
          <w:szCs w:val="28"/>
        </w:rPr>
      </w:pPr>
      <w:r w:rsidRPr="00015526">
        <w:rPr>
          <w:rFonts w:ascii="Times New Roman" w:hAnsi="Times New Roman" w:cs="Times New Roman"/>
          <w:color w:val="auto"/>
          <w:sz w:val="28"/>
          <w:szCs w:val="28"/>
        </w:rPr>
        <w:t>Качественная оценка подпрограммы – эффективная.</w:t>
      </w:r>
    </w:p>
    <w:p w:rsidR="004B5460" w:rsidRPr="00015526" w:rsidRDefault="004B5460" w:rsidP="004B5460">
      <w:pPr>
        <w:pStyle w:val="Default"/>
        <w:ind w:firstLine="709"/>
        <w:jc w:val="both"/>
        <w:rPr>
          <w:rFonts w:ascii="Times New Roman" w:hAnsi="Times New Roman" w:cs="Times New Roman"/>
          <w:color w:val="auto"/>
          <w:sz w:val="28"/>
          <w:szCs w:val="28"/>
        </w:rPr>
      </w:pPr>
    </w:p>
    <w:p w:rsidR="004B5460" w:rsidRPr="00015526" w:rsidRDefault="004B5460" w:rsidP="004B5460">
      <w:pPr>
        <w:pStyle w:val="Default"/>
        <w:spacing w:after="120"/>
        <w:ind w:firstLine="709"/>
        <w:jc w:val="both"/>
        <w:rPr>
          <w:rFonts w:ascii="Times New Roman" w:hAnsi="Times New Roman" w:cs="Times New Roman"/>
          <w:color w:val="auto"/>
          <w:sz w:val="28"/>
          <w:szCs w:val="28"/>
          <w:u w:val="single"/>
        </w:rPr>
      </w:pPr>
      <w:r w:rsidRPr="00015526">
        <w:rPr>
          <w:rFonts w:ascii="Times New Roman" w:hAnsi="Times New Roman" w:cs="Times New Roman"/>
          <w:color w:val="auto"/>
          <w:sz w:val="28"/>
          <w:szCs w:val="28"/>
          <w:u w:val="single"/>
        </w:rPr>
        <w:t>Подпрограмма V</w:t>
      </w:r>
      <w:r w:rsidRPr="00015526">
        <w:rPr>
          <w:rFonts w:ascii="Times New Roman" w:hAnsi="Times New Roman" w:cs="Times New Roman"/>
          <w:color w:val="auto"/>
          <w:sz w:val="28"/>
          <w:szCs w:val="28"/>
          <w:u w:val="single"/>
          <w:lang w:val="en-US"/>
        </w:rPr>
        <w:t>I</w:t>
      </w:r>
      <w:r w:rsidRPr="00015526">
        <w:rPr>
          <w:rFonts w:ascii="Times New Roman" w:hAnsi="Times New Roman" w:cs="Times New Roman"/>
          <w:color w:val="auto"/>
          <w:sz w:val="28"/>
          <w:szCs w:val="28"/>
          <w:u w:val="single"/>
        </w:rPr>
        <w:t>.</w:t>
      </w:r>
      <w:r w:rsidRPr="00015526">
        <w:rPr>
          <w:rFonts w:ascii="Times New Roman" w:hAnsi="Times New Roman" w:cs="Times New Roman"/>
          <w:sz w:val="28"/>
          <w:szCs w:val="28"/>
        </w:rPr>
        <w:t xml:space="preserve"> </w:t>
      </w:r>
      <w:r w:rsidRPr="00015526">
        <w:rPr>
          <w:rFonts w:ascii="Times New Roman" w:hAnsi="Times New Roman" w:cs="Times New Roman"/>
          <w:color w:val="auto"/>
          <w:sz w:val="28"/>
          <w:szCs w:val="28"/>
          <w:u w:val="single"/>
        </w:rPr>
        <w:t>Развитие муниципальной службы</w:t>
      </w:r>
    </w:p>
    <w:p w:rsidR="004B5460" w:rsidRPr="00015526" w:rsidRDefault="004B5460" w:rsidP="004B5460">
      <w:pPr>
        <w:spacing w:after="120"/>
        <w:ind w:firstLine="709"/>
        <w:jc w:val="both"/>
        <w:rPr>
          <w:rFonts w:ascii="Times New Roman" w:hAnsi="Times New Roman" w:cs="Times New Roman"/>
          <w:sz w:val="28"/>
          <w:szCs w:val="28"/>
        </w:rPr>
      </w:pPr>
      <w:proofErr w:type="gramStart"/>
      <w:r w:rsidRPr="00015526">
        <w:rPr>
          <w:rFonts w:ascii="Times New Roman" w:hAnsi="Times New Roman" w:cs="Times New Roman"/>
          <w:sz w:val="28"/>
          <w:szCs w:val="28"/>
        </w:rPr>
        <w:t>По итогам работы по реализации муниципальной подпрограммы «Развитие муниципальной службы Лотошинского муниципального района Московской области на 2015 - 2019 годы» целевые  показатели  реализации задач  по   развитию нормативной правовой базы по вопросам муниципальной службы, совершенствованию мер по противодействию коррупции на муниципальной службе в части кадровой работы, совершенствованию организации прохождения  муниципальной службы,  повышению мотивации муниципальными служащими  выполнены в полном объеме.</w:t>
      </w:r>
      <w:proofErr w:type="gramEnd"/>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Объем выполненного мероприятия по совершенствованию профессионального развития муниципальных служащих Лотошинского муниципального района составил 100%.</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Индекс результативности подпрограммы составил – 100. Качественная оценка подпрограммы –</w:t>
      </w:r>
      <w:r w:rsidR="00A57CFC">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эффективная.</w:t>
      </w:r>
    </w:p>
    <w:p w:rsidR="004B5460" w:rsidRPr="00015526" w:rsidRDefault="004B5460" w:rsidP="004B5460">
      <w:pPr>
        <w:pStyle w:val="Default"/>
        <w:ind w:firstLine="709"/>
        <w:jc w:val="both"/>
        <w:rPr>
          <w:rFonts w:ascii="Times New Roman" w:hAnsi="Times New Roman" w:cs="Times New Roman"/>
          <w:color w:val="auto"/>
          <w:sz w:val="28"/>
          <w:szCs w:val="28"/>
          <w:u w:val="single"/>
        </w:rPr>
      </w:pPr>
    </w:p>
    <w:p w:rsidR="004B5460" w:rsidRPr="00015526" w:rsidRDefault="004B5460" w:rsidP="004B5460">
      <w:pPr>
        <w:pStyle w:val="Default"/>
        <w:ind w:firstLine="709"/>
        <w:jc w:val="both"/>
        <w:rPr>
          <w:rFonts w:ascii="Times New Roman" w:hAnsi="Times New Roman" w:cs="Times New Roman"/>
          <w:color w:val="auto"/>
          <w:sz w:val="28"/>
          <w:szCs w:val="28"/>
          <w:u w:val="single"/>
        </w:rPr>
      </w:pPr>
      <w:r w:rsidRPr="00015526">
        <w:rPr>
          <w:rFonts w:ascii="Times New Roman" w:hAnsi="Times New Roman" w:cs="Times New Roman"/>
          <w:color w:val="auto"/>
          <w:sz w:val="28"/>
          <w:szCs w:val="28"/>
          <w:u w:val="single"/>
        </w:rPr>
        <w:t>Подпрограмма V</w:t>
      </w:r>
      <w:r w:rsidRPr="00015526">
        <w:rPr>
          <w:rFonts w:ascii="Times New Roman" w:hAnsi="Times New Roman" w:cs="Times New Roman"/>
          <w:color w:val="auto"/>
          <w:sz w:val="28"/>
          <w:szCs w:val="28"/>
          <w:u w:val="single"/>
          <w:lang w:val="en-US"/>
        </w:rPr>
        <w:t>II</w:t>
      </w:r>
      <w:r w:rsidRPr="00015526">
        <w:rPr>
          <w:rFonts w:ascii="Times New Roman" w:hAnsi="Times New Roman" w:cs="Times New Roman"/>
          <w:color w:val="auto"/>
          <w:sz w:val="28"/>
          <w:szCs w:val="28"/>
          <w:u w:val="single"/>
        </w:rPr>
        <w:t>. Информирование населения о деятельности органов местного самоуправления Лотошинского муниципального района</w:t>
      </w:r>
    </w:p>
    <w:p w:rsidR="004B5460" w:rsidRPr="00015526" w:rsidRDefault="004B5460" w:rsidP="004B5460">
      <w:pPr>
        <w:spacing w:after="0"/>
        <w:ind w:firstLine="709"/>
        <w:jc w:val="both"/>
        <w:rPr>
          <w:rFonts w:ascii="Times New Roman" w:hAnsi="Times New Roman" w:cs="Times New Roman"/>
          <w:sz w:val="28"/>
          <w:szCs w:val="28"/>
        </w:rPr>
      </w:pPr>
    </w:p>
    <w:p w:rsidR="004B5460" w:rsidRPr="00015526" w:rsidRDefault="004B5460" w:rsidP="004B5460">
      <w:pPr>
        <w:spacing w:after="0"/>
        <w:ind w:left="45" w:right="28" w:firstLine="663"/>
        <w:jc w:val="both"/>
        <w:rPr>
          <w:rFonts w:ascii="Times New Roman" w:hAnsi="Times New Roman" w:cs="Times New Roman"/>
          <w:sz w:val="28"/>
          <w:szCs w:val="28"/>
        </w:rPr>
      </w:pPr>
      <w:r w:rsidRPr="00015526">
        <w:rPr>
          <w:rFonts w:ascii="Times New Roman" w:hAnsi="Times New Roman" w:cs="Times New Roman"/>
          <w:sz w:val="28"/>
          <w:szCs w:val="28"/>
        </w:rPr>
        <w:t>Задачей подпрограммы является освещение деятельности органов местного самоуправления в печатных и электронных средствах массовой информации, а также посредством наружной рекламы.</w:t>
      </w:r>
    </w:p>
    <w:p w:rsidR="004B5460" w:rsidRPr="00015526" w:rsidRDefault="004B5460" w:rsidP="004B5460">
      <w:pPr>
        <w:spacing w:after="0"/>
        <w:ind w:left="45" w:right="28" w:firstLine="663"/>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Реализация мероприятий подпрограммы позволила своевременно и достоверно информировать население о деятельности органов местного самоуправления муниципального образования.</w:t>
      </w:r>
    </w:p>
    <w:p w:rsidR="004B5460" w:rsidRPr="00015526" w:rsidRDefault="004B5460" w:rsidP="004B5460">
      <w:pPr>
        <w:spacing w:after="0"/>
        <w:ind w:firstLine="709"/>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Основными публикаторами материалов о социально-экономическом положении Лотошинского муниципального района, его культурной, спортивной, общественной жизни в 2016 являлись газеты «Сельская новь» еженедельным тиражом 2400. </w:t>
      </w:r>
    </w:p>
    <w:p w:rsidR="004B5460" w:rsidRPr="00015526" w:rsidRDefault="004B5460" w:rsidP="004B5460">
      <w:pPr>
        <w:spacing w:after="0"/>
        <w:ind w:left="45" w:right="28" w:firstLine="663"/>
        <w:jc w:val="both"/>
        <w:rPr>
          <w:rFonts w:ascii="Times New Roman" w:hAnsi="Times New Roman" w:cs="Times New Roman"/>
          <w:sz w:val="28"/>
          <w:szCs w:val="28"/>
        </w:rPr>
      </w:pPr>
      <w:r w:rsidRPr="00015526">
        <w:rPr>
          <w:rFonts w:ascii="Times New Roman" w:hAnsi="Times New Roman" w:cs="Times New Roman"/>
          <w:sz w:val="28"/>
          <w:szCs w:val="28"/>
        </w:rPr>
        <w:t xml:space="preserve">Основные электронные ресурсы, из которых жители узнают информацию о деятельности Правительства Московской области и органов местного самоуправления – сайты </w:t>
      </w:r>
      <w:hyperlink r:id="rId6" w:history="1">
        <w:r w:rsidRPr="00015526">
          <w:rPr>
            <w:rStyle w:val="ab"/>
            <w:rFonts w:ascii="Times New Roman" w:hAnsi="Times New Roman" w:cs="Times New Roman"/>
            <w:sz w:val="28"/>
            <w:szCs w:val="28"/>
            <w:lang w:eastAsia="ru-RU"/>
          </w:rPr>
          <w:t>http://inlotoshino.ru</w:t>
        </w:r>
      </w:hyperlink>
      <w:r w:rsidRPr="00015526">
        <w:rPr>
          <w:rFonts w:ascii="Times New Roman" w:hAnsi="Times New Roman" w:cs="Times New Roman"/>
          <w:sz w:val="28"/>
          <w:szCs w:val="28"/>
        </w:rPr>
        <w:t xml:space="preserve"> (ГАУ МО «Лотошинское информагентство») и </w:t>
      </w:r>
      <w:hyperlink r:id="rId7" w:history="1">
        <w:r w:rsidRPr="00015526">
          <w:rPr>
            <w:rStyle w:val="ab"/>
            <w:rFonts w:ascii="Times New Roman" w:hAnsi="Times New Roman" w:cs="Times New Roman"/>
            <w:sz w:val="28"/>
            <w:szCs w:val="28"/>
            <w:lang w:eastAsia="ru-RU"/>
          </w:rPr>
          <w:t>http://лотошинье.рф</w:t>
        </w:r>
      </w:hyperlink>
      <w:r w:rsidRPr="00015526">
        <w:rPr>
          <w:rFonts w:ascii="Times New Roman" w:hAnsi="Times New Roman" w:cs="Times New Roman"/>
          <w:sz w:val="28"/>
          <w:szCs w:val="28"/>
        </w:rPr>
        <w:t xml:space="preserve"> (официальный сайт администрации Лотошинского муниципального района). Охват населения интернет - СМИ составил более 55%.</w:t>
      </w:r>
    </w:p>
    <w:p w:rsidR="004B5460" w:rsidRPr="00015526" w:rsidRDefault="004B5460" w:rsidP="004B5460">
      <w:pPr>
        <w:spacing w:after="0"/>
        <w:ind w:firstLine="709"/>
        <w:jc w:val="both"/>
        <w:rPr>
          <w:rFonts w:ascii="Times New Roman" w:eastAsia="Calibri" w:hAnsi="Times New Roman" w:cs="Times New Roman"/>
          <w:sz w:val="28"/>
          <w:szCs w:val="28"/>
        </w:rPr>
      </w:pP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Объем программных мероприятий сформирован из расчета выделенных на 2016 год бюджетных сре</w:t>
      </w:r>
      <w:proofErr w:type="gramStart"/>
      <w:r w:rsidRPr="00015526">
        <w:rPr>
          <w:rFonts w:ascii="Times New Roman" w:eastAsia="Times New Roman" w:hAnsi="Times New Roman" w:cs="Times New Roman"/>
          <w:sz w:val="28"/>
          <w:szCs w:val="28"/>
          <w:lang w:eastAsia="ru-RU"/>
        </w:rPr>
        <w:t>дств в р</w:t>
      </w:r>
      <w:proofErr w:type="gramEnd"/>
      <w:r w:rsidRPr="00015526">
        <w:rPr>
          <w:rFonts w:ascii="Times New Roman" w:eastAsia="Times New Roman" w:hAnsi="Times New Roman" w:cs="Times New Roman"/>
          <w:sz w:val="28"/>
          <w:szCs w:val="28"/>
          <w:lang w:eastAsia="ru-RU"/>
        </w:rPr>
        <w:t>азмере 595 тыс. руб. или  100% к плановому значению.</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Средства направлены на  освещение деятельности органов местного самоуправления,  социально-значимых событий в жизни Лотошинского муниципального района  путем подготовки, издания и распространения  информационных материалов в районных СМИ.</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Целевые показатели подпрограммы в целом достигнуты.</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r w:rsidRPr="00015526">
        <w:rPr>
          <w:rFonts w:ascii="Times New Roman" w:hAnsi="Times New Roman" w:cs="Times New Roman"/>
          <w:sz w:val="28"/>
          <w:szCs w:val="28"/>
        </w:rPr>
        <w:t>Качественная оценка подпрограммы – эффективная.</w:t>
      </w:r>
    </w:p>
    <w:p w:rsidR="004B5460" w:rsidRPr="00015526" w:rsidRDefault="004B5460" w:rsidP="004B5460">
      <w:pPr>
        <w:spacing w:after="0"/>
        <w:ind w:firstLine="709"/>
        <w:jc w:val="both"/>
        <w:rPr>
          <w:rFonts w:ascii="Times New Roman" w:eastAsia="Times New Roman" w:hAnsi="Times New Roman" w:cs="Times New Roman"/>
          <w:sz w:val="28"/>
          <w:szCs w:val="28"/>
          <w:lang w:eastAsia="ru-RU"/>
        </w:rPr>
      </w:pPr>
    </w:p>
    <w:p w:rsidR="004B5460" w:rsidRPr="00015526" w:rsidRDefault="004B5460" w:rsidP="004B5460">
      <w:pPr>
        <w:spacing w:before="120" w:after="120"/>
        <w:ind w:firstLine="709"/>
        <w:jc w:val="center"/>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VIII «Создание условий для реализации муниципальной </w:t>
      </w:r>
      <w:r w:rsidRPr="00015526">
        <w:rPr>
          <w:rFonts w:ascii="Times New Roman" w:eastAsia="Times New Roman" w:hAnsi="Times New Roman" w:cs="Times New Roman"/>
          <w:sz w:val="28"/>
          <w:szCs w:val="28"/>
          <w:lang w:eastAsia="ru-RU"/>
        </w:rPr>
        <w:t>программы»</w:t>
      </w:r>
    </w:p>
    <w:p w:rsidR="004B5460" w:rsidRPr="00015526" w:rsidRDefault="004B5460" w:rsidP="004B5460">
      <w:pPr>
        <w:pStyle w:val="Default"/>
        <w:ind w:firstLine="720"/>
        <w:jc w:val="both"/>
        <w:rPr>
          <w:rFonts w:ascii="Times New Roman" w:hAnsi="Times New Roman" w:cs="Times New Roman"/>
          <w:color w:val="auto"/>
          <w:sz w:val="28"/>
          <w:szCs w:val="28"/>
        </w:rPr>
      </w:pPr>
      <w:r w:rsidRPr="00015526">
        <w:rPr>
          <w:rFonts w:ascii="Times New Roman" w:hAnsi="Times New Roman" w:cs="Times New Roman"/>
          <w:color w:val="auto"/>
          <w:sz w:val="28"/>
          <w:szCs w:val="28"/>
        </w:rPr>
        <w:t>Подпрограмма направлена на повышение эффективности организационного, нормативного, правового и финансового обеспечения администрации Лотошинского муниципального района, финансово-экономического управления администрации Лотошинского муниципального района, Комитета по управлению имуществом администрации Лотошинского муниципального района.</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На реализацию мероприятий в 2016 году было предусмотрено всех бюджетных средств – 48 160,8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выполнено – 44 510,4 тыс.руб. или 92,4%. Не освоенные средства это фактически не оплаченная текущая кредиторская задолженность (</w:t>
      </w:r>
      <w:proofErr w:type="spellStart"/>
      <w:r w:rsidRPr="00015526">
        <w:rPr>
          <w:rFonts w:ascii="Times New Roman" w:hAnsi="Times New Roman" w:cs="Times New Roman"/>
          <w:sz w:val="28"/>
          <w:szCs w:val="28"/>
        </w:rPr>
        <w:t>зар.плата</w:t>
      </w:r>
      <w:proofErr w:type="spellEnd"/>
      <w:r w:rsidRPr="00015526">
        <w:rPr>
          <w:rFonts w:ascii="Times New Roman" w:hAnsi="Times New Roman" w:cs="Times New Roman"/>
          <w:sz w:val="28"/>
          <w:szCs w:val="28"/>
        </w:rPr>
        <w:t>) со сроком оплаты в январе 2017года. С этим же связано не достижение показателя «Расходы бюджета района на содержание работников органов местного самоуправления Лотошинского муниципального района, в расчёте на одного жителя» - 3026 от 3484.</w:t>
      </w:r>
    </w:p>
    <w:p w:rsidR="004B5460" w:rsidRPr="00015526" w:rsidRDefault="004B5460" w:rsidP="004B5460">
      <w:pPr>
        <w:spacing w:before="120"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 удовлетворительная.</w:t>
      </w:r>
    </w:p>
    <w:p w:rsidR="004B5460" w:rsidRPr="00015526" w:rsidRDefault="004B5460" w:rsidP="004B5460">
      <w:pPr>
        <w:spacing w:before="120" w:after="120"/>
        <w:ind w:firstLine="709"/>
        <w:jc w:val="center"/>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w:t>
      </w:r>
      <w:proofErr w:type="gramStart"/>
      <w:r w:rsidRPr="00015526">
        <w:rPr>
          <w:rFonts w:ascii="Times New Roman" w:eastAsia="Times New Roman" w:hAnsi="Times New Roman" w:cs="Times New Roman"/>
          <w:sz w:val="28"/>
          <w:szCs w:val="28"/>
          <w:u w:val="single"/>
          <w:lang w:eastAsia="ru-RU"/>
        </w:rPr>
        <w:t>I</w:t>
      </w:r>
      <w:proofErr w:type="gramEnd"/>
      <w:r w:rsidRPr="00015526">
        <w:rPr>
          <w:rFonts w:ascii="Times New Roman" w:eastAsia="Times New Roman" w:hAnsi="Times New Roman" w:cs="Times New Roman"/>
          <w:sz w:val="28"/>
          <w:szCs w:val="28"/>
          <w:u w:val="single"/>
          <w:lang w:eastAsia="ru-RU"/>
        </w:rPr>
        <w:t>Х.</w:t>
      </w:r>
      <w:r w:rsidRPr="00015526">
        <w:rPr>
          <w:rFonts w:ascii="Times New Roman" w:hAnsi="Times New Roman" w:cs="Times New Roman"/>
          <w:sz w:val="28"/>
          <w:szCs w:val="28"/>
          <w:u w:val="single"/>
        </w:rPr>
        <w:t xml:space="preserve"> </w:t>
      </w:r>
      <w:r w:rsidRPr="00015526">
        <w:rPr>
          <w:rFonts w:ascii="Times New Roman" w:eastAsia="Times New Roman" w:hAnsi="Times New Roman" w:cs="Times New Roman"/>
          <w:sz w:val="28"/>
          <w:szCs w:val="28"/>
          <w:u w:val="single"/>
          <w:lang w:eastAsia="ru-RU"/>
        </w:rPr>
        <w:t>Обеспечение инфраструктуры органов местного самоуправления Лотошинского муниципального района</w:t>
      </w:r>
    </w:p>
    <w:p w:rsidR="004B5460" w:rsidRPr="00015526" w:rsidRDefault="004B5460" w:rsidP="004B5460">
      <w:pPr>
        <w:spacing w:after="0"/>
        <w:ind w:firstLine="708"/>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Основными направлениями подпрограммы являются: организация материально-технического и транспортного обеспечения органов местного самоуправления Лотошинского муниципального района в соответствии с потребностью, заявленной в установленном нормативными документами порядке; приобретение основных средств, работ по текущему и капитальному ремонту в зданиях, строениях, сооружениях и нежилых помещениях, находящихся в оперативном управлении и занимаемыми органами местного самоуправления.</w:t>
      </w:r>
    </w:p>
    <w:p w:rsidR="004B5460" w:rsidRPr="00015526" w:rsidRDefault="004B5460" w:rsidP="004B5460">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Финансирование мероприятий составило 99%. </w:t>
      </w:r>
    </w:p>
    <w:p w:rsidR="004B5460" w:rsidRPr="00015526" w:rsidRDefault="004B5460" w:rsidP="004B5460">
      <w:pPr>
        <w:autoSpaceDE w:val="0"/>
        <w:autoSpaceDN w:val="0"/>
        <w:adjustRightInd w:val="0"/>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        За 2016 год,  на реализацию мероприятия подпрограммы выделены субсидии в размере   13 </w:t>
      </w:r>
      <w:r w:rsidRPr="00015526">
        <w:rPr>
          <w:rFonts w:ascii="Times New Roman" w:hAnsi="Times New Roman" w:cs="Times New Roman"/>
          <w:sz w:val="28"/>
          <w:szCs w:val="28"/>
        </w:rPr>
        <w:t>750</w:t>
      </w:r>
      <w:r w:rsidRPr="00015526">
        <w:rPr>
          <w:rFonts w:ascii="Times New Roman" w:eastAsia="Calibri" w:hAnsi="Times New Roman" w:cs="Times New Roman"/>
          <w:sz w:val="28"/>
          <w:szCs w:val="28"/>
        </w:rPr>
        <w:t xml:space="preserve"> тыс. рублей</w:t>
      </w:r>
      <w:r w:rsidRPr="00015526">
        <w:rPr>
          <w:rFonts w:ascii="Times New Roman" w:hAnsi="Times New Roman" w:cs="Times New Roman"/>
          <w:sz w:val="28"/>
          <w:szCs w:val="28"/>
        </w:rPr>
        <w:t xml:space="preserve">. </w:t>
      </w:r>
      <w:r w:rsidRPr="00015526">
        <w:rPr>
          <w:rFonts w:ascii="Times New Roman" w:eastAsia="Calibri" w:hAnsi="Times New Roman" w:cs="Times New Roman"/>
          <w:sz w:val="28"/>
          <w:szCs w:val="28"/>
        </w:rPr>
        <w:t xml:space="preserve">Наибольшую долю расходов, в материально-техническом обеспечении, составляют расходы </w:t>
      </w:r>
      <w:proofErr w:type="gramStart"/>
      <w:r w:rsidRPr="00015526">
        <w:rPr>
          <w:rFonts w:ascii="Times New Roman" w:eastAsia="Calibri" w:hAnsi="Times New Roman" w:cs="Times New Roman"/>
          <w:sz w:val="28"/>
          <w:szCs w:val="28"/>
        </w:rPr>
        <w:t>на</w:t>
      </w:r>
      <w:proofErr w:type="gramEnd"/>
      <w:r w:rsidRPr="00015526">
        <w:rPr>
          <w:rFonts w:ascii="Times New Roman" w:eastAsia="Calibri" w:hAnsi="Times New Roman" w:cs="Times New Roman"/>
          <w:sz w:val="28"/>
          <w:szCs w:val="28"/>
        </w:rPr>
        <w:t xml:space="preserve">: </w:t>
      </w:r>
    </w:p>
    <w:p w:rsidR="004B5460" w:rsidRPr="00015526" w:rsidRDefault="004B5460" w:rsidP="004B5460">
      <w:pPr>
        <w:autoSpaceDE w:val="0"/>
        <w:autoSpaceDN w:val="0"/>
        <w:adjustRightInd w:val="0"/>
        <w:spacing w:after="0"/>
        <w:jc w:val="both"/>
        <w:rPr>
          <w:rFonts w:ascii="Times New Roman" w:eastAsia="Calibri" w:hAnsi="Times New Roman" w:cs="Times New Roman"/>
          <w:sz w:val="28"/>
          <w:szCs w:val="28"/>
        </w:rPr>
      </w:pPr>
      <w:r w:rsidRPr="00015526">
        <w:rPr>
          <w:rFonts w:ascii="Times New Roman" w:eastAsia="Calibri" w:hAnsi="Times New Roman" w:cs="Times New Roman"/>
          <w:color w:val="FF0000"/>
          <w:sz w:val="28"/>
          <w:szCs w:val="28"/>
        </w:rPr>
        <w:t xml:space="preserve">        </w:t>
      </w:r>
      <w:r w:rsidRPr="00015526">
        <w:rPr>
          <w:rFonts w:ascii="Times New Roman" w:eastAsia="Calibri" w:hAnsi="Times New Roman" w:cs="Times New Roman"/>
          <w:sz w:val="28"/>
          <w:szCs w:val="28"/>
        </w:rPr>
        <w:t>- приобретение ГСМ  2 948,8 тыс. рублей или 74,1% (ООО «</w:t>
      </w:r>
      <w:proofErr w:type="spellStart"/>
      <w:r w:rsidRPr="00015526">
        <w:rPr>
          <w:rFonts w:ascii="Times New Roman" w:eastAsia="Calibri" w:hAnsi="Times New Roman" w:cs="Times New Roman"/>
          <w:sz w:val="28"/>
          <w:szCs w:val="28"/>
        </w:rPr>
        <w:t>Элегант</w:t>
      </w:r>
      <w:proofErr w:type="spellEnd"/>
      <w:r w:rsidRPr="00015526">
        <w:rPr>
          <w:rFonts w:ascii="Times New Roman" w:eastAsia="Calibri" w:hAnsi="Times New Roman" w:cs="Times New Roman"/>
          <w:sz w:val="28"/>
          <w:szCs w:val="28"/>
        </w:rPr>
        <w:t xml:space="preserve">» муниципальные контракты); </w:t>
      </w:r>
    </w:p>
    <w:p w:rsidR="004B5460" w:rsidRPr="00015526" w:rsidRDefault="004B5460" w:rsidP="004B5460">
      <w:pPr>
        <w:autoSpaceDE w:val="0"/>
        <w:autoSpaceDN w:val="0"/>
        <w:adjustRightInd w:val="0"/>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        - расходы на жилищно-коммунальное хозяйство  (отопление, горячая вода и холодная вода)   составили   272,4 тыс. рублей или 6,8%. </w:t>
      </w:r>
    </w:p>
    <w:p w:rsidR="004B5460" w:rsidRPr="00015526" w:rsidRDefault="004B5460" w:rsidP="004B5460">
      <w:pPr>
        <w:autoSpaceDE w:val="0"/>
        <w:autoSpaceDN w:val="0"/>
        <w:adjustRightInd w:val="0"/>
        <w:spacing w:after="0"/>
        <w:jc w:val="both"/>
        <w:rPr>
          <w:rFonts w:ascii="Times New Roman" w:eastAsia="Calibri" w:hAnsi="Times New Roman" w:cs="Times New Roman"/>
          <w:sz w:val="28"/>
          <w:szCs w:val="28"/>
        </w:rPr>
      </w:pPr>
      <w:r w:rsidRPr="00015526">
        <w:rPr>
          <w:rFonts w:ascii="Times New Roman" w:eastAsia="Calibri" w:hAnsi="Times New Roman" w:cs="Times New Roman"/>
          <w:sz w:val="28"/>
          <w:szCs w:val="28"/>
        </w:rPr>
        <w:t xml:space="preserve">      За счет средств от предпринимательской деятельности произведены расходы на горюче-смазочные материалы и запасные части к автомобилям на сумму 1 191,0 тыс. рублей.</w:t>
      </w:r>
    </w:p>
    <w:p w:rsidR="004B5460" w:rsidRPr="00015526" w:rsidRDefault="004B5460" w:rsidP="004B5460">
      <w:pPr>
        <w:autoSpaceDE w:val="0"/>
        <w:autoSpaceDN w:val="0"/>
        <w:adjustRightInd w:val="0"/>
        <w:spacing w:after="0"/>
        <w:jc w:val="both"/>
        <w:rPr>
          <w:rFonts w:ascii="Times New Roman" w:eastAsia="Calibri" w:hAnsi="Times New Roman" w:cs="Times New Roman"/>
          <w:sz w:val="28"/>
          <w:szCs w:val="28"/>
        </w:rPr>
      </w:pPr>
      <w:r w:rsidRPr="00015526">
        <w:rPr>
          <w:rFonts w:ascii="Times New Roman" w:eastAsia="Calibri" w:hAnsi="Times New Roman" w:cs="Times New Roman"/>
          <w:color w:val="FF0000"/>
          <w:sz w:val="28"/>
          <w:szCs w:val="28"/>
        </w:rPr>
        <w:t xml:space="preserve">       </w:t>
      </w:r>
      <w:r w:rsidRPr="00015526">
        <w:rPr>
          <w:rFonts w:ascii="Times New Roman" w:eastAsia="Calibri" w:hAnsi="Times New Roman" w:cs="Times New Roman"/>
          <w:sz w:val="28"/>
          <w:szCs w:val="28"/>
        </w:rPr>
        <w:t>Объем муниципальной услуги и значение показателей качества муниципальной услуги соответствуют муниципальному заданию на оказание муниципальной услуги и выполнение работ на 2016 год и плановый период 2017 и 2018 годы.</w:t>
      </w:r>
      <w:r w:rsidRPr="00015526">
        <w:rPr>
          <w:rFonts w:ascii="Times New Roman" w:eastAsia="Calibri" w:hAnsi="Times New Roman" w:cs="Times New Roman"/>
          <w:sz w:val="28"/>
          <w:szCs w:val="28"/>
          <w:lang w:eastAsia="ar-SA"/>
        </w:rPr>
        <w:t xml:space="preserve">  </w:t>
      </w:r>
    </w:p>
    <w:p w:rsidR="004B5460" w:rsidRPr="00015526" w:rsidRDefault="004B5460" w:rsidP="004B5460">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Нештатных ситуаций, возникающих по причине неудовлетворительного оказания услуги МУ «Управление обеспечения деятельности ОМС» не возникало.</w:t>
      </w:r>
    </w:p>
    <w:p w:rsidR="004B5460" w:rsidRPr="00015526" w:rsidRDefault="004B5460" w:rsidP="004B5460">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Индекс результативности составил – 99. Качественная оценка подпрограммы – удовлетворительная.</w:t>
      </w:r>
    </w:p>
    <w:p w:rsidR="004B5460" w:rsidRPr="00015526" w:rsidRDefault="004B5460" w:rsidP="004B5460">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целом по </w:t>
      </w:r>
      <w:r w:rsidR="00B04381">
        <w:rPr>
          <w:rFonts w:ascii="Times New Roman" w:eastAsia="Times New Roman" w:hAnsi="Times New Roman" w:cs="Times New Roman"/>
          <w:sz w:val="28"/>
          <w:szCs w:val="28"/>
          <w:lang w:eastAsia="ru-RU"/>
        </w:rPr>
        <w:t>П</w:t>
      </w:r>
      <w:r w:rsidRPr="00015526">
        <w:rPr>
          <w:rFonts w:ascii="Times New Roman" w:eastAsia="Times New Roman" w:hAnsi="Times New Roman" w:cs="Times New Roman"/>
          <w:sz w:val="28"/>
          <w:szCs w:val="28"/>
          <w:lang w:eastAsia="ru-RU"/>
        </w:rPr>
        <w:t>рограмме индекс результативности составил – 126,78. Качественная оценка программы – эффективная.</w:t>
      </w:r>
    </w:p>
    <w:p w:rsidR="004B5460" w:rsidRPr="00015526" w:rsidRDefault="004B5460" w:rsidP="004B5460">
      <w:pPr>
        <w:widowControl w:val="0"/>
        <w:autoSpaceDE w:val="0"/>
        <w:autoSpaceDN w:val="0"/>
        <w:adjustRightInd w:val="0"/>
        <w:ind w:firstLine="540"/>
        <w:jc w:val="both"/>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«Развитие сельского  хозяйства  и сельских территорий Лотошинского муниципального района  на  2015-2020 годы»</w:t>
      </w:r>
    </w:p>
    <w:p w:rsidR="004B5460" w:rsidRPr="00015526" w:rsidRDefault="004B5460"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По итогам работы  </w:t>
      </w:r>
      <w:r w:rsidR="00820235" w:rsidRPr="00015526">
        <w:rPr>
          <w:rFonts w:ascii="Times New Roman" w:hAnsi="Times New Roman" w:cs="Times New Roman"/>
          <w:sz w:val="28"/>
          <w:szCs w:val="28"/>
        </w:rPr>
        <w:t>за</w:t>
      </w:r>
      <w:r w:rsidRPr="00015526">
        <w:rPr>
          <w:rFonts w:ascii="Times New Roman" w:hAnsi="Times New Roman" w:cs="Times New Roman"/>
          <w:sz w:val="28"/>
          <w:szCs w:val="28"/>
        </w:rPr>
        <w:t xml:space="preserve"> 2016 год  отраслью сельского  хозяйства  Лотошинского муниципального района  реализовывались мероприятия  в отрасли  животноводства и растениеводства.</w:t>
      </w:r>
    </w:p>
    <w:p w:rsidR="00104FAF" w:rsidRPr="00015526" w:rsidRDefault="005E5375" w:rsidP="005E5375">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На территории</w:t>
      </w:r>
      <w:r w:rsidR="00104FAF" w:rsidRPr="00015526">
        <w:rPr>
          <w:rFonts w:ascii="Times New Roman" w:hAnsi="Times New Roman" w:cs="Times New Roman"/>
          <w:sz w:val="28"/>
          <w:szCs w:val="28"/>
        </w:rPr>
        <w:t xml:space="preserve">  Лотошинского муниципального района работают  </w:t>
      </w:r>
      <w:r w:rsidRPr="00015526">
        <w:rPr>
          <w:rFonts w:ascii="Times New Roman" w:hAnsi="Times New Roman" w:cs="Times New Roman"/>
          <w:sz w:val="28"/>
          <w:szCs w:val="28"/>
        </w:rPr>
        <w:t>3</w:t>
      </w:r>
      <w:r w:rsidR="00104FAF" w:rsidRPr="00015526">
        <w:rPr>
          <w:rFonts w:ascii="Times New Roman" w:hAnsi="Times New Roman" w:cs="Times New Roman"/>
          <w:sz w:val="28"/>
          <w:szCs w:val="28"/>
        </w:rPr>
        <w:t xml:space="preserve">  </w:t>
      </w:r>
      <w:proofErr w:type="gramStart"/>
      <w:r w:rsidR="00104FAF" w:rsidRPr="00015526">
        <w:rPr>
          <w:rFonts w:ascii="Times New Roman" w:hAnsi="Times New Roman" w:cs="Times New Roman"/>
          <w:sz w:val="28"/>
          <w:szCs w:val="28"/>
        </w:rPr>
        <w:t>сельскохозяйственных</w:t>
      </w:r>
      <w:proofErr w:type="gramEnd"/>
      <w:r w:rsidR="00104FAF" w:rsidRPr="00015526">
        <w:rPr>
          <w:rFonts w:ascii="Times New Roman" w:hAnsi="Times New Roman" w:cs="Times New Roman"/>
          <w:sz w:val="28"/>
          <w:szCs w:val="28"/>
        </w:rPr>
        <w:t xml:space="preserve">   предприятия: </w:t>
      </w:r>
      <w:proofErr w:type="gramStart"/>
      <w:r w:rsidR="00104FAF" w:rsidRPr="00015526">
        <w:rPr>
          <w:rFonts w:ascii="Times New Roman" w:hAnsi="Times New Roman" w:cs="Times New Roman"/>
          <w:sz w:val="28"/>
          <w:szCs w:val="28"/>
        </w:rPr>
        <w:t>ОАО «Совхоз имени Кирова», ООО «Колхоз  «Заветы  Ильича», ООО «</w:t>
      </w:r>
      <w:proofErr w:type="spellStart"/>
      <w:r w:rsidR="00104FAF" w:rsidRPr="00015526">
        <w:rPr>
          <w:rFonts w:ascii="Times New Roman" w:hAnsi="Times New Roman" w:cs="Times New Roman"/>
          <w:sz w:val="28"/>
          <w:szCs w:val="28"/>
        </w:rPr>
        <w:t>Русмолоко</w:t>
      </w:r>
      <w:proofErr w:type="spellEnd"/>
      <w:r w:rsidR="00104FAF" w:rsidRPr="00015526">
        <w:rPr>
          <w:rFonts w:ascii="Times New Roman" w:hAnsi="Times New Roman" w:cs="Times New Roman"/>
          <w:sz w:val="28"/>
          <w:szCs w:val="28"/>
        </w:rPr>
        <w:t>" (отделение  «Яров</w:t>
      </w:r>
      <w:r w:rsidRPr="00015526">
        <w:rPr>
          <w:rFonts w:ascii="Times New Roman" w:hAnsi="Times New Roman" w:cs="Times New Roman"/>
          <w:sz w:val="28"/>
          <w:szCs w:val="28"/>
        </w:rPr>
        <w:t>ое», отделение  «Вешние  Воды»).</w:t>
      </w:r>
      <w:proofErr w:type="gramEnd"/>
    </w:p>
    <w:p w:rsidR="005E5375" w:rsidRPr="00015526" w:rsidRDefault="005E5375" w:rsidP="005E5375">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Основные  производственные  направления отрасли  - животноводство, растениеводство.</w:t>
      </w:r>
    </w:p>
    <w:p w:rsidR="00B64AE7" w:rsidRPr="00015526" w:rsidRDefault="00B64AE7" w:rsidP="005E5375">
      <w:pPr>
        <w:spacing w:after="0"/>
        <w:ind w:firstLine="709"/>
        <w:jc w:val="both"/>
        <w:rPr>
          <w:rFonts w:ascii="Times New Roman" w:hAnsi="Times New Roman" w:cs="Times New Roman"/>
          <w:sz w:val="28"/>
          <w:szCs w:val="28"/>
        </w:rPr>
      </w:pPr>
      <w:r w:rsidRPr="00015526">
        <w:rPr>
          <w:rFonts w:ascii="Times New Roman" w:eastAsia="Times New Roman" w:hAnsi="Times New Roman" w:cs="Times New Roman"/>
          <w:sz w:val="28"/>
          <w:szCs w:val="28"/>
          <w:lang w:eastAsia="ru-RU"/>
        </w:rPr>
        <w:t>На выполнение мероприятий муниципальной программы предусмотрено средств  4256,6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 фактические расходы по реализации программы составили 3817,2 тыс. руб. или 89,8%.</w:t>
      </w:r>
    </w:p>
    <w:p w:rsidR="004B5460" w:rsidRPr="00015526" w:rsidRDefault="00670BAE" w:rsidP="004B5460">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За</w:t>
      </w:r>
      <w:r w:rsidR="004B5460" w:rsidRPr="00015526">
        <w:rPr>
          <w:rFonts w:ascii="Times New Roman" w:hAnsi="Times New Roman" w:cs="Times New Roman"/>
          <w:sz w:val="28"/>
          <w:szCs w:val="28"/>
        </w:rPr>
        <w:t xml:space="preserve">  2016 год  объем произведенного молока в сельскохозяйственных предприятиях </w:t>
      </w:r>
      <w:r w:rsidRPr="00015526">
        <w:rPr>
          <w:rFonts w:ascii="Times New Roman" w:hAnsi="Times New Roman" w:cs="Times New Roman"/>
          <w:sz w:val="28"/>
          <w:szCs w:val="28"/>
        </w:rPr>
        <w:t xml:space="preserve">района составил 20,7 тысяч тонн или 80% к запланированному объему, в то же время к уровню 2015 года увеличение составило 2,1%. Снижение  уровня  производства молока  допущено  в ОАО «Совхоз им. Кирова».  </w:t>
      </w:r>
      <w:r w:rsidR="004B5460" w:rsidRPr="00015526">
        <w:rPr>
          <w:rFonts w:ascii="Times New Roman" w:hAnsi="Times New Roman" w:cs="Times New Roman"/>
          <w:sz w:val="28"/>
          <w:szCs w:val="28"/>
        </w:rPr>
        <w:t xml:space="preserve"> Поголовье  коров  к уровню прошлого года  снизи</w:t>
      </w:r>
      <w:r w:rsidRPr="00015526">
        <w:rPr>
          <w:rFonts w:ascii="Times New Roman" w:hAnsi="Times New Roman" w:cs="Times New Roman"/>
          <w:sz w:val="28"/>
          <w:szCs w:val="28"/>
        </w:rPr>
        <w:t>лось на  290 голов или на 7,9 %, это</w:t>
      </w:r>
      <w:r w:rsidR="004B5460" w:rsidRPr="00015526">
        <w:rPr>
          <w:rFonts w:ascii="Times New Roman" w:hAnsi="Times New Roman" w:cs="Times New Roman"/>
          <w:sz w:val="28"/>
          <w:szCs w:val="28"/>
        </w:rPr>
        <w:t xml:space="preserve"> </w:t>
      </w:r>
      <w:r w:rsidRPr="00015526">
        <w:rPr>
          <w:rFonts w:ascii="Times New Roman" w:hAnsi="Times New Roman" w:cs="Times New Roman"/>
          <w:sz w:val="28"/>
          <w:szCs w:val="28"/>
        </w:rPr>
        <w:t xml:space="preserve">объясняется  проводимыми мероприятиями  по  борьбе с </w:t>
      </w:r>
      <w:r w:rsidR="00820235" w:rsidRPr="00015526">
        <w:rPr>
          <w:rFonts w:ascii="Times New Roman" w:hAnsi="Times New Roman" w:cs="Times New Roman"/>
          <w:sz w:val="28"/>
          <w:szCs w:val="28"/>
        </w:rPr>
        <w:t>болезнями животных (</w:t>
      </w:r>
      <w:r w:rsidRPr="00015526">
        <w:rPr>
          <w:rFonts w:ascii="Times New Roman" w:hAnsi="Times New Roman" w:cs="Times New Roman"/>
          <w:sz w:val="28"/>
          <w:szCs w:val="28"/>
        </w:rPr>
        <w:t>лейкозом</w:t>
      </w:r>
      <w:r w:rsidR="00820235" w:rsidRPr="00015526">
        <w:rPr>
          <w:rFonts w:ascii="Times New Roman" w:hAnsi="Times New Roman" w:cs="Times New Roman"/>
          <w:sz w:val="28"/>
          <w:szCs w:val="28"/>
        </w:rPr>
        <w:t>)</w:t>
      </w:r>
      <w:r w:rsidRPr="00015526">
        <w:rPr>
          <w:rFonts w:ascii="Times New Roman" w:hAnsi="Times New Roman" w:cs="Times New Roman"/>
          <w:sz w:val="28"/>
          <w:szCs w:val="28"/>
        </w:rPr>
        <w:t xml:space="preserve">. </w:t>
      </w:r>
    </w:p>
    <w:p w:rsidR="004B5460" w:rsidRPr="00015526" w:rsidRDefault="004B5460" w:rsidP="005E5375">
      <w:pPr>
        <w:spacing w:after="120"/>
        <w:ind w:firstLine="709"/>
        <w:jc w:val="both"/>
        <w:rPr>
          <w:rFonts w:ascii="Times New Roman" w:hAnsi="Times New Roman" w:cs="Times New Roman"/>
          <w:sz w:val="28"/>
          <w:szCs w:val="28"/>
        </w:rPr>
      </w:pPr>
      <w:r w:rsidRPr="00015526">
        <w:rPr>
          <w:rFonts w:ascii="Times New Roman" w:hAnsi="Times New Roman" w:cs="Times New Roman"/>
          <w:sz w:val="28"/>
          <w:szCs w:val="28"/>
        </w:rPr>
        <w:t>Снижение численности племенного поголовья крупного рогатого скота мясного направления произошл</w:t>
      </w:r>
      <w:r w:rsidR="00820235" w:rsidRPr="00015526">
        <w:rPr>
          <w:rFonts w:ascii="Times New Roman" w:hAnsi="Times New Roman" w:cs="Times New Roman"/>
          <w:sz w:val="28"/>
          <w:szCs w:val="28"/>
        </w:rPr>
        <w:t>о</w:t>
      </w:r>
      <w:r w:rsidRPr="00015526">
        <w:rPr>
          <w:rFonts w:ascii="Times New Roman" w:hAnsi="Times New Roman" w:cs="Times New Roman"/>
          <w:sz w:val="28"/>
          <w:szCs w:val="28"/>
        </w:rPr>
        <w:t xml:space="preserve"> в ОАО «Совхоз им</w:t>
      </w:r>
      <w:r w:rsidR="00B64AE7" w:rsidRPr="00015526">
        <w:rPr>
          <w:rFonts w:ascii="Times New Roman" w:hAnsi="Times New Roman" w:cs="Times New Roman"/>
          <w:sz w:val="28"/>
          <w:szCs w:val="28"/>
        </w:rPr>
        <w:t>.</w:t>
      </w:r>
      <w:r w:rsidRPr="00015526">
        <w:rPr>
          <w:rFonts w:ascii="Times New Roman" w:hAnsi="Times New Roman" w:cs="Times New Roman"/>
          <w:sz w:val="28"/>
          <w:szCs w:val="28"/>
        </w:rPr>
        <w:t xml:space="preserve"> Кирова». Около 650 голов скота сдано на мясокомбинат. В планах хозяйства в январе 2017 года на вырученные деньги приобрести 300 племенных  нетелей молочной породы.</w:t>
      </w:r>
    </w:p>
    <w:p w:rsidR="004B5460" w:rsidRPr="00015526" w:rsidRDefault="00B64AE7" w:rsidP="005E5375">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С</w:t>
      </w:r>
      <w:r w:rsidR="004B5460" w:rsidRPr="00015526">
        <w:rPr>
          <w:rFonts w:ascii="Times New Roman" w:hAnsi="Times New Roman" w:cs="Times New Roman"/>
          <w:sz w:val="28"/>
          <w:szCs w:val="28"/>
        </w:rPr>
        <w:t xml:space="preserve">ельскохозяйственными предприятиями района  в 2016 году произведен посев зерновых культур на площади 5976 га, но из-за неблагоприятных погодных условий предприятия не убрали 2213 га зерновых культур. </w:t>
      </w:r>
      <w:r w:rsidR="005E5375" w:rsidRPr="00015526">
        <w:rPr>
          <w:rFonts w:ascii="Times New Roman" w:hAnsi="Times New Roman" w:cs="Times New Roman"/>
          <w:sz w:val="28"/>
          <w:szCs w:val="28"/>
        </w:rPr>
        <w:t xml:space="preserve">Валовой сбор </w:t>
      </w:r>
      <w:r w:rsidR="004B5460" w:rsidRPr="00015526">
        <w:rPr>
          <w:rFonts w:ascii="Times New Roman" w:hAnsi="Times New Roman" w:cs="Times New Roman"/>
          <w:sz w:val="28"/>
          <w:szCs w:val="28"/>
        </w:rPr>
        <w:t xml:space="preserve">зерновых составил 6704 т. </w:t>
      </w:r>
      <w:r w:rsidR="005E5375" w:rsidRPr="00015526">
        <w:rPr>
          <w:rFonts w:ascii="Times New Roman" w:hAnsi="Times New Roman" w:cs="Times New Roman"/>
          <w:sz w:val="28"/>
          <w:szCs w:val="28"/>
        </w:rPr>
        <w:t>В</w:t>
      </w:r>
      <w:r w:rsidR="004B5460" w:rsidRPr="00015526">
        <w:rPr>
          <w:rFonts w:ascii="Times New Roman" w:hAnsi="Times New Roman" w:cs="Times New Roman"/>
          <w:sz w:val="28"/>
          <w:szCs w:val="28"/>
        </w:rPr>
        <w:t xml:space="preserve"> 2017 </w:t>
      </w:r>
      <w:r w:rsidR="005E5375" w:rsidRPr="00015526">
        <w:rPr>
          <w:rFonts w:ascii="Times New Roman" w:hAnsi="Times New Roman" w:cs="Times New Roman"/>
          <w:sz w:val="28"/>
          <w:szCs w:val="28"/>
        </w:rPr>
        <w:t xml:space="preserve">году планируется </w:t>
      </w:r>
      <w:r w:rsidR="004B5460" w:rsidRPr="00015526">
        <w:rPr>
          <w:rFonts w:ascii="Times New Roman" w:hAnsi="Times New Roman" w:cs="Times New Roman"/>
          <w:sz w:val="28"/>
          <w:szCs w:val="28"/>
        </w:rPr>
        <w:t>увеличение посевов яровых зерновых культур на 30 %.</w:t>
      </w:r>
    </w:p>
    <w:p w:rsidR="004B5460" w:rsidRPr="00015526" w:rsidRDefault="00315C61" w:rsidP="005E5375">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Приобретено 8 единиц нов</w:t>
      </w:r>
      <w:r w:rsidR="00C77EFB" w:rsidRPr="00015526">
        <w:rPr>
          <w:rFonts w:ascii="Times New Roman" w:hAnsi="Times New Roman" w:cs="Times New Roman"/>
          <w:sz w:val="28"/>
          <w:szCs w:val="28"/>
        </w:rPr>
        <w:t>ой сельскохозяйственной техники, плановое значение -</w:t>
      </w:r>
      <w:r w:rsidR="00665C95" w:rsidRPr="00015526">
        <w:rPr>
          <w:rFonts w:ascii="Times New Roman" w:hAnsi="Times New Roman" w:cs="Times New Roman"/>
          <w:sz w:val="28"/>
          <w:szCs w:val="28"/>
        </w:rPr>
        <w:t xml:space="preserve"> </w:t>
      </w:r>
      <w:r w:rsidR="00C77EFB" w:rsidRPr="00015526">
        <w:rPr>
          <w:rFonts w:ascii="Times New Roman" w:hAnsi="Times New Roman" w:cs="Times New Roman"/>
          <w:sz w:val="28"/>
          <w:szCs w:val="28"/>
        </w:rPr>
        <w:t>7</w:t>
      </w:r>
      <w:r w:rsidR="00665C95" w:rsidRPr="00015526">
        <w:rPr>
          <w:rFonts w:ascii="Times New Roman" w:hAnsi="Times New Roman" w:cs="Times New Roman"/>
          <w:sz w:val="28"/>
          <w:szCs w:val="28"/>
        </w:rPr>
        <w:t xml:space="preserve"> </w:t>
      </w:r>
      <w:r w:rsidR="00C77EFB" w:rsidRPr="00015526">
        <w:rPr>
          <w:rFonts w:ascii="Times New Roman" w:hAnsi="Times New Roman" w:cs="Times New Roman"/>
          <w:sz w:val="28"/>
          <w:szCs w:val="28"/>
        </w:rPr>
        <w:t>единиц.</w:t>
      </w:r>
      <w:r w:rsidRPr="00015526">
        <w:rPr>
          <w:rFonts w:ascii="Times New Roman" w:hAnsi="Times New Roman" w:cs="Times New Roman"/>
          <w:sz w:val="28"/>
          <w:szCs w:val="28"/>
        </w:rPr>
        <w:t xml:space="preserve"> </w:t>
      </w:r>
    </w:p>
    <w:p w:rsidR="00C77EFB" w:rsidRPr="00015526" w:rsidRDefault="00C77EFB" w:rsidP="005E5375">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Вовлечено в оборот сельскохозяйственных угодий – 1933 га, плановое значение 600 га.</w:t>
      </w:r>
      <w:r w:rsidR="00665C95" w:rsidRPr="00015526">
        <w:rPr>
          <w:rFonts w:ascii="Times New Roman" w:hAnsi="Times New Roman" w:cs="Times New Roman"/>
          <w:sz w:val="28"/>
          <w:szCs w:val="28"/>
        </w:rPr>
        <w:t xml:space="preserve"> Объем произведенной  продукции на вновь введенных в оборот землях сельскохозяйственного назначения</w:t>
      </w:r>
      <w:r w:rsidR="00820235" w:rsidRPr="00015526">
        <w:rPr>
          <w:rFonts w:ascii="Times New Roman" w:hAnsi="Times New Roman" w:cs="Times New Roman"/>
          <w:sz w:val="28"/>
          <w:szCs w:val="28"/>
        </w:rPr>
        <w:t xml:space="preserve"> превысил запланированный объем  и составил</w:t>
      </w:r>
      <w:r w:rsidR="00665C95" w:rsidRPr="00015526">
        <w:rPr>
          <w:rFonts w:ascii="Times New Roman" w:hAnsi="Times New Roman" w:cs="Times New Roman"/>
          <w:sz w:val="28"/>
          <w:szCs w:val="28"/>
        </w:rPr>
        <w:t xml:space="preserve"> 22 </w:t>
      </w:r>
      <w:proofErr w:type="spellStart"/>
      <w:r w:rsidR="00665C95" w:rsidRPr="00015526">
        <w:rPr>
          <w:rFonts w:ascii="Times New Roman" w:hAnsi="Times New Roman" w:cs="Times New Roman"/>
          <w:sz w:val="28"/>
          <w:szCs w:val="28"/>
        </w:rPr>
        <w:t>цн</w:t>
      </w:r>
      <w:proofErr w:type="spellEnd"/>
      <w:r w:rsidR="00665C95" w:rsidRPr="00015526">
        <w:rPr>
          <w:rFonts w:ascii="Times New Roman" w:hAnsi="Times New Roman" w:cs="Times New Roman"/>
          <w:sz w:val="28"/>
          <w:szCs w:val="28"/>
        </w:rPr>
        <w:t>. зерновых ед.</w:t>
      </w:r>
    </w:p>
    <w:p w:rsidR="004B5460" w:rsidRPr="00015526" w:rsidRDefault="004B5460" w:rsidP="004B5460">
      <w:pPr>
        <w:spacing w:after="0"/>
        <w:ind w:firstLine="709"/>
        <w:jc w:val="both"/>
        <w:rPr>
          <w:rFonts w:ascii="Times New Roman" w:hAnsi="Times New Roman" w:cs="Times New Roman"/>
          <w:sz w:val="28"/>
          <w:szCs w:val="28"/>
        </w:rPr>
      </w:pPr>
      <w:proofErr w:type="gramStart"/>
      <w:r w:rsidRPr="00015526">
        <w:rPr>
          <w:rFonts w:ascii="Times New Roman" w:hAnsi="Times New Roman" w:cs="Times New Roman"/>
          <w:sz w:val="28"/>
          <w:szCs w:val="28"/>
        </w:rPr>
        <w:t>По мероприятиям  в части улучшения  жилищных условий  граждан, заявка на  участие  в государственной  программе «Сельское  хозяйство  Подмосковь</w:t>
      </w:r>
      <w:r w:rsidR="00820235" w:rsidRPr="00015526">
        <w:rPr>
          <w:rFonts w:ascii="Times New Roman" w:hAnsi="Times New Roman" w:cs="Times New Roman"/>
          <w:sz w:val="28"/>
          <w:szCs w:val="28"/>
        </w:rPr>
        <w:t>я</w:t>
      </w:r>
      <w:r w:rsidRPr="00015526">
        <w:rPr>
          <w:rFonts w:ascii="Times New Roman" w:hAnsi="Times New Roman" w:cs="Times New Roman"/>
          <w:sz w:val="28"/>
          <w:szCs w:val="28"/>
        </w:rPr>
        <w:t>» была  подана на одну семью, на которую подтверждены средства из районного, федерального и областного бюджет</w:t>
      </w:r>
      <w:r w:rsidR="005E5375" w:rsidRPr="00015526">
        <w:rPr>
          <w:rFonts w:ascii="Times New Roman" w:hAnsi="Times New Roman" w:cs="Times New Roman"/>
          <w:sz w:val="28"/>
          <w:szCs w:val="28"/>
        </w:rPr>
        <w:t>ов</w:t>
      </w:r>
      <w:r w:rsidR="00E57527" w:rsidRPr="00015526">
        <w:rPr>
          <w:rFonts w:ascii="Times New Roman" w:hAnsi="Times New Roman" w:cs="Times New Roman"/>
          <w:sz w:val="28"/>
          <w:szCs w:val="28"/>
        </w:rPr>
        <w:t>.</w:t>
      </w:r>
      <w:proofErr w:type="gramEnd"/>
      <w:r w:rsidRPr="00015526">
        <w:rPr>
          <w:rFonts w:ascii="Times New Roman" w:hAnsi="Times New Roman" w:cs="Times New Roman"/>
          <w:sz w:val="28"/>
          <w:szCs w:val="28"/>
        </w:rPr>
        <w:t xml:space="preserve">   Средства перечислены получателю социальной выплаты. Жилье приобретено, площадь квартиры </w:t>
      </w:r>
      <w:r w:rsidR="005E5375" w:rsidRPr="00015526">
        <w:rPr>
          <w:rFonts w:ascii="Times New Roman" w:hAnsi="Times New Roman" w:cs="Times New Roman"/>
          <w:sz w:val="28"/>
          <w:szCs w:val="28"/>
        </w:rPr>
        <w:t xml:space="preserve">- </w:t>
      </w:r>
      <w:r w:rsidRPr="00015526">
        <w:rPr>
          <w:rFonts w:ascii="Times New Roman" w:hAnsi="Times New Roman" w:cs="Times New Roman"/>
          <w:sz w:val="28"/>
          <w:szCs w:val="28"/>
        </w:rPr>
        <w:t>69,1 кв. м.</w:t>
      </w:r>
    </w:p>
    <w:p w:rsidR="004B5460" w:rsidRPr="00015526" w:rsidRDefault="004B5460" w:rsidP="004B5460">
      <w:pPr>
        <w:pStyle w:val="ConsPlusCell"/>
        <w:spacing w:line="276" w:lineRule="auto"/>
        <w:jc w:val="both"/>
        <w:rPr>
          <w:rFonts w:ascii="Times New Roman" w:hAnsi="Times New Roman" w:cs="Times New Roman"/>
          <w:sz w:val="28"/>
          <w:szCs w:val="28"/>
        </w:rPr>
      </w:pPr>
      <w:r w:rsidRPr="00015526">
        <w:rPr>
          <w:rFonts w:ascii="Times New Roman" w:hAnsi="Times New Roman" w:cs="Times New Roman"/>
          <w:sz w:val="28"/>
          <w:szCs w:val="28"/>
        </w:rPr>
        <w:t xml:space="preserve">      </w:t>
      </w:r>
      <w:r w:rsidR="00E57527" w:rsidRPr="00015526">
        <w:rPr>
          <w:rFonts w:ascii="Times New Roman" w:hAnsi="Times New Roman" w:cs="Times New Roman"/>
          <w:sz w:val="28"/>
          <w:szCs w:val="28"/>
        </w:rPr>
        <w:t xml:space="preserve">   </w:t>
      </w:r>
      <w:proofErr w:type="gramStart"/>
      <w:r w:rsidRPr="00015526">
        <w:rPr>
          <w:rFonts w:ascii="Times New Roman" w:hAnsi="Times New Roman" w:cs="Times New Roman"/>
          <w:sz w:val="28"/>
          <w:szCs w:val="28"/>
        </w:rPr>
        <w:t xml:space="preserve">По мероприятию в части реконструкции МОУ «ЛСОШ № 2» </w:t>
      </w:r>
      <w:r w:rsidR="00E57527" w:rsidRPr="00015526">
        <w:rPr>
          <w:rFonts w:ascii="Times New Roman" w:hAnsi="Times New Roman" w:cs="Times New Roman"/>
          <w:sz w:val="28"/>
          <w:szCs w:val="28"/>
        </w:rPr>
        <w:t>была подана</w:t>
      </w:r>
      <w:r w:rsidRPr="00015526">
        <w:rPr>
          <w:rFonts w:ascii="Times New Roman" w:hAnsi="Times New Roman" w:cs="Times New Roman"/>
          <w:sz w:val="28"/>
          <w:szCs w:val="28"/>
        </w:rPr>
        <w:t xml:space="preserve"> заявка на  участие  в государственной  программе «</w:t>
      </w:r>
      <w:r w:rsidR="005E5375" w:rsidRPr="00015526">
        <w:rPr>
          <w:rFonts w:ascii="Times New Roman" w:hAnsi="Times New Roman" w:cs="Times New Roman"/>
          <w:sz w:val="28"/>
          <w:szCs w:val="28"/>
        </w:rPr>
        <w:t>Сельское  хозяйство  Подмосковья</w:t>
      </w:r>
      <w:r w:rsidRPr="00015526">
        <w:rPr>
          <w:rFonts w:ascii="Times New Roman" w:hAnsi="Times New Roman" w:cs="Times New Roman"/>
          <w:sz w:val="28"/>
          <w:szCs w:val="28"/>
        </w:rPr>
        <w:t>» на 2017-2018</w:t>
      </w:r>
      <w:r w:rsidR="00E57527" w:rsidRPr="00015526">
        <w:rPr>
          <w:rFonts w:ascii="Times New Roman" w:hAnsi="Times New Roman" w:cs="Times New Roman"/>
          <w:sz w:val="28"/>
          <w:szCs w:val="28"/>
        </w:rPr>
        <w:t>,</w:t>
      </w:r>
      <w:r w:rsidRPr="00015526">
        <w:rPr>
          <w:rFonts w:ascii="Times New Roman" w:hAnsi="Times New Roman" w:cs="Times New Roman"/>
          <w:sz w:val="28"/>
          <w:szCs w:val="28"/>
        </w:rPr>
        <w:t xml:space="preserve"> ожидается подтверждени</w:t>
      </w:r>
      <w:r w:rsidR="005E5375" w:rsidRPr="00015526">
        <w:rPr>
          <w:rFonts w:ascii="Times New Roman" w:hAnsi="Times New Roman" w:cs="Times New Roman"/>
          <w:sz w:val="28"/>
          <w:szCs w:val="28"/>
        </w:rPr>
        <w:t>е</w:t>
      </w:r>
      <w:r w:rsidRPr="00015526">
        <w:rPr>
          <w:rFonts w:ascii="Times New Roman" w:hAnsi="Times New Roman" w:cs="Times New Roman"/>
          <w:sz w:val="28"/>
          <w:szCs w:val="28"/>
        </w:rPr>
        <w:t xml:space="preserve"> </w:t>
      </w:r>
      <w:proofErr w:type="spellStart"/>
      <w:r w:rsidRPr="00015526">
        <w:rPr>
          <w:rFonts w:ascii="Times New Roman" w:hAnsi="Times New Roman" w:cs="Times New Roman"/>
          <w:sz w:val="28"/>
          <w:szCs w:val="28"/>
        </w:rPr>
        <w:t>софинансировани</w:t>
      </w:r>
      <w:r w:rsidR="005E5375" w:rsidRPr="00015526">
        <w:rPr>
          <w:rFonts w:ascii="Times New Roman" w:hAnsi="Times New Roman" w:cs="Times New Roman"/>
          <w:sz w:val="28"/>
          <w:szCs w:val="28"/>
        </w:rPr>
        <w:t>я</w:t>
      </w:r>
      <w:proofErr w:type="spellEnd"/>
      <w:r w:rsidRPr="00015526">
        <w:rPr>
          <w:rFonts w:ascii="Times New Roman" w:hAnsi="Times New Roman" w:cs="Times New Roman"/>
          <w:sz w:val="28"/>
          <w:szCs w:val="28"/>
        </w:rPr>
        <w:t xml:space="preserve"> данного мероприятия из областного и федерального бюджетов.</w:t>
      </w:r>
      <w:proofErr w:type="gramEnd"/>
    </w:p>
    <w:p w:rsidR="004B5460" w:rsidRPr="00015526" w:rsidRDefault="00E57527" w:rsidP="004B5460">
      <w:pPr>
        <w:spacing w:after="0"/>
        <w:ind w:firstLine="539"/>
        <w:jc w:val="both"/>
        <w:rPr>
          <w:rFonts w:ascii="Times New Roman" w:hAnsi="Times New Roman" w:cs="Times New Roman"/>
          <w:sz w:val="28"/>
          <w:szCs w:val="28"/>
        </w:rPr>
      </w:pPr>
      <w:r w:rsidRPr="00015526">
        <w:rPr>
          <w:rFonts w:ascii="Times New Roman" w:hAnsi="Times New Roman" w:cs="Times New Roman"/>
          <w:sz w:val="28"/>
          <w:szCs w:val="28"/>
        </w:rPr>
        <w:t xml:space="preserve"> </w:t>
      </w:r>
      <w:r w:rsidR="004B5460" w:rsidRPr="00015526">
        <w:rPr>
          <w:rFonts w:ascii="Times New Roman" w:hAnsi="Times New Roman" w:cs="Times New Roman"/>
          <w:sz w:val="28"/>
          <w:szCs w:val="28"/>
        </w:rPr>
        <w:t>Качественная оценка программы – низкоэффективная.</w:t>
      </w:r>
    </w:p>
    <w:p w:rsidR="004B5460" w:rsidRPr="00015526" w:rsidRDefault="004B5460" w:rsidP="004B5460">
      <w:pPr>
        <w:spacing w:after="0"/>
        <w:ind w:firstLine="539"/>
        <w:jc w:val="both"/>
        <w:rPr>
          <w:rFonts w:ascii="Times New Roman" w:hAnsi="Times New Roman" w:cs="Times New Roman"/>
          <w:sz w:val="28"/>
          <w:szCs w:val="28"/>
        </w:rPr>
      </w:pPr>
    </w:p>
    <w:p w:rsidR="00A903FF" w:rsidRPr="00015526" w:rsidRDefault="00A903FF" w:rsidP="00A903FF">
      <w:pPr>
        <w:widowControl w:val="0"/>
        <w:autoSpaceDE w:val="0"/>
        <w:autoSpaceDN w:val="0"/>
        <w:adjustRightInd w:val="0"/>
        <w:ind w:firstLine="540"/>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"Содержание и развитие жилищно-коммунального хозяйства на территории Лотошинского муниципального района на 2015-2019 годы"</w:t>
      </w:r>
    </w:p>
    <w:p w:rsidR="00EE50DD" w:rsidRPr="00015526" w:rsidRDefault="000C6234" w:rsidP="00DF3B45">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Муниципальная программа направлена на </w:t>
      </w:r>
      <w:r w:rsidRPr="00015526">
        <w:rPr>
          <w:rFonts w:ascii="Times New Roman" w:eastAsia="Times New Roman" w:hAnsi="Times New Roman" w:cs="Times New Roman"/>
          <w:sz w:val="28"/>
          <w:szCs w:val="28"/>
          <w:lang w:eastAsia="ru-RU"/>
        </w:rPr>
        <w:br/>
      </w:r>
      <w:r w:rsidR="00D44AAD" w:rsidRPr="00015526">
        <w:rPr>
          <w:rFonts w:ascii="Times New Roman" w:eastAsia="Times New Roman" w:hAnsi="Times New Roman" w:cs="Times New Roman"/>
          <w:sz w:val="28"/>
          <w:szCs w:val="28"/>
          <w:lang w:eastAsia="ru-RU"/>
        </w:rPr>
        <w:t>к</w:t>
      </w:r>
      <w:r w:rsidRPr="00015526">
        <w:rPr>
          <w:rFonts w:ascii="Times New Roman" w:eastAsia="Times New Roman" w:hAnsi="Times New Roman" w:cs="Times New Roman"/>
          <w:sz w:val="28"/>
          <w:szCs w:val="28"/>
          <w:lang w:eastAsia="ru-RU"/>
        </w:rPr>
        <w:t>омплексное развитие систем коммунальной инфраструктуры Лотошинского муниципального района, обеспечение бесперебойного и качественного снабжения жилищно-коммунальными услугами.</w:t>
      </w:r>
    </w:p>
    <w:p w:rsidR="00B474EB" w:rsidRPr="00015526" w:rsidRDefault="00D44AAD" w:rsidP="00DF3B4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5526">
        <w:rPr>
          <w:rFonts w:ascii="Times New Roman" w:hAnsi="Times New Roman" w:cs="Times New Roman"/>
          <w:sz w:val="28"/>
          <w:szCs w:val="28"/>
        </w:rPr>
        <w:t xml:space="preserve">В муниципальном бюджете предусмотрено средств на реализацию программы </w:t>
      </w:r>
      <w:r w:rsidR="003D5653" w:rsidRPr="00015526">
        <w:rPr>
          <w:rFonts w:ascii="Times New Roman" w:hAnsi="Times New Roman" w:cs="Times New Roman"/>
          <w:sz w:val="28"/>
          <w:szCs w:val="28"/>
        </w:rPr>
        <w:t>64519,8</w:t>
      </w:r>
      <w:r w:rsidRPr="00015526">
        <w:rPr>
          <w:rFonts w:ascii="Times New Roman" w:hAnsi="Times New Roman" w:cs="Times New Roman"/>
          <w:sz w:val="28"/>
          <w:szCs w:val="28"/>
        </w:rPr>
        <w:t xml:space="preserve"> тыс. руб., выполнение составило </w:t>
      </w:r>
      <w:r w:rsidR="003D5653" w:rsidRPr="00015526">
        <w:rPr>
          <w:rFonts w:ascii="Times New Roman" w:hAnsi="Times New Roman" w:cs="Times New Roman"/>
          <w:sz w:val="28"/>
          <w:szCs w:val="28"/>
        </w:rPr>
        <w:t>67,8</w:t>
      </w:r>
      <w:r w:rsidRPr="00015526">
        <w:rPr>
          <w:rFonts w:ascii="Times New Roman" w:hAnsi="Times New Roman" w:cs="Times New Roman"/>
          <w:sz w:val="28"/>
          <w:szCs w:val="28"/>
        </w:rPr>
        <w:t>%.</w:t>
      </w:r>
    </w:p>
    <w:p w:rsidR="00DF3B45" w:rsidRPr="00015526" w:rsidRDefault="00DF3B45" w:rsidP="00DF3B45">
      <w:pPr>
        <w:spacing w:after="0"/>
        <w:ind w:firstLine="567"/>
        <w:jc w:val="both"/>
        <w:rPr>
          <w:rFonts w:ascii="Times New Roman" w:hAnsi="Times New Roman" w:cs="Times New Roman"/>
          <w:sz w:val="28"/>
          <w:szCs w:val="28"/>
        </w:rPr>
      </w:pPr>
      <w:r w:rsidRPr="00015526">
        <w:rPr>
          <w:rFonts w:ascii="Times New Roman" w:hAnsi="Times New Roman" w:cs="Times New Roman"/>
          <w:sz w:val="28"/>
          <w:szCs w:val="28"/>
        </w:rPr>
        <w:t xml:space="preserve">В 2016 году была произведена замена  тепловых сетей на сумму 1920 тыс. рублей, протяженностью 103 пм, аварийный ремонт водопроводных сетей на сумму 210 тыс. рублей. Проведена работа по замене узлов учета газа на котельных  на сумму 480 тыс. руб. </w:t>
      </w:r>
    </w:p>
    <w:p w:rsidR="00DF3B45" w:rsidRPr="00015526" w:rsidRDefault="00DF3B45" w:rsidP="00DF3B45">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В результате смены организации-подрядчика занимающейся капитальным ремонтом в районе (ООО «</w:t>
      </w:r>
      <w:proofErr w:type="spellStart"/>
      <w:r w:rsidRPr="00015526">
        <w:rPr>
          <w:rFonts w:ascii="Times New Roman" w:hAnsi="Times New Roman" w:cs="Times New Roman"/>
          <w:sz w:val="28"/>
          <w:szCs w:val="28"/>
        </w:rPr>
        <w:t>МаксХамерГРУПП</w:t>
      </w:r>
      <w:proofErr w:type="spellEnd"/>
      <w:r w:rsidRPr="00015526">
        <w:rPr>
          <w:rFonts w:ascii="Times New Roman" w:hAnsi="Times New Roman" w:cs="Times New Roman"/>
          <w:sz w:val="28"/>
          <w:szCs w:val="28"/>
        </w:rPr>
        <w:t xml:space="preserve">»), и до настоящего </w:t>
      </w:r>
      <w:proofErr w:type="gramStart"/>
      <w:r w:rsidRPr="00015526">
        <w:rPr>
          <w:rFonts w:ascii="Times New Roman" w:hAnsi="Times New Roman" w:cs="Times New Roman"/>
          <w:sz w:val="28"/>
          <w:szCs w:val="28"/>
        </w:rPr>
        <w:t>времени</w:t>
      </w:r>
      <w:proofErr w:type="gramEnd"/>
      <w:r w:rsidRPr="00015526">
        <w:rPr>
          <w:rFonts w:ascii="Times New Roman" w:hAnsi="Times New Roman" w:cs="Times New Roman"/>
          <w:sz w:val="28"/>
          <w:szCs w:val="28"/>
        </w:rPr>
        <w:t xml:space="preserve"> не вышедшего на связь, запланированный капитальный ремонт 2016 года не исполнен, мероприятие запланировано на 2017 год.</w:t>
      </w:r>
    </w:p>
    <w:p w:rsidR="00DF3B45" w:rsidRPr="00015526" w:rsidRDefault="00DF3B45" w:rsidP="00DF3B45">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Проведена установка 6 станций обезжелезивания питьевой воды</w:t>
      </w:r>
      <w:bookmarkStart w:id="0" w:name="_GoBack"/>
      <w:bookmarkEnd w:id="0"/>
      <w:r w:rsidRPr="00015526">
        <w:rPr>
          <w:rFonts w:ascii="Times New Roman" w:hAnsi="Times New Roman" w:cs="Times New Roman"/>
          <w:sz w:val="28"/>
          <w:szCs w:val="28"/>
        </w:rPr>
        <w:t>. Идет наладка и проверка работы данных станций. Доля населения обеспеченного качественной питьевой водой увеличилась в соответствии с планом.</w:t>
      </w:r>
    </w:p>
    <w:p w:rsidR="00DF3B45" w:rsidRPr="00015526" w:rsidRDefault="00DF3B45" w:rsidP="00DF3B45">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Погашение задолженности за потребленные ТЭР  осуществлено на 61,8 % ввиду задолженности населения за </w:t>
      </w:r>
      <w:r w:rsidR="009E62E5" w:rsidRPr="00015526">
        <w:rPr>
          <w:rFonts w:ascii="Times New Roman" w:hAnsi="Times New Roman" w:cs="Times New Roman"/>
          <w:sz w:val="28"/>
          <w:szCs w:val="28"/>
        </w:rPr>
        <w:t>предоставленные услуги</w:t>
      </w:r>
      <w:r w:rsidRPr="00015526">
        <w:rPr>
          <w:rFonts w:ascii="Times New Roman" w:hAnsi="Times New Roman" w:cs="Times New Roman"/>
          <w:sz w:val="28"/>
          <w:szCs w:val="28"/>
        </w:rPr>
        <w:t>.</w:t>
      </w:r>
    </w:p>
    <w:p w:rsidR="00DF3B45" w:rsidRPr="00015526" w:rsidRDefault="00DF3B45" w:rsidP="00DF3B45">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Ввиду незаконченности  подрядчиком  работ по обустройству  дворовых территорий в д</w:t>
      </w:r>
      <w:proofErr w:type="gramStart"/>
      <w:r w:rsidRPr="00015526">
        <w:rPr>
          <w:rFonts w:ascii="Times New Roman" w:hAnsi="Times New Roman" w:cs="Times New Roman"/>
          <w:sz w:val="28"/>
          <w:szCs w:val="28"/>
        </w:rPr>
        <w:t>.В</w:t>
      </w:r>
      <w:proofErr w:type="gramEnd"/>
      <w:r w:rsidRPr="00015526">
        <w:rPr>
          <w:rFonts w:ascii="Times New Roman" w:hAnsi="Times New Roman" w:cs="Times New Roman"/>
          <w:sz w:val="28"/>
          <w:szCs w:val="28"/>
        </w:rPr>
        <w:t>веденское не достигнут показатель «Обеспеченность  обустроенными дворовыми территориями»</w:t>
      </w:r>
      <w:r w:rsidR="003D0DE6" w:rsidRPr="00015526">
        <w:rPr>
          <w:rFonts w:ascii="Times New Roman" w:hAnsi="Times New Roman" w:cs="Times New Roman"/>
          <w:sz w:val="28"/>
          <w:szCs w:val="28"/>
        </w:rPr>
        <w:t>.</w:t>
      </w:r>
    </w:p>
    <w:p w:rsidR="00DF3B45" w:rsidRPr="00015526" w:rsidRDefault="00DF3B45" w:rsidP="00DF3B45">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Актуализация схем водоснабжения и водоотведения перенесена на 2017 год.</w:t>
      </w:r>
    </w:p>
    <w:p w:rsidR="00D72248" w:rsidRPr="00015526" w:rsidRDefault="00D72248" w:rsidP="00DF3B45">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00FA6944"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 xml:space="preserve">подпрограммы </w:t>
      </w:r>
      <w:r w:rsidR="00FA6944" w:rsidRPr="00015526">
        <w:rPr>
          <w:rFonts w:ascii="Times New Roman" w:eastAsia="Times New Roman" w:hAnsi="Times New Roman" w:cs="Times New Roman"/>
          <w:sz w:val="28"/>
          <w:szCs w:val="28"/>
          <w:lang w:eastAsia="ru-RU"/>
        </w:rPr>
        <w:t>–</w:t>
      </w:r>
      <w:r w:rsidRPr="00015526">
        <w:rPr>
          <w:rFonts w:ascii="Times New Roman" w:eastAsia="Times New Roman" w:hAnsi="Times New Roman" w:cs="Times New Roman"/>
          <w:sz w:val="28"/>
          <w:szCs w:val="28"/>
          <w:lang w:eastAsia="ru-RU"/>
        </w:rPr>
        <w:t xml:space="preserve"> эффективная</w:t>
      </w:r>
      <w:r w:rsidR="00FA6944" w:rsidRPr="00015526">
        <w:rPr>
          <w:rFonts w:ascii="Times New Roman" w:eastAsia="Times New Roman" w:hAnsi="Times New Roman" w:cs="Times New Roman"/>
          <w:sz w:val="28"/>
          <w:szCs w:val="28"/>
          <w:lang w:eastAsia="ru-RU"/>
        </w:rPr>
        <w:t>.</w:t>
      </w:r>
    </w:p>
    <w:p w:rsidR="002222AB" w:rsidRPr="00015526" w:rsidRDefault="002222AB" w:rsidP="00D44AAD">
      <w:pPr>
        <w:spacing w:after="0"/>
        <w:ind w:firstLine="567"/>
        <w:jc w:val="both"/>
        <w:rPr>
          <w:rFonts w:ascii="Times New Roman" w:eastAsia="Times New Roman" w:hAnsi="Times New Roman" w:cs="Times New Roman"/>
          <w:sz w:val="28"/>
          <w:szCs w:val="28"/>
          <w:lang w:eastAsia="ru-RU"/>
        </w:rPr>
      </w:pPr>
    </w:p>
    <w:p w:rsidR="002222AB" w:rsidRPr="00015526" w:rsidRDefault="002222AB" w:rsidP="002222AB">
      <w:pPr>
        <w:spacing w:after="0"/>
        <w:ind w:firstLine="567"/>
        <w:jc w:val="both"/>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"Развитие транспортной системы на территории Лотошинского муниципального района на 2015-2019 годы"</w:t>
      </w:r>
    </w:p>
    <w:p w:rsidR="00E31EFC" w:rsidRPr="00015526" w:rsidRDefault="002222AB" w:rsidP="002222AB">
      <w:pPr>
        <w:spacing w:after="0"/>
        <w:ind w:firstLine="567"/>
        <w:jc w:val="both"/>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Администрация Лотошинского муниципального района</w:t>
      </w:r>
    </w:p>
    <w:p w:rsidR="002222AB" w:rsidRPr="00015526" w:rsidRDefault="002222AB" w:rsidP="002222A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Муниципальная программа направлена на повышение качества жизни населения Лотошинского муниципального района, путем развития дорожно-транспортного комплекса.</w:t>
      </w:r>
    </w:p>
    <w:p w:rsidR="003E59FF" w:rsidRPr="00015526" w:rsidRDefault="002222AB" w:rsidP="002B7508">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Объем программных мероприятий сформирован из расчета выделенных на 201</w:t>
      </w:r>
      <w:r w:rsidR="003E59FF" w:rsidRPr="00015526">
        <w:rPr>
          <w:rFonts w:ascii="Times New Roman" w:eastAsia="Times New Roman" w:hAnsi="Times New Roman" w:cs="Times New Roman"/>
          <w:sz w:val="28"/>
          <w:szCs w:val="28"/>
          <w:lang w:eastAsia="ru-RU"/>
        </w:rPr>
        <w:t>6</w:t>
      </w:r>
      <w:r w:rsidRPr="00015526">
        <w:rPr>
          <w:rFonts w:ascii="Times New Roman" w:eastAsia="Times New Roman" w:hAnsi="Times New Roman" w:cs="Times New Roman"/>
          <w:sz w:val="28"/>
          <w:szCs w:val="28"/>
          <w:lang w:eastAsia="ru-RU"/>
        </w:rPr>
        <w:t xml:space="preserve"> год бюджетных средств. Программой было предусмотрено финансирование   в размере </w:t>
      </w:r>
      <w:r w:rsidR="003E59FF" w:rsidRPr="00015526">
        <w:rPr>
          <w:rFonts w:ascii="Times New Roman" w:eastAsia="Times New Roman" w:hAnsi="Times New Roman" w:cs="Times New Roman"/>
          <w:sz w:val="28"/>
          <w:szCs w:val="28"/>
          <w:lang w:eastAsia="ru-RU"/>
        </w:rPr>
        <w:t>42006,7</w:t>
      </w:r>
      <w:r w:rsidRPr="00015526">
        <w:rPr>
          <w:rFonts w:ascii="Times New Roman" w:eastAsia="Times New Roman" w:hAnsi="Times New Roman" w:cs="Times New Roman"/>
          <w:sz w:val="28"/>
          <w:szCs w:val="28"/>
          <w:lang w:eastAsia="ru-RU"/>
        </w:rPr>
        <w:t xml:space="preserve"> тыс. руб., выполнение составило </w:t>
      </w:r>
      <w:r w:rsidR="003E59FF" w:rsidRPr="00015526">
        <w:rPr>
          <w:rFonts w:ascii="Times New Roman" w:eastAsia="Times New Roman" w:hAnsi="Times New Roman" w:cs="Times New Roman"/>
          <w:sz w:val="28"/>
          <w:szCs w:val="28"/>
          <w:lang w:eastAsia="ru-RU"/>
        </w:rPr>
        <w:t>31597,56</w:t>
      </w:r>
      <w:r w:rsidRPr="00015526">
        <w:rPr>
          <w:rFonts w:ascii="Times New Roman" w:eastAsia="Times New Roman" w:hAnsi="Times New Roman" w:cs="Times New Roman"/>
          <w:sz w:val="28"/>
          <w:szCs w:val="28"/>
          <w:lang w:eastAsia="ru-RU"/>
        </w:rPr>
        <w:t xml:space="preserve">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 xml:space="preserve">уб. или </w:t>
      </w:r>
      <w:r w:rsidR="003E59FF" w:rsidRPr="00015526">
        <w:rPr>
          <w:rFonts w:ascii="Times New Roman" w:eastAsia="Times New Roman" w:hAnsi="Times New Roman" w:cs="Times New Roman"/>
          <w:sz w:val="28"/>
          <w:szCs w:val="28"/>
          <w:lang w:eastAsia="ru-RU"/>
        </w:rPr>
        <w:t>75,2</w:t>
      </w:r>
      <w:r w:rsidRPr="00015526">
        <w:rPr>
          <w:rFonts w:ascii="Times New Roman" w:eastAsia="Times New Roman" w:hAnsi="Times New Roman" w:cs="Times New Roman"/>
          <w:sz w:val="28"/>
          <w:szCs w:val="28"/>
          <w:lang w:eastAsia="ru-RU"/>
        </w:rPr>
        <w:t xml:space="preserve">%.  </w:t>
      </w:r>
    </w:p>
    <w:p w:rsidR="002B7508" w:rsidRPr="00015526" w:rsidRDefault="003E59FF" w:rsidP="002B7508">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Показатели подпрограммы </w:t>
      </w:r>
      <w:r w:rsidR="00902EF5" w:rsidRPr="00015526">
        <w:rPr>
          <w:rFonts w:ascii="Times New Roman" w:eastAsia="Times New Roman" w:hAnsi="Times New Roman" w:cs="Times New Roman"/>
          <w:sz w:val="28"/>
          <w:szCs w:val="28"/>
          <w:lang w:val="en-US" w:eastAsia="ru-RU"/>
        </w:rPr>
        <w:t>I</w:t>
      </w:r>
      <w:r w:rsidR="00902EF5"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«Организация транспортного обслуживания населения в границах    Лотошинского муниципального района»</w:t>
      </w:r>
      <w:r w:rsidR="002222AB"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 xml:space="preserve"> выполнены, финансирование составило 100%. Качественная оценка подпрограммы – эффективная.</w:t>
      </w:r>
    </w:p>
    <w:p w:rsidR="00902EF5" w:rsidRPr="00015526" w:rsidRDefault="00E06279" w:rsidP="002B7508">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Показатели подпрограммы </w:t>
      </w:r>
      <w:r w:rsidR="00902EF5" w:rsidRPr="00015526">
        <w:rPr>
          <w:rFonts w:ascii="Times New Roman" w:eastAsia="Times New Roman" w:hAnsi="Times New Roman" w:cs="Times New Roman"/>
          <w:sz w:val="28"/>
          <w:szCs w:val="28"/>
          <w:lang w:val="en-US" w:eastAsia="ru-RU"/>
        </w:rPr>
        <w:t>II</w:t>
      </w:r>
      <w:r w:rsidRPr="00015526">
        <w:rPr>
          <w:rFonts w:ascii="Times New Roman" w:eastAsia="Times New Roman" w:hAnsi="Times New Roman" w:cs="Times New Roman"/>
          <w:sz w:val="28"/>
          <w:szCs w:val="28"/>
          <w:lang w:eastAsia="ru-RU"/>
        </w:rPr>
        <w:t xml:space="preserve"> «Безопасность дорожного движения Лотошинского муниципального района» выполнены, финансирование составило 26,8%, не освоены внебюджетные средства на сумму 4500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w:t>
      </w:r>
    </w:p>
    <w:p w:rsidR="00902EF5" w:rsidRPr="00015526" w:rsidRDefault="00902EF5" w:rsidP="00902EF5">
      <w:pPr>
        <w:spacing w:after="0"/>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Строительство светофорного объекта на пересечении дороги по ул</w:t>
      </w:r>
      <w:proofErr w:type="gramStart"/>
      <w:r w:rsidRPr="00015526">
        <w:rPr>
          <w:rFonts w:ascii="Times New Roman" w:eastAsia="Times New Roman" w:hAnsi="Times New Roman" w:cs="Times New Roman"/>
          <w:sz w:val="28"/>
          <w:szCs w:val="28"/>
          <w:lang w:eastAsia="ru-RU"/>
        </w:rPr>
        <w:t>.Ц</w:t>
      </w:r>
      <w:proofErr w:type="gramEnd"/>
      <w:r w:rsidRPr="00015526">
        <w:rPr>
          <w:rFonts w:ascii="Times New Roman" w:eastAsia="Times New Roman" w:hAnsi="Times New Roman" w:cs="Times New Roman"/>
          <w:sz w:val="28"/>
          <w:szCs w:val="28"/>
          <w:lang w:eastAsia="ru-RU"/>
        </w:rPr>
        <w:t xml:space="preserve">ентральная и дороги </w:t>
      </w:r>
      <w:proofErr w:type="spellStart"/>
      <w:r w:rsidRPr="00015526">
        <w:rPr>
          <w:rFonts w:ascii="Times New Roman" w:eastAsia="Times New Roman" w:hAnsi="Times New Roman" w:cs="Times New Roman"/>
          <w:sz w:val="28"/>
          <w:szCs w:val="28"/>
          <w:lang w:eastAsia="ru-RU"/>
        </w:rPr>
        <w:t>Тверь-</w:t>
      </w:r>
      <w:r w:rsidR="00E56059">
        <w:rPr>
          <w:rFonts w:ascii="Times New Roman" w:eastAsia="Times New Roman" w:hAnsi="Times New Roman" w:cs="Times New Roman"/>
          <w:sz w:val="28"/>
          <w:szCs w:val="28"/>
          <w:lang w:eastAsia="ru-RU"/>
        </w:rPr>
        <w:t>Л</w:t>
      </w:r>
      <w:r w:rsidRPr="00015526">
        <w:rPr>
          <w:rFonts w:ascii="Times New Roman" w:eastAsia="Times New Roman" w:hAnsi="Times New Roman" w:cs="Times New Roman"/>
          <w:sz w:val="28"/>
          <w:szCs w:val="28"/>
          <w:lang w:eastAsia="ru-RU"/>
        </w:rPr>
        <w:t>отошино-Шаховская-Уваровка</w:t>
      </w:r>
      <w:proofErr w:type="spellEnd"/>
      <w:r w:rsidRPr="00015526">
        <w:rPr>
          <w:rFonts w:ascii="Times New Roman" w:eastAsia="Times New Roman" w:hAnsi="Times New Roman" w:cs="Times New Roman"/>
          <w:sz w:val="28"/>
          <w:szCs w:val="28"/>
          <w:lang w:eastAsia="ru-RU"/>
        </w:rPr>
        <w:t xml:space="preserve"> запланированное на 2016 г.в размере 4500 тыс.руб. перенесен на 2017 год., ввиду отсутствия финансовых средств.</w:t>
      </w:r>
      <w:r w:rsidR="00E06279" w:rsidRPr="00015526">
        <w:rPr>
          <w:rFonts w:ascii="Times New Roman" w:eastAsia="Times New Roman" w:hAnsi="Times New Roman" w:cs="Times New Roman"/>
          <w:sz w:val="28"/>
          <w:szCs w:val="28"/>
          <w:lang w:eastAsia="ru-RU"/>
        </w:rPr>
        <w:t xml:space="preserve"> </w:t>
      </w:r>
    </w:p>
    <w:p w:rsidR="00902EF5" w:rsidRPr="00015526" w:rsidRDefault="00902EF5" w:rsidP="00902EF5">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Также не исполнено мероприятие по  оснащению отделения скорой помощи диагностической аппаратурой для проведения освидетельствования  на состояние опьянения водителей (прибор Алкотест-7410),ввиду отсутствия финансовых средств у ГБУЗ «ЛЦРБ».</w:t>
      </w:r>
    </w:p>
    <w:p w:rsidR="00902EF5" w:rsidRPr="00015526" w:rsidRDefault="00902EF5" w:rsidP="00902EF5">
      <w:pPr>
        <w:spacing w:after="0" w:line="240" w:lineRule="auto"/>
        <w:ind w:firstLine="567"/>
        <w:jc w:val="both"/>
        <w:rPr>
          <w:rFonts w:ascii="Times New Roman" w:eastAsia="Times New Roman" w:hAnsi="Times New Roman" w:cs="Times New Roman"/>
          <w:sz w:val="28"/>
          <w:szCs w:val="28"/>
          <w:lang w:eastAsia="ru-RU"/>
        </w:rPr>
      </w:pPr>
      <w:proofErr w:type="gramStart"/>
      <w:r w:rsidRPr="00015526">
        <w:rPr>
          <w:rFonts w:ascii="Times New Roman" w:eastAsia="Times New Roman" w:hAnsi="Times New Roman" w:cs="Times New Roman"/>
          <w:sz w:val="28"/>
          <w:szCs w:val="28"/>
          <w:lang w:eastAsia="ru-RU"/>
        </w:rPr>
        <w:t>В соответствии с планом по обустройству парковок общего пользования для исключения дефицита м/м на парковках</w:t>
      </w:r>
      <w:proofErr w:type="gramEnd"/>
      <w:r w:rsidRPr="00015526">
        <w:rPr>
          <w:rFonts w:ascii="Times New Roman" w:eastAsia="Times New Roman" w:hAnsi="Times New Roman" w:cs="Times New Roman"/>
          <w:sz w:val="28"/>
          <w:szCs w:val="28"/>
          <w:lang w:eastAsia="ru-RU"/>
        </w:rPr>
        <w:t xml:space="preserve"> в 2016 году требовалось устройство 50 м/м, обустроено 78 м/м для уменьшения дефицита в 2017 году.</w:t>
      </w:r>
    </w:p>
    <w:p w:rsidR="00E06279" w:rsidRPr="00015526" w:rsidRDefault="00E06279" w:rsidP="00902EF5">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 низкоэффективная.</w:t>
      </w:r>
    </w:p>
    <w:p w:rsidR="00902EF5" w:rsidRPr="00015526" w:rsidRDefault="00902EF5" w:rsidP="002B7508">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Подпрограмма </w:t>
      </w:r>
      <w:r w:rsidRPr="00015526">
        <w:rPr>
          <w:rFonts w:ascii="Times New Roman" w:eastAsia="Times New Roman" w:hAnsi="Times New Roman" w:cs="Times New Roman"/>
          <w:sz w:val="28"/>
          <w:szCs w:val="28"/>
          <w:lang w:val="en-US" w:eastAsia="ru-RU"/>
        </w:rPr>
        <w:t>III</w:t>
      </w:r>
      <w:r w:rsidRPr="00015526">
        <w:rPr>
          <w:rFonts w:ascii="Times New Roman" w:eastAsia="Times New Roman" w:hAnsi="Times New Roman" w:cs="Times New Roman"/>
          <w:sz w:val="28"/>
          <w:szCs w:val="28"/>
          <w:lang w:eastAsia="ru-RU"/>
        </w:rPr>
        <w:t>. «Содержание и ремонт автомобильных дорог  местного значения Лотошинского муниципального района»</w:t>
      </w:r>
      <w:r w:rsidR="00881C05" w:rsidRPr="00015526">
        <w:rPr>
          <w:rFonts w:ascii="Times New Roman" w:eastAsia="Times New Roman" w:hAnsi="Times New Roman" w:cs="Times New Roman"/>
          <w:sz w:val="28"/>
          <w:szCs w:val="28"/>
          <w:lang w:eastAsia="ru-RU"/>
        </w:rPr>
        <w:t>. Финансирование по подпрограмме составило 68,2%.</w:t>
      </w:r>
    </w:p>
    <w:p w:rsidR="00881C05" w:rsidRPr="00015526" w:rsidRDefault="00881C05" w:rsidP="00881C05">
      <w:pPr>
        <w:spacing w:after="0" w:line="240" w:lineRule="auto"/>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Ввиду большого количества бесхозяйных дорог обеспечение </w:t>
      </w:r>
      <w:proofErr w:type="spellStart"/>
      <w:r w:rsidRPr="00015526">
        <w:rPr>
          <w:rFonts w:ascii="Times New Roman" w:eastAsia="Times New Roman" w:hAnsi="Times New Roman" w:cs="Times New Roman"/>
          <w:sz w:val="28"/>
          <w:szCs w:val="28"/>
          <w:lang w:eastAsia="ru-RU"/>
        </w:rPr>
        <w:t>круглодичной</w:t>
      </w:r>
      <w:proofErr w:type="spellEnd"/>
      <w:r w:rsidRPr="00015526">
        <w:rPr>
          <w:rFonts w:ascii="Times New Roman" w:eastAsia="Times New Roman" w:hAnsi="Times New Roman" w:cs="Times New Roman"/>
          <w:sz w:val="28"/>
          <w:szCs w:val="28"/>
          <w:lang w:eastAsia="ru-RU"/>
        </w:rPr>
        <w:t xml:space="preserve"> связью </w:t>
      </w:r>
      <w:proofErr w:type="gramStart"/>
      <w:r w:rsidRPr="00015526">
        <w:rPr>
          <w:rFonts w:ascii="Times New Roman" w:eastAsia="Times New Roman" w:hAnsi="Times New Roman" w:cs="Times New Roman"/>
          <w:sz w:val="28"/>
          <w:szCs w:val="28"/>
          <w:lang w:eastAsia="ru-RU"/>
        </w:rPr>
        <w:t>с сетью автомобильных дорог Московской области затруднительно  в связи с проблемами по постановке  их на баланс</w:t>
      </w:r>
      <w:proofErr w:type="gramEnd"/>
      <w:r w:rsidRPr="00015526">
        <w:rPr>
          <w:rFonts w:ascii="Times New Roman" w:eastAsia="Times New Roman" w:hAnsi="Times New Roman" w:cs="Times New Roman"/>
          <w:sz w:val="28"/>
          <w:szCs w:val="28"/>
          <w:lang w:eastAsia="ru-RU"/>
        </w:rPr>
        <w:t xml:space="preserve"> района.</w:t>
      </w:r>
    </w:p>
    <w:p w:rsidR="00881C05" w:rsidRPr="00015526" w:rsidRDefault="00881C05" w:rsidP="00881C05">
      <w:pPr>
        <w:spacing w:after="0" w:line="240" w:lineRule="auto"/>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Из-за срыва работы подрядчика  приведение в нормативное состояние  поверхности дворовых территорий многоквартирных домов  в сельском поселении </w:t>
      </w:r>
      <w:proofErr w:type="spellStart"/>
      <w:r w:rsidRPr="00015526">
        <w:rPr>
          <w:rFonts w:ascii="Times New Roman" w:eastAsia="Times New Roman" w:hAnsi="Times New Roman" w:cs="Times New Roman"/>
          <w:sz w:val="28"/>
          <w:szCs w:val="28"/>
          <w:lang w:eastAsia="ru-RU"/>
        </w:rPr>
        <w:t>Микулинское</w:t>
      </w:r>
      <w:proofErr w:type="spellEnd"/>
      <w:r w:rsidRPr="00015526">
        <w:rPr>
          <w:rFonts w:ascii="Times New Roman" w:eastAsia="Times New Roman" w:hAnsi="Times New Roman" w:cs="Times New Roman"/>
          <w:sz w:val="28"/>
          <w:szCs w:val="28"/>
          <w:lang w:eastAsia="ru-RU"/>
        </w:rPr>
        <w:t xml:space="preserve"> затруднительно, ведутся судебные разбирательства.</w:t>
      </w:r>
    </w:p>
    <w:p w:rsidR="00881C05" w:rsidRPr="00015526" w:rsidRDefault="00881C05" w:rsidP="002B7508">
      <w:pPr>
        <w:spacing w:after="0"/>
        <w:ind w:firstLine="539"/>
        <w:jc w:val="both"/>
        <w:rPr>
          <w:rFonts w:ascii="Times New Roman" w:eastAsia="Times New Roman" w:hAnsi="Times New Roman" w:cs="Times New Roman"/>
          <w:sz w:val="28"/>
          <w:szCs w:val="28"/>
          <w:lang w:eastAsia="ru-RU"/>
        </w:rPr>
      </w:pPr>
    </w:p>
    <w:p w:rsidR="00902EF5" w:rsidRPr="00015526" w:rsidRDefault="00902EF5" w:rsidP="002B7508">
      <w:pPr>
        <w:spacing w:after="0"/>
        <w:ind w:firstLine="539"/>
        <w:jc w:val="both"/>
        <w:rPr>
          <w:rFonts w:ascii="Times New Roman" w:eastAsia="Times New Roman" w:hAnsi="Times New Roman" w:cs="Times New Roman"/>
          <w:sz w:val="28"/>
          <w:szCs w:val="28"/>
          <w:lang w:eastAsia="ru-RU"/>
        </w:rPr>
      </w:pPr>
    </w:p>
    <w:p w:rsidR="002B7508" w:rsidRPr="00015526" w:rsidRDefault="002B7508" w:rsidP="002B7508">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Основные мероприятия</w:t>
      </w:r>
      <w:r w:rsidR="00E06279" w:rsidRPr="00015526">
        <w:rPr>
          <w:rFonts w:ascii="Times New Roman" w:eastAsia="Times New Roman" w:hAnsi="Times New Roman" w:cs="Times New Roman"/>
          <w:sz w:val="28"/>
          <w:szCs w:val="28"/>
          <w:lang w:eastAsia="ru-RU"/>
        </w:rPr>
        <w:t xml:space="preserve"> Программы</w:t>
      </w:r>
      <w:r w:rsidRPr="00015526">
        <w:rPr>
          <w:rFonts w:ascii="Times New Roman" w:eastAsia="Times New Roman" w:hAnsi="Times New Roman" w:cs="Times New Roman"/>
          <w:sz w:val="28"/>
          <w:szCs w:val="28"/>
          <w:lang w:eastAsia="ru-RU"/>
        </w:rPr>
        <w:t xml:space="preserve"> были направлены </w:t>
      </w:r>
      <w:proofErr w:type="gramStart"/>
      <w:r w:rsidRPr="00015526">
        <w:rPr>
          <w:rFonts w:ascii="Times New Roman" w:eastAsia="Times New Roman" w:hAnsi="Times New Roman" w:cs="Times New Roman"/>
          <w:sz w:val="28"/>
          <w:szCs w:val="28"/>
          <w:lang w:eastAsia="ru-RU"/>
        </w:rPr>
        <w:t>на</w:t>
      </w:r>
      <w:proofErr w:type="gramEnd"/>
      <w:r w:rsidRPr="00015526">
        <w:rPr>
          <w:rFonts w:ascii="Times New Roman" w:eastAsia="Times New Roman" w:hAnsi="Times New Roman" w:cs="Times New Roman"/>
          <w:sz w:val="28"/>
          <w:szCs w:val="28"/>
          <w:lang w:eastAsia="ru-RU"/>
        </w:rPr>
        <w:t>:</w:t>
      </w:r>
    </w:p>
    <w:p w:rsidR="002B7508" w:rsidRPr="00015526" w:rsidRDefault="002B7508" w:rsidP="000674C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w:t>
      </w:r>
      <w:r w:rsidR="002222AB"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Лотошинского муниципального района;</w:t>
      </w:r>
    </w:p>
    <w:p w:rsidR="000674CB" w:rsidRPr="00015526" w:rsidRDefault="000674CB" w:rsidP="000674C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приобретение светоотражающих значков и флипперов для первоклассников;</w:t>
      </w:r>
    </w:p>
    <w:p w:rsidR="000674CB" w:rsidRPr="00015526" w:rsidRDefault="000674CB" w:rsidP="000674C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изготовление, приобретение и установка новых дорожных знаков и искусственных неровностей на улицах и дорогах Лотошинского муниципального района;</w:t>
      </w:r>
    </w:p>
    <w:p w:rsidR="000674CB" w:rsidRPr="00015526" w:rsidRDefault="000674CB" w:rsidP="000674C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ремонт уличного освещения вдоль автодорог в населенных пунктах;</w:t>
      </w:r>
    </w:p>
    <w:p w:rsidR="00DF03CE" w:rsidRPr="00015526" w:rsidRDefault="002B7508" w:rsidP="000674C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 </w:t>
      </w:r>
      <w:r w:rsidR="000674CB" w:rsidRPr="00015526">
        <w:rPr>
          <w:rFonts w:ascii="Times New Roman" w:eastAsia="Times New Roman" w:hAnsi="Times New Roman" w:cs="Times New Roman"/>
          <w:sz w:val="28"/>
          <w:szCs w:val="28"/>
          <w:lang w:eastAsia="ru-RU"/>
        </w:rPr>
        <w:t xml:space="preserve">проведение работ по содержанию и ремонту автомобильных дорог. </w:t>
      </w:r>
    </w:p>
    <w:p w:rsidR="00D72248" w:rsidRPr="00015526" w:rsidRDefault="00D72248" w:rsidP="000674C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w:t>
      </w:r>
      <w:r w:rsidR="00881C05"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подпрограмм</w:t>
      </w:r>
      <w:r w:rsidR="00881C05" w:rsidRPr="00015526">
        <w:rPr>
          <w:rFonts w:ascii="Times New Roman" w:eastAsia="Times New Roman" w:hAnsi="Times New Roman" w:cs="Times New Roman"/>
          <w:sz w:val="28"/>
          <w:szCs w:val="28"/>
          <w:lang w:eastAsia="ru-RU"/>
        </w:rPr>
        <w:t>ы</w:t>
      </w:r>
      <w:r w:rsidR="00DF03CE" w:rsidRPr="00015526">
        <w:rPr>
          <w:rFonts w:ascii="Times New Roman" w:eastAsia="Times New Roman" w:hAnsi="Times New Roman" w:cs="Times New Roman"/>
          <w:sz w:val="28"/>
          <w:szCs w:val="28"/>
          <w:lang w:eastAsia="ru-RU"/>
        </w:rPr>
        <w:t>:</w:t>
      </w:r>
      <w:r w:rsidR="00881C05" w:rsidRPr="00015526">
        <w:rPr>
          <w:rFonts w:ascii="Times New Roman" w:eastAsia="Times New Roman" w:hAnsi="Times New Roman" w:cs="Times New Roman"/>
          <w:sz w:val="28"/>
          <w:szCs w:val="28"/>
          <w:lang w:eastAsia="ru-RU"/>
        </w:rPr>
        <w:t xml:space="preserve"> низкоэффективная.</w:t>
      </w:r>
    </w:p>
    <w:p w:rsidR="00881C05" w:rsidRPr="00015526" w:rsidRDefault="00881C05" w:rsidP="00881C05">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Программы - низкоэффективная.</w:t>
      </w:r>
    </w:p>
    <w:p w:rsidR="00DF03CE" w:rsidRPr="00015526" w:rsidRDefault="00DF03CE" w:rsidP="000674CB">
      <w:pPr>
        <w:spacing w:after="0"/>
        <w:ind w:firstLine="567"/>
        <w:jc w:val="both"/>
        <w:rPr>
          <w:rFonts w:ascii="Times New Roman" w:eastAsia="Times New Roman" w:hAnsi="Times New Roman" w:cs="Times New Roman"/>
          <w:sz w:val="28"/>
          <w:szCs w:val="28"/>
          <w:lang w:eastAsia="ru-RU"/>
        </w:rPr>
      </w:pPr>
    </w:p>
    <w:p w:rsidR="002222AB" w:rsidRPr="00015526" w:rsidRDefault="00EB3530" w:rsidP="00EB3530">
      <w:pPr>
        <w:spacing w:after="0"/>
        <w:ind w:firstLine="53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 xml:space="preserve">Муниципальная программа "Повышение </w:t>
      </w:r>
      <w:proofErr w:type="spellStart"/>
      <w:r w:rsidRPr="00015526">
        <w:rPr>
          <w:rFonts w:ascii="Times New Roman" w:eastAsia="Times New Roman" w:hAnsi="Times New Roman" w:cs="Times New Roman"/>
          <w:b/>
          <w:sz w:val="28"/>
          <w:szCs w:val="28"/>
          <w:lang w:eastAsia="ru-RU"/>
        </w:rPr>
        <w:t>энергоэффективности</w:t>
      </w:r>
      <w:proofErr w:type="spellEnd"/>
      <w:r w:rsidRPr="00015526">
        <w:rPr>
          <w:rFonts w:ascii="Times New Roman" w:eastAsia="Times New Roman" w:hAnsi="Times New Roman" w:cs="Times New Roman"/>
          <w:b/>
          <w:sz w:val="28"/>
          <w:szCs w:val="28"/>
          <w:lang w:eastAsia="ru-RU"/>
        </w:rPr>
        <w:t xml:space="preserve"> и энергосбережения в Лотошинском муниципальном районе Московской области на 2015-2020 годы с учетом модернизации и реформирования жилищно-коммунального хозяйства"</w:t>
      </w:r>
    </w:p>
    <w:p w:rsidR="00EB3530" w:rsidRPr="00015526" w:rsidRDefault="00EB3530" w:rsidP="00EB3530">
      <w:pPr>
        <w:spacing w:after="0"/>
        <w:ind w:firstLine="539"/>
        <w:jc w:val="both"/>
        <w:rPr>
          <w:rFonts w:ascii="Times New Roman" w:eastAsia="Times New Roman" w:hAnsi="Times New Roman" w:cs="Times New Roman"/>
          <w:sz w:val="28"/>
          <w:szCs w:val="28"/>
          <w:lang w:eastAsia="ru-RU"/>
        </w:rPr>
      </w:pPr>
    </w:p>
    <w:p w:rsidR="00EB3530" w:rsidRPr="00015526" w:rsidRDefault="00EB3530" w:rsidP="00180385">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Муниципальная программа направлена на развитие процессов по энергосбережению в Лотошинском муниципальном районе за счет создания благоприятной инвестиционной среды.</w:t>
      </w:r>
    </w:p>
    <w:p w:rsidR="00180385" w:rsidRPr="00015526" w:rsidRDefault="00EB3530" w:rsidP="00180385">
      <w:pPr>
        <w:spacing w:after="0"/>
        <w:ind w:firstLine="709"/>
        <w:jc w:val="both"/>
        <w:rPr>
          <w:rFonts w:ascii="Times New Roman" w:eastAsia="Times New Roman" w:hAnsi="Times New Roman" w:cs="Times New Roman"/>
          <w:sz w:val="28"/>
          <w:szCs w:val="28"/>
          <w:lang w:eastAsia="ru-RU"/>
        </w:rPr>
      </w:pPr>
      <w:proofErr w:type="gramStart"/>
      <w:r w:rsidRPr="00015526">
        <w:rPr>
          <w:rFonts w:ascii="Times New Roman" w:eastAsia="Times New Roman" w:hAnsi="Times New Roman" w:cs="Times New Roman"/>
          <w:sz w:val="28"/>
          <w:szCs w:val="28"/>
          <w:lang w:eastAsia="ru-RU"/>
        </w:rPr>
        <w:t>Планируемый объём финансирования программы в 201</w:t>
      </w:r>
      <w:r w:rsidR="00370167" w:rsidRPr="00015526">
        <w:rPr>
          <w:rFonts w:ascii="Times New Roman" w:eastAsia="Times New Roman" w:hAnsi="Times New Roman" w:cs="Times New Roman"/>
          <w:sz w:val="28"/>
          <w:szCs w:val="28"/>
          <w:lang w:eastAsia="ru-RU"/>
        </w:rPr>
        <w:t>6</w:t>
      </w:r>
      <w:r w:rsidRPr="00015526">
        <w:rPr>
          <w:rFonts w:ascii="Times New Roman" w:eastAsia="Times New Roman" w:hAnsi="Times New Roman" w:cs="Times New Roman"/>
          <w:sz w:val="28"/>
          <w:szCs w:val="28"/>
          <w:lang w:eastAsia="ru-RU"/>
        </w:rPr>
        <w:t xml:space="preserve"> году – </w:t>
      </w:r>
      <w:r w:rsidR="00370167" w:rsidRPr="00015526">
        <w:rPr>
          <w:rFonts w:ascii="Times New Roman" w:eastAsia="Times New Roman" w:hAnsi="Times New Roman" w:cs="Times New Roman"/>
          <w:sz w:val="28"/>
          <w:szCs w:val="28"/>
          <w:lang w:eastAsia="ru-RU"/>
        </w:rPr>
        <w:t>15340,4</w:t>
      </w:r>
      <w:r w:rsidRPr="00015526">
        <w:rPr>
          <w:rFonts w:ascii="Times New Roman" w:eastAsia="Times New Roman" w:hAnsi="Times New Roman" w:cs="Times New Roman"/>
          <w:sz w:val="28"/>
          <w:szCs w:val="28"/>
          <w:lang w:eastAsia="ru-RU"/>
        </w:rPr>
        <w:t xml:space="preserve"> тыс. руб., </w:t>
      </w:r>
      <w:r w:rsidR="00180385" w:rsidRPr="00015526">
        <w:rPr>
          <w:rFonts w:ascii="Times New Roman" w:eastAsia="Times New Roman" w:hAnsi="Times New Roman" w:cs="Times New Roman"/>
          <w:sz w:val="28"/>
          <w:szCs w:val="28"/>
          <w:lang w:eastAsia="ru-RU"/>
        </w:rPr>
        <w:t xml:space="preserve">в том числе из муниципального бюджета – 390,4 тыс. руб., средства поселений 7830 тыс. руб., внебюджетные источники – 7120 тыс. руб., </w:t>
      </w:r>
      <w:r w:rsidR="008B54E8" w:rsidRPr="00015526">
        <w:rPr>
          <w:rFonts w:ascii="Times New Roman" w:eastAsia="Times New Roman" w:hAnsi="Times New Roman" w:cs="Times New Roman"/>
          <w:sz w:val="28"/>
          <w:szCs w:val="28"/>
          <w:lang w:eastAsia="ru-RU"/>
        </w:rPr>
        <w:t xml:space="preserve">фактически </w:t>
      </w:r>
      <w:r w:rsidR="00180385" w:rsidRPr="00015526">
        <w:rPr>
          <w:rFonts w:ascii="Times New Roman" w:eastAsia="Times New Roman" w:hAnsi="Times New Roman" w:cs="Times New Roman"/>
          <w:sz w:val="28"/>
          <w:szCs w:val="28"/>
          <w:lang w:eastAsia="ru-RU"/>
        </w:rPr>
        <w:t xml:space="preserve">программа </w:t>
      </w:r>
      <w:r w:rsidRPr="00015526">
        <w:rPr>
          <w:rFonts w:ascii="Times New Roman" w:eastAsia="Times New Roman" w:hAnsi="Times New Roman" w:cs="Times New Roman"/>
          <w:sz w:val="28"/>
          <w:szCs w:val="28"/>
          <w:lang w:eastAsia="ru-RU"/>
        </w:rPr>
        <w:t xml:space="preserve">профинансирована на сумму </w:t>
      </w:r>
      <w:r w:rsidR="00370167" w:rsidRPr="00015526">
        <w:rPr>
          <w:rFonts w:ascii="Times New Roman" w:eastAsia="Times New Roman" w:hAnsi="Times New Roman" w:cs="Times New Roman"/>
          <w:sz w:val="28"/>
          <w:szCs w:val="28"/>
          <w:lang w:eastAsia="ru-RU"/>
        </w:rPr>
        <w:t>14525,1</w:t>
      </w:r>
      <w:r w:rsidRPr="00015526">
        <w:rPr>
          <w:rFonts w:ascii="Times New Roman" w:eastAsia="Times New Roman" w:hAnsi="Times New Roman" w:cs="Times New Roman"/>
          <w:sz w:val="28"/>
          <w:szCs w:val="28"/>
          <w:lang w:eastAsia="ru-RU"/>
        </w:rPr>
        <w:t xml:space="preserve"> тыс. руб.</w:t>
      </w:r>
      <w:r w:rsidR="00180385" w:rsidRPr="00015526">
        <w:rPr>
          <w:rFonts w:ascii="Times New Roman" w:eastAsia="Times New Roman" w:hAnsi="Times New Roman" w:cs="Times New Roman"/>
          <w:sz w:val="28"/>
          <w:szCs w:val="28"/>
          <w:lang w:eastAsia="ru-RU"/>
        </w:rPr>
        <w:t>, в том числе  из муниципального бюджета</w:t>
      </w:r>
      <w:r w:rsidRPr="00015526">
        <w:rPr>
          <w:rFonts w:ascii="Times New Roman" w:eastAsia="Times New Roman" w:hAnsi="Times New Roman" w:cs="Times New Roman"/>
          <w:sz w:val="28"/>
          <w:szCs w:val="28"/>
          <w:lang w:eastAsia="ru-RU"/>
        </w:rPr>
        <w:t xml:space="preserve"> </w:t>
      </w:r>
      <w:r w:rsidR="00180385" w:rsidRPr="00015526">
        <w:rPr>
          <w:rFonts w:ascii="Times New Roman" w:eastAsia="Times New Roman" w:hAnsi="Times New Roman" w:cs="Times New Roman"/>
          <w:sz w:val="28"/>
          <w:szCs w:val="28"/>
          <w:lang w:eastAsia="ru-RU"/>
        </w:rPr>
        <w:t xml:space="preserve">- 390,4 тыс. руб., средства поселений  - 7830 тыс. руб., внебюджетные источники – 6420 тыс. руб. Выполнение составило </w:t>
      </w:r>
      <w:r w:rsidRPr="00015526">
        <w:rPr>
          <w:rFonts w:ascii="Times New Roman" w:eastAsia="Times New Roman" w:hAnsi="Times New Roman" w:cs="Times New Roman"/>
          <w:sz w:val="28"/>
          <w:szCs w:val="28"/>
          <w:lang w:eastAsia="ru-RU"/>
        </w:rPr>
        <w:t xml:space="preserve"> </w:t>
      </w:r>
      <w:r w:rsidR="00370167" w:rsidRPr="00015526">
        <w:rPr>
          <w:rFonts w:ascii="Times New Roman" w:eastAsia="Times New Roman" w:hAnsi="Times New Roman" w:cs="Times New Roman"/>
          <w:sz w:val="28"/>
          <w:szCs w:val="28"/>
          <w:lang w:eastAsia="ru-RU"/>
        </w:rPr>
        <w:t>94,7</w:t>
      </w:r>
      <w:r w:rsidRPr="00015526">
        <w:rPr>
          <w:rFonts w:ascii="Times New Roman" w:eastAsia="Times New Roman" w:hAnsi="Times New Roman" w:cs="Times New Roman"/>
          <w:sz w:val="28"/>
          <w:szCs w:val="28"/>
          <w:lang w:eastAsia="ru-RU"/>
        </w:rPr>
        <w:t xml:space="preserve">%. </w:t>
      </w:r>
      <w:proofErr w:type="gramEnd"/>
    </w:p>
    <w:p w:rsidR="00180385" w:rsidRPr="00015526" w:rsidRDefault="000131D0" w:rsidP="00180385">
      <w:pPr>
        <w:spacing w:after="0"/>
        <w:ind w:firstLine="539"/>
        <w:jc w:val="both"/>
        <w:rPr>
          <w:rFonts w:ascii="Times New Roman" w:hAnsi="Times New Roman" w:cs="Times New Roman"/>
          <w:sz w:val="28"/>
          <w:szCs w:val="28"/>
        </w:rPr>
      </w:pPr>
      <w:proofErr w:type="gramStart"/>
      <w:r w:rsidRPr="00015526">
        <w:rPr>
          <w:rFonts w:ascii="Times New Roman" w:eastAsia="Times New Roman" w:hAnsi="Times New Roman" w:cs="Times New Roman"/>
          <w:sz w:val="28"/>
          <w:szCs w:val="28"/>
          <w:lang w:eastAsia="ru-RU"/>
        </w:rPr>
        <w:t xml:space="preserve">Средства направлены на </w:t>
      </w:r>
      <w:r w:rsidRPr="00015526">
        <w:rPr>
          <w:rFonts w:ascii="Times New Roman" w:hAnsi="Times New Roman" w:cs="Times New Roman"/>
          <w:sz w:val="28"/>
          <w:szCs w:val="28"/>
        </w:rPr>
        <w:t>замену светильников уличного освещения на современные энергосберегающие, установку счетчиков холодной и горячей воды, замену изношенных тепловых сетей, горячего водоснабжения</w:t>
      </w:r>
      <w:r w:rsidR="00180385" w:rsidRPr="00015526">
        <w:rPr>
          <w:rFonts w:ascii="Times New Roman" w:hAnsi="Times New Roman" w:cs="Times New Roman"/>
          <w:sz w:val="28"/>
          <w:szCs w:val="28"/>
        </w:rPr>
        <w:t xml:space="preserve">. </w:t>
      </w:r>
      <w:proofErr w:type="gramEnd"/>
    </w:p>
    <w:p w:rsidR="00180385" w:rsidRPr="00015526" w:rsidRDefault="00180385" w:rsidP="00180385">
      <w:pPr>
        <w:spacing w:after="0"/>
        <w:ind w:firstLine="567"/>
        <w:jc w:val="both"/>
        <w:rPr>
          <w:rFonts w:ascii="Times New Roman" w:eastAsia="Times New Roman" w:hAnsi="Times New Roman" w:cs="Times New Roman"/>
          <w:sz w:val="28"/>
          <w:szCs w:val="28"/>
          <w:lang w:eastAsia="ru-RU"/>
        </w:rPr>
      </w:pPr>
      <w:r w:rsidRPr="00015526">
        <w:rPr>
          <w:rFonts w:ascii="Times New Roman" w:hAnsi="Times New Roman" w:cs="Times New Roman"/>
          <w:sz w:val="28"/>
          <w:szCs w:val="28"/>
        </w:rPr>
        <w:t xml:space="preserve">На территории района установлено и введено в эксплуатацию  153  </w:t>
      </w:r>
      <w:r w:rsidRPr="00015526">
        <w:rPr>
          <w:rFonts w:ascii="Times New Roman" w:eastAsia="Times New Roman" w:hAnsi="Times New Roman" w:cs="Times New Roman"/>
          <w:sz w:val="28"/>
          <w:szCs w:val="28"/>
          <w:lang w:eastAsia="ru-RU"/>
        </w:rPr>
        <w:t xml:space="preserve">прибора учета электроэнергии. Активная замена светильников уличного освещения на современные энергосберегающие для  уменьшения потребления электроэнергии позволяет опережать запланированные показатели. </w:t>
      </w:r>
    </w:p>
    <w:p w:rsidR="00180385" w:rsidRPr="00015526" w:rsidRDefault="00180385" w:rsidP="00180385">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В связи с увеличением числа установленных  счетчиков холодной и горячей воды уменьшается удельная величина потребления энергетических ресурсов в многоквартирных домах.</w:t>
      </w:r>
    </w:p>
    <w:p w:rsidR="00180385" w:rsidRPr="00015526" w:rsidRDefault="00180385" w:rsidP="00180385">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Установка </w:t>
      </w:r>
      <w:proofErr w:type="spellStart"/>
      <w:r w:rsidR="00243780" w:rsidRPr="00015526">
        <w:rPr>
          <w:rFonts w:ascii="Times New Roman" w:eastAsia="Times New Roman" w:hAnsi="Times New Roman" w:cs="Times New Roman"/>
          <w:sz w:val="28"/>
          <w:szCs w:val="28"/>
          <w:lang w:eastAsia="ru-RU"/>
        </w:rPr>
        <w:t>общедомовых</w:t>
      </w:r>
      <w:proofErr w:type="spellEnd"/>
      <w:r w:rsidR="00243780" w:rsidRPr="00015526">
        <w:rPr>
          <w:rFonts w:ascii="Times New Roman" w:eastAsia="Times New Roman" w:hAnsi="Times New Roman" w:cs="Times New Roman"/>
          <w:sz w:val="28"/>
          <w:szCs w:val="28"/>
          <w:lang w:eastAsia="ru-RU"/>
        </w:rPr>
        <w:t xml:space="preserve"> приборов учета в многоквартирных домах</w:t>
      </w:r>
      <w:r w:rsidRPr="00015526">
        <w:rPr>
          <w:rFonts w:ascii="Times New Roman" w:eastAsia="Times New Roman" w:hAnsi="Times New Roman" w:cs="Times New Roman"/>
          <w:sz w:val="28"/>
          <w:szCs w:val="28"/>
          <w:lang w:eastAsia="ru-RU"/>
        </w:rPr>
        <w:t xml:space="preserve"> не была произведена, работы перенесены на 2017-2019 год</w:t>
      </w:r>
      <w:r w:rsidR="00243780" w:rsidRPr="00015526">
        <w:rPr>
          <w:rFonts w:ascii="Times New Roman" w:eastAsia="Times New Roman" w:hAnsi="Times New Roman" w:cs="Times New Roman"/>
          <w:sz w:val="28"/>
          <w:szCs w:val="28"/>
          <w:lang w:eastAsia="ru-RU"/>
        </w:rPr>
        <w:t>ы</w:t>
      </w:r>
      <w:r w:rsidRPr="00015526">
        <w:rPr>
          <w:rFonts w:ascii="Times New Roman" w:eastAsia="Times New Roman" w:hAnsi="Times New Roman" w:cs="Times New Roman"/>
          <w:sz w:val="28"/>
          <w:szCs w:val="28"/>
          <w:lang w:eastAsia="ru-RU"/>
        </w:rPr>
        <w:t>.</w:t>
      </w:r>
    </w:p>
    <w:p w:rsidR="00180385" w:rsidRPr="00015526" w:rsidRDefault="00180385" w:rsidP="00180385">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Организация энергосберегающих мероприятий в 2016 году по установке приборов учёта проведена в муниципальном жилом фонде и учреждениях бюджетной сферы Лотошинского муниципального района на сумму 362,4 тыс. руб.</w:t>
      </w:r>
    </w:p>
    <w:p w:rsidR="00180385" w:rsidRPr="00015526" w:rsidRDefault="00180385" w:rsidP="00243780">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Заключение </w:t>
      </w:r>
      <w:proofErr w:type="spellStart"/>
      <w:r w:rsidRPr="00015526">
        <w:rPr>
          <w:rFonts w:ascii="Times New Roman" w:eastAsia="Times New Roman" w:hAnsi="Times New Roman" w:cs="Times New Roman"/>
          <w:sz w:val="28"/>
          <w:szCs w:val="28"/>
          <w:lang w:eastAsia="ru-RU"/>
        </w:rPr>
        <w:t>энергосервисных</w:t>
      </w:r>
      <w:proofErr w:type="spellEnd"/>
      <w:r w:rsidRPr="00015526">
        <w:rPr>
          <w:rFonts w:ascii="Times New Roman" w:eastAsia="Times New Roman" w:hAnsi="Times New Roman" w:cs="Times New Roman"/>
          <w:sz w:val="28"/>
          <w:szCs w:val="28"/>
          <w:lang w:eastAsia="ru-RU"/>
        </w:rPr>
        <w:t xml:space="preserve"> договоров не получается осуществить  в связи с тем, что потребление тепловой энергии является  </w:t>
      </w:r>
      <w:r w:rsidR="00F11638" w:rsidRPr="00015526">
        <w:rPr>
          <w:rFonts w:ascii="Times New Roman" w:eastAsia="Times New Roman" w:hAnsi="Times New Roman" w:cs="Times New Roman"/>
          <w:sz w:val="28"/>
          <w:szCs w:val="28"/>
          <w:lang w:eastAsia="ru-RU"/>
        </w:rPr>
        <w:t>незначительным</w:t>
      </w:r>
      <w:r w:rsidRPr="00015526">
        <w:rPr>
          <w:rFonts w:ascii="Times New Roman" w:eastAsia="Times New Roman" w:hAnsi="Times New Roman" w:cs="Times New Roman"/>
          <w:sz w:val="28"/>
          <w:szCs w:val="28"/>
          <w:lang w:eastAsia="ru-RU"/>
        </w:rPr>
        <w:t xml:space="preserve">. Из-за чего </w:t>
      </w:r>
      <w:proofErr w:type="spellStart"/>
      <w:r w:rsidRPr="00015526">
        <w:rPr>
          <w:rFonts w:ascii="Times New Roman" w:eastAsia="Times New Roman" w:hAnsi="Times New Roman" w:cs="Times New Roman"/>
          <w:sz w:val="28"/>
          <w:szCs w:val="28"/>
          <w:lang w:eastAsia="ru-RU"/>
        </w:rPr>
        <w:t>энергосервисные</w:t>
      </w:r>
      <w:proofErr w:type="spellEnd"/>
      <w:r w:rsidRPr="00015526">
        <w:rPr>
          <w:rFonts w:ascii="Times New Roman" w:eastAsia="Times New Roman" w:hAnsi="Times New Roman" w:cs="Times New Roman"/>
          <w:sz w:val="28"/>
          <w:szCs w:val="28"/>
          <w:lang w:eastAsia="ru-RU"/>
        </w:rPr>
        <w:t xml:space="preserve"> компании не хотят заключать договора (срок окупаемости больше 10 лет).</w:t>
      </w:r>
    </w:p>
    <w:p w:rsidR="00395F6E" w:rsidRPr="00015526" w:rsidRDefault="00395F6E" w:rsidP="00180385">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Показатели в целом достигли планового значения.</w:t>
      </w:r>
    </w:p>
    <w:p w:rsidR="00BF7316" w:rsidRPr="00015526" w:rsidRDefault="00BF7316" w:rsidP="00180385">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 xml:space="preserve">Качественная оценка </w:t>
      </w:r>
      <w:r w:rsidR="00FA6944" w:rsidRPr="00015526">
        <w:rPr>
          <w:rFonts w:ascii="Times New Roman" w:hAnsi="Times New Roman" w:cs="Times New Roman"/>
          <w:sz w:val="28"/>
          <w:szCs w:val="28"/>
        </w:rPr>
        <w:t xml:space="preserve">реализации муниципальной  </w:t>
      </w:r>
      <w:r w:rsidRPr="00015526">
        <w:rPr>
          <w:rFonts w:ascii="Times New Roman" w:hAnsi="Times New Roman" w:cs="Times New Roman"/>
          <w:sz w:val="28"/>
          <w:szCs w:val="28"/>
        </w:rPr>
        <w:t xml:space="preserve">программы </w:t>
      </w:r>
      <w:r w:rsidR="00FA6944" w:rsidRPr="00015526">
        <w:rPr>
          <w:rFonts w:ascii="Times New Roman" w:hAnsi="Times New Roman" w:cs="Times New Roman"/>
          <w:sz w:val="28"/>
          <w:szCs w:val="28"/>
        </w:rPr>
        <w:t>–</w:t>
      </w:r>
      <w:r w:rsidRPr="00015526">
        <w:rPr>
          <w:rFonts w:ascii="Times New Roman" w:hAnsi="Times New Roman" w:cs="Times New Roman"/>
          <w:sz w:val="28"/>
          <w:szCs w:val="28"/>
        </w:rPr>
        <w:t xml:space="preserve"> удовлетворительная</w:t>
      </w:r>
      <w:r w:rsidR="00FA6944" w:rsidRPr="00015526">
        <w:rPr>
          <w:rFonts w:ascii="Times New Roman" w:hAnsi="Times New Roman" w:cs="Times New Roman"/>
          <w:sz w:val="28"/>
          <w:szCs w:val="28"/>
        </w:rPr>
        <w:t>.</w:t>
      </w:r>
    </w:p>
    <w:p w:rsidR="00FA6944" w:rsidRPr="00015526" w:rsidRDefault="00FA6944" w:rsidP="00180385">
      <w:pPr>
        <w:spacing w:after="0"/>
        <w:ind w:firstLine="709"/>
        <w:jc w:val="both"/>
        <w:rPr>
          <w:rFonts w:ascii="Times New Roman" w:eastAsia="Times New Roman" w:hAnsi="Times New Roman" w:cs="Times New Roman"/>
          <w:b/>
          <w:sz w:val="28"/>
          <w:szCs w:val="28"/>
          <w:lang w:eastAsia="ru-RU"/>
        </w:rPr>
      </w:pPr>
    </w:p>
    <w:p w:rsidR="00967C84" w:rsidRPr="00015526" w:rsidRDefault="00967C84" w:rsidP="00E52F09">
      <w:pPr>
        <w:ind w:firstLine="70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"Экология и природные ресурсы Лотошинского муниципального района на 2015-2019 г.г."</w:t>
      </w:r>
    </w:p>
    <w:p w:rsidR="00E4253C" w:rsidRPr="00015526" w:rsidRDefault="00E4253C" w:rsidP="00E4253C">
      <w:pPr>
        <w:pStyle w:val="a8"/>
        <w:spacing w:before="0" w:beforeAutospacing="0" w:after="0" w:afterAutospacing="0"/>
        <w:ind w:firstLine="708"/>
        <w:jc w:val="both"/>
        <w:rPr>
          <w:sz w:val="28"/>
          <w:szCs w:val="28"/>
        </w:rPr>
      </w:pPr>
      <w:r w:rsidRPr="00015526">
        <w:rPr>
          <w:sz w:val="28"/>
          <w:szCs w:val="28"/>
        </w:rPr>
        <w:t>Муниципальная программа «Экология и природные ресурсы Лотошинского муниципального района»  на  2015 – 2019 г.г.  направлена на обеспечение сохранения природных систем, поддержание их целостности и жизнеобеспечивающих функций, а также на обеспечение благоприятного состояния окружающей среды в интересах нынешнего и будущих поколений.</w:t>
      </w:r>
    </w:p>
    <w:p w:rsidR="00E4253C" w:rsidRPr="00015526" w:rsidRDefault="00E4253C" w:rsidP="00E4253C">
      <w:pPr>
        <w:pStyle w:val="a8"/>
        <w:spacing w:before="0" w:beforeAutospacing="0" w:after="0" w:afterAutospacing="0"/>
        <w:ind w:firstLine="708"/>
        <w:jc w:val="both"/>
        <w:rPr>
          <w:sz w:val="28"/>
          <w:szCs w:val="28"/>
        </w:rPr>
      </w:pPr>
      <w:r w:rsidRPr="00015526">
        <w:rPr>
          <w:sz w:val="28"/>
          <w:szCs w:val="28"/>
        </w:rPr>
        <w:t xml:space="preserve">Целью Программы является экологическое образование, воспитание и информирование населения, сохранение и восстановление природной среды на территории Лотошинского муниципального района. </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Для достижения значений показателей муниципальной программы "Экология и природные ресурсы Лотошинского муниципального района на 2015-2019 г.г." в  2016 году   были решены поставленные задачи в следующем объеме:</w:t>
      </w:r>
    </w:p>
    <w:p w:rsidR="00E4253C" w:rsidRPr="00015526" w:rsidRDefault="00E4253C" w:rsidP="00E4253C">
      <w:pPr>
        <w:pStyle w:val="ConsPlusCell"/>
        <w:jc w:val="both"/>
        <w:rPr>
          <w:rFonts w:ascii="Times New Roman" w:hAnsi="Times New Roman" w:cs="Times New Roman"/>
          <w:sz w:val="28"/>
          <w:szCs w:val="28"/>
        </w:rPr>
      </w:pPr>
      <w:r w:rsidRPr="00015526">
        <w:rPr>
          <w:rFonts w:ascii="Times New Roman" w:hAnsi="Times New Roman" w:cs="Times New Roman"/>
          <w:sz w:val="28"/>
          <w:szCs w:val="28"/>
        </w:rPr>
        <w:t>1. Экологическое воспитание и просвещение населения на территории Лотошинского муниципального района</w:t>
      </w:r>
    </w:p>
    <w:p w:rsidR="00E4253C" w:rsidRPr="00015526" w:rsidRDefault="00E4253C" w:rsidP="00E4253C">
      <w:pPr>
        <w:pStyle w:val="ConsPlusCell"/>
        <w:ind w:firstLine="708"/>
        <w:jc w:val="both"/>
        <w:rPr>
          <w:rFonts w:ascii="Times New Roman" w:hAnsi="Times New Roman" w:cs="Times New Roman"/>
          <w:sz w:val="28"/>
          <w:szCs w:val="28"/>
        </w:rPr>
      </w:pPr>
      <w:r w:rsidRPr="00015526">
        <w:rPr>
          <w:rFonts w:ascii="Times New Roman" w:hAnsi="Times New Roman" w:cs="Times New Roman"/>
          <w:sz w:val="28"/>
          <w:szCs w:val="28"/>
        </w:rPr>
        <w:t>1.1. Участие в проведении конференции научных обществ детей.</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8,0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Выполнено полностью.</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 xml:space="preserve"> Участие в проведении конференции научных обществ детей, награждение победителей ценными подарками и грамотами.</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1.2. Изучение состояния озера Круглое, малых рек Лотошинского муниципального района.</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9,0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 xml:space="preserve">уб. Финансирование не использовалось, т.к. отбор проб воды р. </w:t>
      </w:r>
      <w:proofErr w:type="spellStart"/>
      <w:r w:rsidRPr="00015526">
        <w:rPr>
          <w:rFonts w:ascii="Times New Roman" w:hAnsi="Times New Roman" w:cs="Times New Roman"/>
          <w:sz w:val="28"/>
          <w:szCs w:val="28"/>
        </w:rPr>
        <w:t>Лобь</w:t>
      </w:r>
      <w:proofErr w:type="spellEnd"/>
      <w:r w:rsidRPr="00015526">
        <w:rPr>
          <w:rFonts w:ascii="Times New Roman" w:hAnsi="Times New Roman" w:cs="Times New Roman"/>
          <w:sz w:val="28"/>
          <w:szCs w:val="28"/>
        </w:rPr>
        <w:t xml:space="preserve"> проводился учащимися, анализ воды осуществлялся без привлечения лаборатории. Лабораторные исследования, предусматривающие финансирование планируется провести в следующем году.   </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1.3. Организация и проведение научно-практических занятий по изучению правил поведения в лесу и на водоемах. Изготовление просветительских аншлагов.</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10,0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Финансирование не использовалось, т.к. занятия по изучению правил поведения в лесу и на водоемах регулярно проводятся школьными лесничествами.</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Изготовление просветительских аншлагов, предусматривающее финансирование, планируется в 2017 году. В 2016 году готовились информационные материалы.</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1.4. Проведение экологического десанта по обследованию и очистке парковых зон на территории Лотошинского муниципального района.</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10,0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 xml:space="preserve">уб. Финансирование не использовалось. Обследование парковых зон на территории Лотошинского муниципального района проводилось учащимися без финансовых затрат, т.к. использовался в работе уже ранее накопленный материал. Проведена работа по очистке обследованных парковых зон. </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 xml:space="preserve">1.5. Проведение трудового десанта по очистке от мусора берегов р. </w:t>
      </w:r>
      <w:proofErr w:type="spellStart"/>
      <w:r w:rsidRPr="00015526">
        <w:rPr>
          <w:rFonts w:ascii="Times New Roman" w:hAnsi="Times New Roman" w:cs="Times New Roman"/>
          <w:sz w:val="28"/>
          <w:szCs w:val="28"/>
        </w:rPr>
        <w:t>Лобь</w:t>
      </w:r>
      <w:proofErr w:type="spellEnd"/>
      <w:r w:rsidRPr="00015526">
        <w:rPr>
          <w:rFonts w:ascii="Times New Roman" w:hAnsi="Times New Roman" w:cs="Times New Roman"/>
          <w:sz w:val="28"/>
          <w:szCs w:val="28"/>
        </w:rPr>
        <w:t xml:space="preserve"> в рамках проведения мероприятий в Дни защиты от экологической опасности.</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13,0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Выполнено полностью.</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Денежные средства использовались на оплату услуг за вывоз мусора и приобретение хозяйственных товаров.</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Для решения задач:</w:t>
      </w:r>
      <w:r w:rsidRPr="00015526">
        <w:rPr>
          <w:rFonts w:ascii="Times New Roman" w:hAnsi="Times New Roman" w:cs="Times New Roman"/>
          <w:sz w:val="28"/>
          <w:szCs w:val="28"/>
        </w:rPr>
        <w:tab/>
        <w:t xml:space="preserve"> </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2. Сохранение и поддержание в надлежащем санитарном состоянии природной среды Лотошинского муниципального района;</w:t>
      </w:r>
    </w:p>
    <w:p w:rsidR="00E4253C" w:rsidRPr="00015526" w:rsidRDefault="00E4253C" w:rsidP="00E4253C">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3. Сохранение, рациональное использование и воспроизводство  природных ресурсов на территории Лотошинского муниципального района</w:t>
      </w:r>
    </w:p>
    <w:p w:rsidR="00E4253C" w:rsidRPr="00015526" w:rsidRDefault="00E4253C" w:rsidP="00E4253C">
      <w:pPr>
        <w:pStyle w:val="ConsPlusNonformat"/>
        <w:jc w:val="both"/>
        <w:rPr>
          <w:rFonts w:ascii="Times New Roman" w:hAnsi="Times New Roman" w:cs="Times New Roman"/>
          <w:sz w:val="28"/>
          <w:szCs w:val="28"/>
        </w:rPr>
      </w:pPr>
      <w:r w:rsidRPr="00015526">
        <w:rPr>
          <w:rFonts w:ascii="Times New Roman" w:hAnsi="Times New Roman" w:cs="Times New Roman"/>
          <w:sz w:val="28"/>
          <w:szCs w:val="28"/>
        </w:rPr>
        <w:t>финансовых затрат не требуется. Значения показателей в 2016 г. достигнуты.</w:t>
      </w:r>
    </w:p>
    <w:p w:rsidR="00F4070C" w:rsidRPr="00015526" w:rsidRDefault="00F4070C" w:rsidP="00E4253C">
      <w:pPr>
        <w:pStyle w:val="ConsPlusNonformat"/>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Программы – низкоэффективная.</w:t>
      </w:r>
    </w:p>
    <w:p w:rsidR="00E4253C" w:rsidRPr="00015526" w:rsidRDefault="00E4253C" w:rsidP="00E4253C">
      <w:pPr>
        <w:pStyle w:val="ConsPlusNonformat"/>
        <w:ind w:firstLine="708"/>
        <w:jc w:val="both"/>
        <w:rPr>
          <w:rFonts w:ascii="Times New Roman" w:hAnsi="Times New Roman" w:cs="Times New Roman"/>
          <w:sz w:val="28"/>
          <w:szCs w:val="28"/>
        </w:rPr>
      </w:pPr>
    </w:p>
    <w:p w:rsidR="00E52F09" w:rsidRPr="00015526" w:rsidRDefault="00E52F09" w:rsidP="006A4BC6">
      <w:pPr>
        <w:spacing w:after="0"/>
        <w:ind w:firstLine="70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w:t>
      </w:r>
      <w:r w:rsidR="00630757" w:rsidRPr="00015526">
        <w:rPr>
          <w:rFonts w:ascii="Times New Roman" w:eastAsia="Times New Roman" w:hAnsi="Times New Roman" w:cs="Times New Roman"/>
          <w:b/>
          <w:sz w:val="28"/>
          <w:szCs w:val="28"/>
          <w:lang w:eastAsia="ru-RU"/>
        </w:rPr>
        <w:t xml:space="preserve"> "Безопасность Лотошинского муниципального района Московской области на 2015-2019 годы"</w:t>
      </w:r>
    </w:p>
    <w:p w:rsidR="006A4BC6" w:rsidRPr="00015526" w:rsidRDefault="006A4BC6" w:rsidP="006A4BC6">
      <w:pPr>
        <w:spacing w:after="0"/>
        <w:ind w:firstLine="709"/>
        <w:jc w:val="both"/>
        <w:rPr>
          <w:rFonts w:ascii="Times New Roman" w:eastAsia="Times New Roman" w:hAnsi="Times New Roman" w:cs="Times New Roman"/>
          <w:sz w:val="28"/>
          <w:szCs w:val="28"/>
          <w:lang w:eastAsia="ru-RU"/>
        </w:rPr>
      </w:pPr>
    </w:p>
    <w:p w:rsidR="0084599F" w:rsidRPr="00015526" w:rsidRDefault="006A4BC6" w:rsidP="006A4BC6">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Программа направлена на формирование здорового образа жизни, профилактику наркомании</w:t>
      </w:r>
      <w:r w:rsidR="0084599F"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 xml:space="preserve"> </w:t>
      </w:r>
      <w:r w:rsidR="0084599F" w:rsidRPr="00015526">
        <w:rPr>
          <w:rFonts w:ascii="Times New Roman" w:eastAsia="Times New Roman" w:hAnsi="Times New Roman" w:cs="Times New Roman"/>
          <w:sz w:val="28"/>
          <w:szCs w:val="28"/>
          <w:lang w:eastAsia="ru-RU"/>
        </w:rPr>
        <w:t>обеспечение безопасности населения и объектов на территории Лотошинского муниципального района.</w:t>
      </w:r>
    </w:p>
    <w:p w:rsidR="006A4BC6" w:rsidRPr="00015526" w:rsidRDefault="006A4BC6" w:rsidP="006A4BC6">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На реализацию мероприятий запланировано </w:t>
      </w:r>
      <w:r w:rsidR="002C33CC" w:rsidRPr="00015526">
        <w:rPr>
          <w:rFonts w:ascii="Times New Roman" w:eastAsia="Times New Roman" w:hAnsi="Times New Roman" w:cs="Times New Roman"/>
          <w:sz w:val="28"/>
          <w:szCs w:val="28"/>
          <w:lang w:eastAsia="ru-RU"/>
        </w:rPr>
        <w:t>3835</w:t>
      </w:r>
      <w:r w:rsidRPr="00015526">
        <w:rPr>
          <w:rFonts w:ascii="Times New Roman" w:eastAsia="Times New Roman" w:hAnsi="Times New Roman" w:cs="Times New Roman"/>
          <w:sz w:val="28"/>
          <w:szCs w:val="28"/>
          <w:lang w:eastAsia="ru-RU"/>
        </w:rPr>
        <w:t xml:space="preserve"> тыс. руб., фактически выполнено на сумму  </w:t>
      </w:r>
      <w:r w:rsidR="002C33CC" w:rsidRPr="00015526">
        <w:rPr>
          <w:rFonts w:ascii="Times New Roman" w:eastAsia="Times New Roman" w:hAnsi="Times New Roman" w:cs="Times New Roman"/>
          <w:sz w:val="28"/>
          <w:szCs w:val="28"/>
          <w:lang w:eastAsia="ru-RU"/>
        </w:rPr>
        <w:t xml:space="preserve">3810 </w:t>
      </w:r>
      <w:r w:rsidRPr="00015526">
        <w:rPr>
          <w:rFonts w:ascii="Times New Roman" w:eastAsia="Times New Roman" w:hAnsi="Times New Roman" w:cs="Times New Roman"/>
          <w:sz w:val="28"/>
          <w:szCs w:val="28"/>
          <w:lang w:eastAsia="ru-RU"/>
        </w:rPr>
        <w:t xml:space="preserve">тыс. руб. или </w:t>
      </w:r>
      <w:r w:rsidR="003547D5" w:rsidRPr="00015526">
        <w:rPr>
          <w:rFonts w:ascii="Times New Roman" w:eastAsia="Times New Roman" w:hAnsi="Times New Roman" w:cs="Times New Roman"/>
          <w:sz w:val="28"/>
          <w:szCs w:val="28"/>
          <w:lang w:eastAsia="ru-RU"/>
        </w:rPr>
        <w:t>99,3</w:t>
      </w:r>
      <w:r w:rsidR="002C33CC" w:rsidRPr="00015526">
        <w:rPr>
          <w:rFonts w:ascii="Times New Roman" w:eastAsia="Times New Roman" w:hAnsi="Times New Roman" w:cs="Times New Roman"/>
          <w:sz w:val="28"/>
          <w:szCs w:val="28"/>
          <w:lang w:eastAsia="ru-RU"/>
        </w:rPr>
        <w:t>5</w:t>
      </w:r>
      <w:r w:rsidRPr="00015526">
        <w:rPr>
          <w:rFonts w:ascii="Times New Roman" w:eastAsia="Times New Roman" w:hAnsi="Times New Roman" w:cs="Times New Roman"/>
          <w:sz w:val="28"/>
          <w:szCs w:val="28"/>
          <w:lang w:eastAsia="ru-RU"/>
        </w:rPr>
        <w:t xml:space="preserve"> % </w:t>
      </w:r>
      <w:r w:rsidR="004F6AB3" w:rsidRPr="00015526">
        <w:rPr>
          <w:rFonts w:ascii="Times New Roman" w:eastAsia="Times New Roman" w:hAnsi="Times New Roman" w:cs="Times New Roman"/>
          <w:sz w:val="28"/>
          <w:szCs w:val="28"/>
          <w:lang w:eastAsia="ru-RU"/>
        </w:rPr>
        <w:t xml:space="preserve"> от </w:t>
      </w:r>
      <w:r w:rsidR="0084599F" w:rsidRPr="00015526">
        <w:rPr>
          <w:rFonts w:ascii="Times New Roman" w:eastAsia="Times New Roman" w:hAnsi="Times New Roman" w:cs="Times New Roman"/>
          <w:sz w:val="28"/>
          <w:szCs w:val="28"/>
          <w:lang w:eastAsia="ru-RU"/>
        </w:rPr>
        <w:t>планового значения.</w:t>
      </w:r>
    </w:p>
    <w:p w:rsidR="006A4BC6" w:rsidRPr="00015526" w:rsidRDefault="006A4BC6" w:rsidP="006A4BC6">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Реализованные в 201</w:t>
      </w:r>
      <w:r w:rsidR="002C33CC" w:rsidRPr="00015526">
        <w:rPr>
          <w:rFonts w:ascii="Times New Roman" w:eastAsia="Times New Roman" w:hAnsi="Times New Roman" w:cs="Times New Roman"/>
          <w:sz w:val="28"/>
          <w:szCs w:val="28"/>
          <w:lang w:eastAsia="ru-RU"/>
        </w:rPr>
        <w:t>6</w:t>
      </w:r>
      <w:r w:rsidRPr="00015526">
        <w:rPr>
          <w:rFonts w:ascii="Times New Roman" w:eastAsia="Times New Roman" w:hAnsi="Times New Roman" w:cs="Times New Roman"/>
          <w:sz w:val="28"/>
          <w:szCs w:val="28"/>
          <w:lang w:eastAsia="ru-RU"/>
        </w:rPr>
        <w:t xml:space="preserve"> году мероприятия муниципальной под</w:t>
      </w:r>
      <w:hyperlink r:id="rId8" w:history="1">
        <w:r w:rsidRPr="00015526">
          <w:rPr>
            <w:rFonts w:ascii="Times New Roman" w:eastAsia="Times New Roman" w:hAnsi="Times New Roman" w:cs="Times New Roman"/>
            <w:sz w:val="28"/>
            <w:szCs w:val="28"/>
            <w:lang w:eastAsia="ru-RU"/>
          </w:rPr>
          <w:t>программы</w:t>
        </w:r>
      </w:hyperlink>
      <w:r w:rsidRPr="00015526">
        <w:rPr>
          <w:rFonts w:ascii="Times New Roman" w:eastAsia="Times New Roman" w:hAnsi="Times New Roman" w:cs="Times New Roman"/>
          <w:sz w:val="28"/>
          <w:szCs w:val="28"/>
          <w:lang w:eastAsia="ru-RU"/>
        </w:rPr>
        <w:t xml:space="preserve">  «Профилактика преступлений и иных правонарушений на территории Лотошинского муниципального района» способствовали совершенствованию в Лотошинском муниципальном районе системы профилактики преступлений и правонарушений, стабилизации </w:t>
      </w:r>
      <w:proofErr w:type="gramStart"/>
      <w:r w:rsidRPr="00015526">
        <w:rPr>
          <w:rFonts w:ascii="Times New Roman" w:eastAsia="Times New Roman" w:hAnsi="Times New Roman" w:cs="Times New Roman"/>
          <w:sz w:val="28"/>
          <w:szCs w:val="28"/>
          <w:lang w:eastAsia="ru-RU"/>
        </w:rPr>
        <w:t>криминогенной обстановки</w:t>
      </w:r>
      <w:proofErr w:type="gramEnd"/>
      <w:r w:rsidRPr="00015526">
        <w:rPr>
          <w:rFonts w:ascii="Times New Roman" w:eastAsia="Times New Roman" w:hAnsi="Times New Roman" w:cs="Times New Roman"/>
          <w:sz w:val="28"/>
          <w:szCs w:val="28"/>
          <w:lang w:eastAsia="ru-RU"/>
        </w:rPr>
        <w:t xml:space="preserve"> на территории района, достижению положительных результатов на приоритетных направлениях борьбы с преступностью.</w:t>
      </w:r>
    </w:p>
    <w:p w:rsidR="006A4BC6" w:rsidRPr="00015526" w:rsidRDefault="006A4BC6"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Выполнение мероприятий подпрограммы «Обеспечение безопасности жизнедеятельности населения Лотошинского муниципального района», направленных на профилактику терроризма, способствовало совершенствованию единой системы антитеррористической защищенности мест с массовым пребыванием людей и объектов жизнеобеспечения населения, находящихся на территории Лотошинского муниципального района.</w:t>
      </w:r>
    </w:p>
    <w:p w:rsidR="006A4BC6" w:rsidRPr="00015526" w:rsidRDefault="006A4BC6"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Фактов совершения террористических актов в период реализации </w:t>
      </w:r>
      <w:hyperlink r:id="rId9" w:history="1">
        <w:r w:rsidRPr="00015526">
          <w:rPr>
            <w:rFonts w:ascii="Times New Roman" w:eastAsia="Times New Roman" w:hAnsi="Times New Roman" w:cs="Times New Roman"/>
            <w:sz w:val="28"/>
            <w:szCs w:val="28"/>
            <w:lang w:eastAsia="ru-RU"/>
          </w:rPr>
          <w:t>Программы</w:t>
        </w:r>
      </w:hyperlink>
      <w:r w:rsidRPr="00015526">
        <w:rPr>
          <w:rFonts w:ascii="Times New Roman" w:eastAsia="Times New Roman" w:hAnsi="Times New Roman" w:cs="Times New Roman"/>
          <w:sz w:val="28"/>
          <w:szCs w:val="28"/>
          <w:lang w:eastAsia="ru-RU"/>
        </w:rPr>
        <w:t xml:space="preserve"> на территории района не зарегистрировано. </w:t>
      </w:r>
    </w:p>
    <w:p w:rsidR="00BF7316" w:rsidRPr="00015526" w:rsidRDefault="00BF7316"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00FA6944" w:rsidRPr="00015526">
        <w:rPr>
          <w:rFonts w:ascii="Times New Roman" w:hAnsi="Times New Roman" w:cs="Times New Roman"/>
          <w:sz w:val="28"/>
          <w:szCs w:val="28"/>
        </w:rPr>
        <w:t xml:space="preserve">реализации </w:t>
      </w:r>
      <w:r w:rsidR="002C33CC" w:rsidRPr="00015526">
        <w:rPr>
          <w:rFonts w:ascii="Times New Roman" w:hAnsi="Times New Roman" w:cs="Times New Roman"/>
          <w:sz w:val="28"/>
          <w:szCs w:val="28"/>
        </w:rPr>
        <w:t xml:space="preserve">муниципальной программы </w:t>
      </w:r>
      <w:proofErr w:type="gramStart"/>
      <w:r w:rsidR="002C33CC" w:rsidRPr="00015526">
        <w:rPr>
          <w:rFonts w:ascii="Times New Roman" w:hAnsi="Times New Roman" w:cs="Times New Roman"/>
          <w:sz w:val="28"/>
          <w:szCs w:val="28"/>
        </w:rPr>
        <w:t>–</w:t>
      </w:r>
      <w:r w:rsidR="00F46CE3" w:rsidRPr="00015526">
        <w:rPr>
          <w:rFonts w:ascii="Times New Roman" w:hAnsi="Times New Roman" w:cs="Times New Roman"/>
          <w:sz w:val="28"/>
          <w:szCs w:val="28"/>
        </w:rPr>
        <w:t>у</w:t>
      </w:r>
      <w:proofErr w:type="gramEnd"/>
      <w:r w:rsidR="00F46CE3" w:rsidRPr="00015526">
        <w:rPr>
          <w:rFonts w:ascii="Times New Roman" w:hAnsi="Times New Roman" w:cs="Times New Roman"/>
          <w:sz w:val="28"/>
          <w:szCs w:val="28"/>
        </w:rPr>
        <w:t>довлетворительная</w:t>
      </w:r>
      <w:r w:rsidR="002C33CC" w:rsidRPr="00015526">
        <w:rPr>
          <w:rFonts w:ascii="Times New Roman" w:hAnsi="Times New Roman" w:cs="Times New Roman"/>
          <w:sz w:val="28"/>
          <w:szCs w:val="28"/>
        </w:rPr>
        <w:t>.</w:t>
      </w:r>
    </w:p>
    <w:p w:rsidR="006A4BC6" w:rsidRPr="00015526" w:rsidRDefault="006A4BC6" w:rsidP="006A4BC6">
      <w:pPr>
        <w:spacing w:after="0"/>
        <w:ind w:firstLine="709"/>
        <w:jc w:val="both"/>
        <w:rPr>
          <w:rFonts w:ascii="Times New Roman" w:eastAsia="Times New Roman" w:hAnsi="Times New Roman" w:cs="Times New Roman"/>
          <w:sz w:val="28"/>
          <w:szCs w:val="28"/>
          <w:lang w:eastAsia="ru-RU"/>
        </w:rPr>
      </w:pPr>
    </w:p>
    <w:p w:rsidR="006A4BC6" w:rsidRPr="00015526" w:rsidRDefault="00631E45" w:rsidP="00C030B4">
      <w:pPr>
        <w:spacing w:after="120"/>
        <w:ind w:firstLine="70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"Жилище" Лотошинского муниципального района на 2015-2019 годы</w:t>
      </w:r>
    </w:p>
    <w:p w:rsidR="00967C84" w:rsidRPr="00015526" w:rsidRDefault="00631E45" w:rsidP="00C030B4">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Программа направлена на повышение доступности жилья для населения, обеспечение безопасных и комфортных условий проживания граждан в Лотошинском муниципальном районе Московской области.</w:t>
      </w:r>
    </w:p>
    <w:p w:rsidR="00631E45" w:rsidRPr="00015526" w:rsidRDefault="00631E45"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На выполнение мероприятий муниципальной программы предусмотрено средств  </w:t>
      </w:r>
      <w:r w:rsidR="00C030B4" w:rsidRPr="00015526">
        <w:rPr>
          <w:rFonts w:ascii="Times New Roman" w:eastAsia="Times New Roman" w:hAnsi="Times New Roman" w:cs="Times New Roman"/>
          <w:sz w:val="28"/>
          <w:szCs w:val="28"/>
          <w:lang w:eastAsia="ru-RU"/>
        </w:rPr>
        <w:t>324 млн</w:t>
      </w:r>
      <w:proofErr w:type="gramStart"/>
      <w:r w:rsidR="00C030B4" w:rsidRPr="00015526">
        <w:rPr>
          <w:rFonts w:ascii="Times New Roman" w:eastAsia="Times New Roman" w:hAnsi="Times New Roman" w:cs="Times New Roman"/>
          <w:sz w:val="28"/>
          <w:szCs w:val="28"/>
          <w:lang w:eastAsia="ru-RU"/>
        </w:rPr>
        <w:t>.</w:t>
      </w:r>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w:t>
      </w:r>
      <w:r w:rsidR="00C030B4" w:rsidRPr="00015526">
        <w:rPr>
          <w:rFonts w:ascii="Times New Roman" w:eastAsia="Times New Roman" w:hAnsi="Times New Roman" w:cs="Times New Roman"/>
          <w:sz w:val="28"/>
          <w:szCs w:val="28"/>
          <w:lang w:eastAsia="ru-RU"/>
        </w:rPr>
        <w:t>,</w:t>
      </w:r>
      <w:r w:rsidRPr="00015526">
        <w:rPr>
          <w:rFonts w:ascii="Times New Roman" w:eastAsia="Times New Roman" w:hAnsi="Times New Roman" w:cs="Times New Roman"/>
          <w:sz w:val="28"/>
          <w:szCs w:val="28"/>
          <w:lang w:eastAsia="ru-RU"/>
        </w:rPr>
        <w:t xml:space="preserve"> </w:t>
      </w:r>
      <w:r w:rsidR="00C030B4" w:rsidRPr="00015526">
        <w:rPr>
          <w:rFonts w:ascii="Times New Roman" w:eastAsia="Times New Roman" w:hAnsi="Times New Roman" w:cs="Times New Roman"/>
          <w:sz w:val="28"/>
          <w:szCs w:val="28"/>
          <w:lang w:eastAsia="ru-RU"/>
        </w:rPr>
        <w:t>ф</w:t>
      </w:r>
      <w:r w:rsidRPr="00015526">
        <w:rPr>
          <w:rFonts w:ascii="Times New Roman" w:eastAsia="Times New Roman" w:hAnsi="Times New Roman" w:cs="Times New Roman"/>
          <w:sz w:val="28"/>
          <w:szCs w:val="28"/>
          <w:lang w:eastAsia="ru-RU"/>
        </w:rPr>
        <w:t xml:space="preserve">актические расходы по реализации программы составили </w:t>
      </w:r>
      <w:r w:rsidR="00C030B4" w:rsidRPr="00015526">
        <w:rPr>
          <w:rFonts w:ascii="Times New Roman" w:eastAsia="Times New Roman" w:hAnsi="Times New Roman" w:cs="Times New Roman"/>
          <w:sz w:val="28"/>
          <w:szCs w:val="28"/>
          <w:lang w:eastAsia="ru-RU"/>
        </w:rPr>
        <w:t xml:space="preserve">62,9 млн. </w:t>
      </w:r>
      <w:r w:rsidRPr="00015526">
        <w:rPr>
          <w:rFonts w:ascii="Times New Roman" w:eastAsia="Times New Roman" w:hAnsi="Times New Roman" w:cs="Times New Roman"/>
          <w:sz w:val="28"/>
          <w:szCs w:val="28"/>
          <w:lang w:eastAsia="ru-RU"/>
        </w:rPr>
        <w:t xml:space="preserve">руб. или </w:t>
      </w:r>
      <w:r w:rsidR="00C030B4" w:rsidRPr="00015526">
        <w:rPr>
          <w:rFonts w:ascii="Times New Roman" w:eastAsia="Times New Roman" w:hAnsi="Times New Roman" w:cs="Times New Roman"/>
          <w:sz w:val="28"/>
          <w:szCs w:val="28"/>
          <w:lang w:eastAsia="ru-RU"/>
        </w:rPr>
        <w:t>19,4</w:t>
      </w:r>
      <w:r w:rsidRPr="00015526">
        <w:rPr>
          <w:rFonts w:ascii="Times New Roman" w:eastAsia="Times New Roman" w:hAnsi="Times New Roman" w:cs="Times New Roman"/>
          <w:sz w:val="28"/>
          <w:szCs w:val="28"/>
          <w:lang w:eastAsia="ru-RU"/>
        </w:rPr>
        <w:t>% , в том числе:</w:t>
      </w:r>
    </w:p>
    <w:p w:rsidR="00CD5CFC" w:rsidRPr="00015526" w:rsidRDefault="00631E45" w:rsidP="00CD5CFC">
      <w:pPr>
        <w:spacing w:after="0" w:line="240" w:lineRule="auto"/>
        <w:ind w:firstLine="708"/>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w:t>
      </w:r>
      <w:r w:rsidR="004920C9" w:rsidRPr="00015526">
        <w:rPr>
          <w:rFonts w:ascii="Times New Roman" w:eastAsia="Times New Roman" w:hAnsi="Times New Roman" w:cs="Times New Roman"/>
          <w:sz w:val="28"/>
          <w:szCs w:val="28"/>
          <w:u w:val="single"/>
          <w:lang w:val="en-US" w:eastAsia="ru-RU"/>
        </w:rPr>
        <w:t>I</w:t>
      </w:r>
      <w:r w:rsidR="004920C9"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 xml:space="preserve">«Обеспечение жильем молодых семей Лотошинского муниципального района» исполнена  на </w:t>
      </w:r>
      <w:r w:rsidR="00DF4A0B" w:rsidRPr="00015526">
        <w:rPr>
          <w:rFonts w:ascii="Times New Roman" w:eastAsia="Times New Roman" w:hAnsi="Times New Roman" w:cs="Times New Roman"/>
          <w:sz w:val="28"/>
          <w:szCs w:val="28"/>
          <w:lang w:eastAsia="ru-RU"/>
        </w:rPr>
        <w:t>100</w:t>
      </w:r>
      <w:r w:rsidRPr="00015526">
        <w:rPr>
          <w:rFonts w:ascii="Times New Roman" w:eastAsia="Times New Roman" w:hAnsi="Times New Roman" w:cs="Times New Roman"/>
          <w:sz w:val="28"/>
          <w:szCs w:val="28"/>
          <w:lang w:eastAsia="ru-RU"/>
        </w:rPr>
        <w:t xml:space="preserve">% от плановых значений, фактически израсходовано  </w:t>
      </w:r>
      <w:r w:rsidR="00CD5CFC" w:rsidRPr="00015526">
        <w:rPr>
          <w:rFonts w:ascii="Times New Roman" w:eastAsia="Times New Roman" w:hAnsi="Times New Roman" w:cs="Times New Roman"/>
          <w:sz w:val="28"/>
          <w:szCs w:val="28"/>
          <w:lang w:eastAsia="ru-RU"/>
        </w:rPr>
        <w:t>8498,75</w:t>
      </w:r>
      <w:r w:rsidRPr="00015526">
        <w:rPr>
          <w:rFonts w:ascii="Times New Roman" w:eastAsia="Times New Roman" w:hAnsi="Times New Roman" w:cs="Times New Roman"/>
          <w:sz w:val="28"/>
          <w:szCs w:val="28"/>
          <w:lang w:eastAsia="ru-RU"/>
        </w:rPr>
        <w:t>тыс. руб.</w:t>
      </w:r>
      <w:r w:rsidR="0011712C" w:rsidRPr="00015526">
        <w:rPr>
          <w:rFonts w:ascii="Times New Roman" w:eastAsia="Times New Roman" w:hAnsi="Times New Roman" w:cs="Times New Roman"/>
          <w:sz w:val="28"/>
          <w:szCs w:val="28"/>
          <w:lang w:eastAsia="ru-RU"/>
        </w:rPr>
        <w:t>,</w:t>
      </w:r>
      <w:r w:rsidRPr="00015526">
        <w:rPr>
          <w:rFonts w:ascii="Times New Roman" w:eastAsia="Times New Roman" w:hAnsi="Times New Roman" w:cs="Times New Roman"/>
          <w:sz w:val="28"/>
          <w:szCs w:val="28"/>
          <w:lang w:eastAsia="ru-RU"/>
        </w:rPr>
        <w:t xml:space="preserve">  </w:t>
      </w:r>
      <w:r w:rsidR="00CD5CFC" w:rsidRPr="00015526">
        <w:rPr>
          <w:rFonts w:ascii="Times New Roman" w:eastAsia="Times New Roman" w:hAnsi="Times New Roman" w:cs="Times New Roman"/>
          <w:sz w:val="28"/>
          <w:szCs w:val="28"/>
          <w:lang w:eastAsia="ru-RU"/>
        </w:rPr>
        <w:t>2 молодые семьи улучшили жилищные условия.</w:t>
      </w:r>
    </w:p>
    <w:p w:rsidR="00A63DF1" w:rsidRPr="00015526" w:rsidRDefault="00631E45"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w:t>
      </w:r>
      <w:r w:rsidR="004920C9" w:rsidRPr="00015526">
        <w:rPr>
          <w:rFonts w:ascii="Times New Roman" w:eastAsia="Times New Roman" w:hAnsi="Times New Roman" w:cs="Times New Roman"/>
          <w:sz w:val="28"/>
          <w:szCs w:val="28"/>
          <w:u w:val="single"/>
          <w:lang w:val="en-US" w:eastAsia="ru-RU"/>
        </w:rPr>
        <w:t>II</w:t>
      </w:r>
      <w:r w:rsidR="004920C9"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«Обеспечение жильем детей – сирот и детей, оставшихся без попечения родителей, а также лиц из их числа». В 201</w:t>
      </w:r>
      <w:r w:rsidR="00CD5CFC" w:rsidRPr="00015526">
        <w:rPr>
          <w:rFonts w:ascii="Times New Roman" w:eastAsia="Times New Roman" w:hAnsi="Times New Roman" w:cs="Times New Roman"/>
          <w:sz w:val="28"/>
          <w:szCs w:val="28"/>
          <w:lang w:eastAsia="ru-RU"/>
        </w:rPr>
        <w:t>6</w:t>
      </w:r>
      <w:r w:rsidRPr="00015526">
        <w:rPr>
          <w:rFonts w:ascii="Times New Roman" w:eastAsia="Times New Roman" w:hAnsi="Times New Roman" w:cs="Times New Roman"/>
          <w:sz w:val="28"/>
          <w:szCs w:val="28"/>
          <w:lang w:eastAsia="ru-RU"/>
        </w:rPr>
        <w:t xml:space="preserve"> году детям – сиротам </w:t>
      </w:r>
      <w:r w:rsidR="0099220F" w:rsidRPr="00015526">
        <w:rPr>
          <w:rFonts w:ascii="Times New Roman" w:eastAsia="Times New Roman" w:hAnsi="Times New Roman" w:cs="Times New Roman"/>
          <w:sz w:val="28"/>
          <w:szCs w:val="28"/>
          <w:lang w:eastAsia="ru-RU"/>
        </w:rPr>
        <w:t xml:space="preserve">в количестве </w:t>
      </w:r>
      <w:r w:rsidR="00CD5CFC" w:rsidRPr="00015526">
        <w:rPr>
          <w:rFonts w:ascii="Times New Roman" w:eastAsia="Times New Roman" w:hAnsi="Times New Roman" w:cs="Times New Roman"/>
          <w:sz w:val="28"/>
          <w:szCs w:val="28"/>
          <w:lang w:eastAsia="ru-RU"/>
        </w:rPr>
        <w:t>7</w:t>
      </w:r>
      <w:r w:rsidR="0099220F" w:rsidRPr="00015526">
        <w:rPr>
          <w:rFonts w:ascii="Times New Roman" w:eastAsia="Times New Roman" w:hAnsi="Times New Roman" w:cs="Times New Roman"/>
          <w:sz w:val="28"/>
          <w:szCs w:val="28"/>
          <w:lang w:eastAsia="ru-RU"/>
        </w:rPr>
        <w:t xml:space="preserve"> человек</w:t>
      </w:r>
      <w:r w:rsidRPr="00015526">
        <w:rPr>
          <w:rFonts w:ascii="Times New Roman" w:eastAsia="Times New Roman" w:hAnsi="Times New Roman" w:cs="Times New Roman"/>
          <w:sz w:val="28"/>
          <w:szCs w:val="28"/>
          <w:lang w:eastAsia="ru-RU"/>
        </w:rPr>
        <w:t xml:space="preserve"> предоставлены жилы</w:t>
      </w:r>
      <w:r w:rsidR="0099220F" w:rsidRPr="00015526">
        <w:rPr>
          <w:rFonts w:ascii="Times New Roman" w:eastAsia="Times New Roman" w:hAnsi="Times New Roman" w:cs="Times New Roman"/>
          <w:sz w:val="28"/>
          <w:szCs w:val="28"/>
          <w:lang w:eastAsia="ru-RU"/>
        </w:rPr>
        <w:t>е</w:t>
      </w:r>
      <w:r w:rsidRPr="00015526">
        <w:rPr>
          <w:rFonts w:ascii="Times New Roman" w:eastAsia="Times New Roman" w:hAnsi="Times New Roman" w:cs="Times New Roman"/>
          <w:sz w:val="28"/>
          <w:szCs w:val="28"/>
          <w:lang w:eastAsia="ru-RU"/>
        </w:rPr>
        <w:t xml:space="preserve"> помещени</w:t>
      </w:r>
      <w:r w:rsidR="0099220F" w:rsidRPr="00015526">
        <w:rPr>
          <w:rFonts w:ascii="Times New Roman" w:eastAsia="Times New Roman" w:hAnsi="Times New Roman" w:cs="Times New Roman"/>
          <w:sz w:val="28"/>
          <w:szCs w:val="28"/>
          <w:lang w:eastAsia="ru-RU"/>
        </w:rPr>
        <w:t>я по договору специализированного найма</w:t>
      </w:r>
      <w:r w:rsidR="0011712C" w:rsidRPr="00015526">
        <w:rPr>
          <w:rFonts w:ascii="Times New Roman" w:eastAsia="Times New Roman" w:hAnsi="Times New Roman" w:cs="Times New Roman"/>
          <w:sz w:val="28"/>
          <w:szCs w:val="28"/>
          <w:lang w:eastAsia="ru-RU"/>
        </w:rPr>
        <w:t xml:space="preserve">, что соответствует плановому значению показателя. </w:t>
      </w:r>
    </w:p>
    <w:p w:rsidR="00A63DF1" w:rsidRPr="00015526" w:rsidRDefault="00631E45" w:rsidP="00A63DF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015526">
        <w:rPr>
          <w:rFonts w:ascii="Times New Roman" w:eastAsia="Times New Roman" w:hAnsi="Times New Roman" w:cs="Times New Roman"/>
          <w:sz w:val="28"/>
          <w:szCs w:val="28"/>
          <w:u w:val="single"/>
          <w:lang w:eastAsia="ru-RU"/>
        </w:rPr>
        <w:t xml:space="preserve">Подпрограмма </w:t>
      </w:r>
      <w:r w:rsidR="004920C9" w:rsidRPr="00015526">
        <w:rPr>
          <w:rFonts w:ascii="Times New Roman" w:eastAsia="Times New Roman" w:hAnsi="Times New Roman" w:cs="Times New Roman"/>
          <w:sz w:val="28"/>
          <w:szCs w:val="28"/>
          <w:u w:val="single"/>
          <w:lang w:val="en-US" w:eastAsia="ru-RU"/>
        </w:rPr>
        <w:t>III</w:t>
      </w:r>
      <w:r w:rsidR="004920C9"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w:t>
      </w:r>
      <w:r w:rsidR="00AA4360" w:rsidRPr="00015526">
        <w:rPr>
          <w:rFonts w:ascii="Times New Roman" w:eastAsia="Times New Roman" w:hAnsi="Times New Roman" w:cs="Times New Roman"/>
          <w:sz w:val="28"/>
          <w:szCs w:val="28"/>
          <w:lang w:eastAsia="ru-RU"/>
        </w:rPr>
        <w:t>Обеспечение жильем ветеранов, инвалидов и семей, имеющих детей – инвалидов Лотошинского муниципального района</w:t>
      </w:r>
      <w:r w:rsidRPr="00015526">
        <w:rPr>
          <w:rFonts w:ascii="Times New Roman" w:eastAsia="Times New Roman" w:hAnsi="Times New Roman" w:cs="Times New Roman"/>
          <w:sz w:val="28"/>
          <w:szCs w:val="28"/>
          <w:lang w:eastAsia="ru-RU"/>
        </w:rPr>
        <w:t xml:space="preserve">» </w:t>
      </w:r>
      <w:r w:rsidR="00AA4360" w:rsidRPr="00015526">
        <w:rPr>
          <w:rFonts w:ascii="Times New Roman" w:eastAsia="Times New Roman" w:hAnsi="Times New Roman" w:cs="Times New Roman"/>
          <w:sz w:val="28"/>
          <w:szCs w:val="28"/>
          <w:lang w:eastAsia="ru-RU"/>
        </w:rPr>
        <w:t>Обеспечен</w:t>
      </w:r>
      <w:r w:rsidR="00CD5CFC" w:rsidRPr="00015526">
        <w:rPr>
          <w:rFonts w:ascii="Times New Roman" w:eastAsia="Times New Roman" w:hAnsi="Times New Roman" w:cs="Times New Roman"/>
          <w:sz w:val="28"/>
          <w:szCs w:val="28"/>
          <w:lang w:eastAsia="ru-RU"/>
        </w:rPr>
        <w:t>ы</w:t>
      </w:r>
      <w:r w:rsidR="00AA4360" w:rsidRPr="00015526">
        <w:rPr>
          <w:rFonts w:ascii="Times New Roman" w:eastAsia="Times New Roman" w:hAnsi="Times New Roman" w:cs="Times New Roman"/>
          <w:sz w:val="28"/>
          <w:szCs w:val="28"/>
          <w:lang w:eastAsia="ru-RU"/>
        </w:rPr>
        <w:t xml:space="preserve"> жильем  ветеран Великой Отечественной  войны и </w:t>
      </w:r>
      <w:r w:rsidR="00A63DF1" w:rsidRPr="00015526">
        <w:rPr>
          <w:rFonts w:ascii="Times New Roman" w:eastAsia="Times New Roman" w:hAnsi="Times New Roman" w:cs="Times New Roman"/>
          <w:sz w:val="28"/>
          <w:szCs w:val="28"/>
          <w:lang w:eastAsia="ru-RU"/>
        </w:rPr>
        <w:t xml:space="preserve"> один ветеран боевых действий за счет средств федерального  бюджета.</w:t>
      </w:r>
      <w:proofErr w:type="gramEnd"/>
      <w:r w:rsidR="00A63DF1" w:rsidRPr="00015526">
        <w:rPr>
          <w:rFonts w:ascii="Times New Roman" w:eastAsia="Times New Roman" w:hAnsi="Times New Roman" w:cs="Times New Roman"/>
          <w:sz w:val="28"/>
          <w:szCs w:val="28"/>
          <w:lang w:eastAsia="ru-RU"/>
        </w:rPr>
        <w:t xml:space="preserve"> Плановые значения показателей выполнены, финансирование составило 59,3%.</w:t>
      </w:r>
    </w:p>
    <w:p w:rsidR="005B0E59" w:rsidRPr="00015526" w:rsidRDefault="00AA4360" w:rsidP="00AA4360">
      <w:pPr>
        <w:spacing w:after="0" w:line="240" w:lineRule="auto"/>
        <w:ind w:firstLine="708"/>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w:t>
      </w:r>
      <w:r w:rsidR="004920C9" w:rsidRPr="00015526">
        <w:rPr>
          <w:rFonts w:ascii="Times New Roman" w:eastAsia="Times New Roman" w:hAnsi="Times New Roman" w:cs="Times New Roman"/>
          <w:sz w:val="28"/>
          <w:szCs w:val="28"/>
          <w:u w:val="single"/>
          <w:lang w:val="en-US" w:eastAsia="ru-RU"/>
        </w:rPr>
        <w:t>IV</w:t>
      </w:r>
      <w:r w:rsidR="004920C9" w:rsidRPr="00015526">
        <w:rPr>
          <w:rFonts w:ascii="Times New Roman" w:eastAsia="Times New Roman" w:hAnsi="Times New Roman" w:cs="Times New Roman"/>
          <w:sz w:val="28"/>
          <w:szCs w:val="28"/>
          <w:lang w:eastAsia="ru-RU"/>
        </w:rPr>
        <w:t xml:space="preserve"> </w:t>
      </w:r>
      <w:r w:rsidRPr="00015526">
        <w:rPr>
          <w:rFonts w:ascii="Times New Roman" w:eastAsia="Times New Roman" w:hAnsi="Times New Roman" w:cs="Times New Roman"/>
          <w:sz w:val="28"/>
          <w:szCs w:val="28"/>
          <w:lang w:eastAsia="ru-RU"/>
        </w:rPr>
        <w:t>«Развитие жилищного строительства»</w:t>
      </w:r>
      <w:r w:rsidR="0099220F" w:rsidRPr="00015526">
        <w:rPr>
          <w:rFonts w:ascii="Times New Roman" w:eastAsia="Times New Roman" w:hAnsi="Times New Roman" w:cs="Times New Roman"/>
          <w:sz w:val="28"/>
          <w:szCs w:val="28"/>
          <w:lang w:eastAsia="ru-RU"/>
        </w:rPr>
        <w:t xml:space="preserve"> исполнена на </w:t>
      </w:r>
      <w:r w:rsidR="00CD5CFC" w:rsidRPr="00015526">
        <w:rPr>
          <w:rFonts w:ascii="Times New Roman" w:eastAsia="Times New Roman" w:hAnsi="Times New Roman" w:cs="Times New Roman"/>
          <w:sz w:val="28"/>
          <w:szCs w:val="28"/>
          <w:lang w:eastAsia="ru-RU"/>
        </w:rPr>
        <w:t>17,5</w:t>
      </w:r>
      <w:r w:rsidR="0099220F" w:rsidRPr="00015526">
        <w:rPr>
          <w:rFonts w:ascii="Times New Roman" w:eastAsia="Times New Roman" w:hAnsi="Times New Roman" w:cs="Times New Roman"/>
          <w:sz w:val="28"/>
          <w:szCs w:val="28"/>
          <w:lang w:eastAsia="ru-RU"/>
        </w:rPr>
        <w:t>%. Не все з</w:t>
      </w:r>
      <w:r w:rsidR="00CD5CFC" w:rsidRPr="00015526">
        <w:rPr>
          <w:rFonts w:ascii="Times New Roman" w:eastAsia="Times New Roman" w:hAnsi="Times New Roman" w:cs="Times New Roman"/>
          <w:sz w:val="28"/>
          <w:szCs w:val="28"/>
          <w:lang w:eastAsia="ru-RU"/>
        </w:rPr>
        <w:t xml:space="preserve">астройщики сдали в срок объекты, плановые значения не были скорректированы ответственными  сотрудниками за реализацию мероприятий подпрограммы </w:t>
      </w:r>
      <w:r w:rsidR="00CD5CFC" w:rsidRPr="00015526">
        <w:rPr>
          <w:rFonts w:ascii="Times New Roman" w:eastAsia="Times New Roman" w:hAnsi="Times New Roman" w:cs="Times New Roman"/>
          <w:sz w:val="28"/>
          <w:szCs w:val="28"/>
          <w:lang w:val="en-US" w:eastAsia="ru-RU"/>
        </w:rPr>
        <w:t>IV</w:t>
      </w:r>
      <w:r w:rsidR="00CD5CFC" w:rsidRPr="00015526">
        <w:rPr>
          <w:rFonts w:ascii="Times New Roman" w:eastAsia="Times New Roman" w:hAnsi="Times New Roman" w:cs="Times New Roman"/>
          <w:sz w:val="28"/>
          <w:szCs w:val="28"/>
          <w:lang w:eastAsia="ru-RU"/>
        </w:rPr>
        <w:t>.</w:t>
      </w:r>
      <w:r w:rsidR="005B0E59" w:rsidRPr="00015526">
        <w:rPr>
          <w:rFonts w:ascii="Times New Roman" w:eastAsia="Times New Roman" w:hAnsi="Times New Roman" w:cs="Times New Roman"/>
          <w:sz w:val="28"/>
          <w:szCs w:val="28"/>
          <w:lang w:eastAsia="ru-RU"/>
        </w:rPr>
        <w:t xml:space="preserve"> </w:t>
      </w:r>
    </w:p>
    <w:p w:rsidR="0011712C" w:rsidRPr="00015526" w:rsidRDefault="00CD5CFC" w:rsidP="004920C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результате качественная оценка подпрограммы – низкоэффективная. </w:t>
      </w:r>
    </w:p>
    <w:p w:rsidR="004920C9" w:rsidRPr="00015526" w:rsidRDefault="00CD5CFC" w:rsidP="004920C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целом по  Программе – </w:t>
      </w:r>
      <w:proofErr w:type="gramStart"/>
      <w:r w:rsidRPr="00015526">
        <w:rPr>
          <w:rFonts w:ascii="Times New Roman" w:eastAsia="Times New Roman" w:hAnsi="Times New Roman" w:cs="Times New Roman"/>
          <w:sz w:val="28"/>
          <w:szCs w:val="28"/>
          <w:lang w:eastAsia="ru-RU"/>
        </w:rPr>
        <w:t>низкоэффективная</w:t>
      </w:r>
      <w:proofErr w:type="gramEnd"/>
      <w:r w:rsidRPr="00015526">
        <w:rPr>
          <w:rFonts w:ascii="Times New Roman" w:eastAsia="Times New Roman" w:hAnsi="Times New Roman" w:cs="Times New Roman"/>
          <w:sz w:val="28"/>
          <w:szCs w:val="28"/>
          <w:lang w:eastAsia="ru-RU"/>
        </w:rPr>
        <w:t>.</w:t>
      </w:r>
    </w:p>
    <w:p w:rsidR="00631E45" w:rsidRPr="00015526" w:rsidRDefault="00E86476" w:rsidP="00860EF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b/>
          <w:sz w:val="28"/>
          <w:szCs w:val="28"/>
          <w:lang w:eastAsia="ru-RU"/>
        </w:rPr>
        <w:t xml:space="preserve">Муниципальная программа «Газификация населенных пунктов Лотошинского муниципального района Московской области  на 2015-2019 </w:t>
      </w:r>
      <w:r w:rsidRPr="00015526">
        <w:rPr>
          <w:rFonts w:ascii="Times New Roman" w:eastAsia="Times New Roman" w:hAnsi="Times New Roman" w:cs="Times New Roman"/>
          <w:sz w:val="28"/>
          <w:szCs w:val="28"/>
          <w:lang w:eastAsia="ru-RU"/>
        </w:rPr>
        <w:t>годы»</w:t>
      </w:r>
    </w:p>
    <w:p w:rsidR="00860EF4" w:rsidRPr="00015526" w:rsidRDefault="00860EF4" w:rsidP="00860EF4">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Мероприятия программы финансировались за счет средств поселений и внебюджетных источников.</w:t>
      </w:r>
    </w:p>
    <w:p w:rsidR="00860EF4" w:rsidRPr="00015526" w:rsidRDefault="00860EF4" w:rsidP="00860EF4">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рамках реализации муниципальной программы были запланированы мероприятия по газификации д. </w:t>
      </w:r>
      <w:proofErr w:type="spellStart"/>
      <w:r w:rsidRPr="00015526">
        <w:rPr>
          <w:rFonts w:ascii="Times New Roman" w:eastAsia="Times New Roman" w:hAnsi="Times New Roman" w:cs="Times New Roman"/>
          <w:sz w:val="28"/>
          <w:szCs w:val="28"/>
          <w:lang w:eastAsia="ru-RU"/>
        </w:rPr>
        <w:t>Марково</w:t>
      </w:r>
      <w:proofErr w:type="spellEnd"/>
      <w:r w:rsidRPr="00015526">
        <w:rPr>
          <w:rFonts w:ascii="Times New Roman" w:eastAsia="Times New Roman" w:hAnsi="Times New Roman" w:cs="Times New Roman"/>
          <w:sz w:val="28"/>
          <w:szCs w:val="28"/>
          <w:lang w:eastAsia="ru-RU"/>
        </w:rPr>
        <w:t xml:space="preserve">,  с. </w:t>
      </w:r>
      <w:proofErr w:type="spellStart"/>
      <w:r w:rsidRPr="00015526">
        <w:rPr>
          <w:rFonts w:ascii="Times New Roman" w:eastAsia="Times New Roman" w:hAnsi="Times New Roman" w:cs="Times New Roman"/>
          <w:sz w:val="28"/>
          <w:szCs w:val="28"/>
          <w:lang w:eastAsia="ru-RU"/>
        </w:rPr>
        <w:t>Корневское</w:t>
      </w:r>
      <w:proofErr w:type="spellEnd"/>
      <w:r w:rsidRPr="00015526">
        <w:rPr>
          <w:rFonts w:ascii="Times New Roman" w:eastAsia="Times New Roman" w:hAnsi="Times New Roman" w:cs="Times New Roman"/>
          <w:sz w:val="28"/>
          <w:szCs w:val="28"/>
          <w:lang w:eastAsia="ru-RU"/>
        </w:rPr>
        <w:t xml:space="preserve">  и пос. </w:t>
      </w:r>
      <w:proofErr w:type="gramStart"/>
      <w:r w:rsidRPr="00015526">
        <w:rPr>
          <w:rFonts w:ascii="Times New Roman" w:eastAsia="Times New Roman" w:hAnsi="Times New Roman" w:cs="Times New Roman"/>
          <w:sz w:val="28"/>
          <w:szCs w:val="28"/>
          <w:lang w:eastAsia="ru-RU"/>
        </w:rPr>
        <w:t>Кировский</w:t>
      </w:r>
      <w:proofErr w:type="gramEnd"/>
      <w:r w:rsidRPr="00015526">
        <w:rPr>
          <w:rFonts w:ascii="Times New Roman" w:eastAsia="Times New Roman" w:hAnsi="Times New Roman" w:cs="Times New Roman"/>
          <w:sz w:val="28"/>
          <w:szCs w:val="28"/>
          <w:lang w:eastAsia="ru-RU"/>
        </w:rPr>
        <w:t xml:space="preserve">. </w:t>
      </w:r>
    </w:p>
    <w:p w:rsidR="00860EF4" w:rsidRPr="00015526" w:rsidRDefault="00860EF4" w:rsidP="00860EF4">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результате введено в эксплуатацию  9,6 км газораспределительных сетей, что позволило создать условия для непосредственной возможности подключения к газораспределительным сетям более 200 чел., постоянно проживающих в Лотошинском районе.            </w:t>
      </w:r>
    </w:p>
    <w:p w:rsidR="00860EF4" w:rsidRPr="00015526" w:rsidRDefault="00860EF4" w:rsidP="00860EF4">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Завершены проектные работы по газификации  дер. </w:t>
      </w:r>
      <w:proofErr w:type="spellStart"/>
      <w:r w:rsidRPr="00015526">
        <w:rPr>
          <w:rFonts w:ascii="Times New Roman" w:eastAsia="Times New Roman" w:hAnsi="Times New Roman" w:cs="Times New Roman"/>
          <w:sz w:val="28"/>
          <w:szCs w:val="28"/>
          <w:lang w:eastAsia="ru-RU"/>
        </w:rPr>
        <w:t>Кульпино</w:t>
      </w:r>
      <w:proofErr w:type="spellEnd"/>
      <w:r w:rsidRPr="00015526">
        <w:rPr>
          <w:rFonts w:ascii="Times New Roman" w:eastAsia="Times New Roman" w:hAnsi="Times New Roman" w:cs="Times New Roman"/>
          <w:sz w:val="28"/>
          <w:szCs w:val="28"/>
          <w:lang w:eastAsia="ru-RU"/>
        </w:rPr>
        <w:t xml:space="preserve">. </w:t>
      </w:r>
    </w:p>
    <w:p w:rsidR="00860EF4" w:rsidRPr="00015526" w:rsidRDefault="00860EF4" w:rsidP="00860EF4">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Проведены пусконаладочные работы по газопроводу с</w:t>
      </w:r>
      <w:proofErr w:type="gramStart"/>
      <w:r w:rsidRPr="00015526">
        <w:rPr>
          <w:rFonts w:ascii="Times New Roman" w:eastAsia="Times New Roman" w:hAnsi="Times New Roman" w:cs="Times New Roman"/>
          <w:sz w:val="28"/>
          <w:szCs w:val="28"/>
          <w:lang w:eastAsia="ru-RU"/>
        </w:rPr>
        <w:t>.М</w:t>
      </w:r>
      <w:proofErr w:type="gramEnd"/>
      <w:r w:rsidRPr="00015526">
        <w:rPr>
          <w:rFonts w:ascii="Times New Roman" w:eastAsia="Times New Roman" w:hAnsi="Times New Roman" w:cs="Times New Roman"/>
          <w:sz w:val="28"/>
          <w:szCs w:val="28"/>
          <w:lang w:eastAsia="ru-RU"/>
        </w:rPr>
        <w:t>икулино, 65 домов  готовы к пуску газа.</w:t>
      </w:r>
    </w:p>
    <w:p w:rsidR="00F162AD" w:rsidRPr="00015526" w:rsidRDefault="00F162AD" w:rsidP="00860EF4">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Запланированные в отчетном году результаты количественных и качественных показателей эффективности реализации мероприятий выполнены.</w:t>
      </w:r>
    </w:p>
    <w:p w:rsidR="00F35C55" w:rsidRPr="00015526" w:rsidRDefault="00F35C55" w:rsidP="00F35C5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00FA6944"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 xml:space="preserve">программы – </w:t>
      </w:r>
      <w:r w:rsidR="00F54413" w:rsidRPr="00015526">
        <w:rPr>
          <w:rFonts w:ascii="Times New Roman" w:eastAsia="Times New Roman" w:hAnsi="Times New Roman" w:cs="Times New Roman"/>
          <w:sz w:val="28"/>
          <w:szCs w:val="28"/>
          <w:lang w:eastAsia="ru-RU"/>
        </w:rPr>
        <w:t>эффективная</w:t>
      </w:r>
      <w:r w:rsidRPr="00015526">
        <w:rPr>
          <w:rFonts w:ascii="Times New Roman" w:eastAsia="Times New Roman" w:hAnsi="Times New Roman" w:cs="Times New Roman"/>
          <w:sz w:val="28"/>
          <w:szCs w:val="28"/>
          <w:lang w:eastAsia="ru-RU"/>
        </w:rPr>
        <w:t>.</w:t>
      </w:r>
    </w:p>
    <w:p w:rsidR="00F35C55" w:rsidRPr="00015526" w:rsidRDefault="00F35C55" w:rsidP="00860EF4">
      <w:pPr>
        <w:spacing w:after="0"/>
        <w:ind w:firstLine="709"/>
        <w:jc w:val="both"/>
        <w:rPr>
          <w:rFonts w:ascii="Times New Roman" w:eastAsia="Times New Roman" w:hAnsi="Times New Roman" w:cs="Times New Roman"/>
          <w:sz w:val="28"/>
          <w:szCs w:val="28"/>
          <w:lang w:eastAsia="ru-RU"/>
        </w:rPr>
      </w:pPr>
    </w:p>
    <w:p w:rsidR="00F162AD" w:rsidRPr="00015526" w:rsidRDefault="00F162AD" w:rsidP="00351730">
      <w:pPr>
        <w:spacing w:after="0"/>
        <w:jc w:val="center"/>
        <w:rPr>
          <w:rFonts w:ascii="Times New Roman" w:eastAsia="Times New Roman" w:hAnsi="Times New Roman" w:cs="Times New Roman"/>
          <w:sz w:val="28"/>
          <w:szCs w:val="28"/>
          <w:lang w:eastAsia="ru-RU"/>
        </w:rPr>
      </w:pPr>
      <w:r w:rsidRPr="00015526">
        <w:rPr>
          <w:rFonts w:ascii="Times New Roman" w:eastAsia="Times New Roman" w:hAnsi="Times New Roman" w:cs="Times New Roman"/>
          <w:b/>
          <w:sz w:val="28"/>
          <w:szCs w:val="28"/>
          <w:lang w:eastAsia="ru-RU"/>
        </w:rPr>
        <w:t>Муниципальная программа "Социальная защита населения Лотошинского муниципального района на 2015-2019 годы"</w:t>
      </w:r>
    </w:p>
    <w:p w:rsidR="00F162AD" w:rsidRPr="00015526" w:rsidRDefault="00F162AD" w:rsidP="00351730">
      <w:pPr>
        <w:shd w:val="clear" w:color="auto" w:fill="FFFFFF"/>
        <w:spacing w:after="0" w:line="240" w:lineRule="auto"/>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Программа направлена </w:t>
      </w:r>
      <w:proofErr w:type="gramStart"/>
      <w:r w:rsidRPr="00015526">
        <w:rPr>
          <w:rFonts w:ascii="Times New Roman" w:eastAsia="Times New Roman" w:hAnsi="Times New Roman" w:cs="Times New Roman"/>
          <w:sz w:val="28"/>
          <w:szCs w:val="28"/>
          <w:lang w:eastAsia="ru-RU"/>
        </w:rPr>
        <w:t>на</w:t>
      </w:r>
      <w:proofErr w:type="gramEnd"/>
      <w:r w:rsidRPr="00015526">
        <w:rPr>
          <w:rFonts w:ascii="Times New Roman" w:eastAsia="Times New Roman" w:hAnsi="Times New Roman" w:cs="Times New Roman"/>
          <w:sz w:val="28"/>
          <w:szCs w:val="28"/>
          <w:lang w:eastAsia="ru-RU"/>
        </w:rPr>
        <w:t>:</w:t>
      </w:r>
    </w:p>
    <w:p w:rsidR="00F162AD" w:rsidRPr="00015526" w:rsidRDefault="00F162AD" w:rsidP="00351730">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   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015526">
        <w:rPr>
          <w:rFonts w:ascii="Times New Roman" w:eastAsia="Times New Roman" w:hAnsi="Times New Roman" w:cs="Times New Roman"/>
          <w:sz w:val="28"/>
          <w:szCs w:val="28"/>
          <w:lang w:eastAsia="ru-RU"/>
        </w:rPr>
        <w:t>маломобильных</w:t>
      </w:r>
      <w:proofErr w:type="spellEnd"/>
      <w:r w:rsidRPr="00015526">
        <w:rPr>
          <w:rFonts w:ascii="Times New Roman" w:eastAsia="Times New Roman" w:hAnsi="Times New Roman" w:cs="Times New Roman"/>
          <w:sz w:val="28"/>
          <w:szCs w:val="28"/>
          <w:lang w:eastAsia="ru-RU"/>
        </w:rPr>
        <w:t xml:space="preserve"> групп населения в Лотошинском муниципальном районе;</w:t>
      </w:r>
    </w:p>
    <w:p w:rsidR="00F162AD" w:rsidRPr="00015526" w:rsidRDefault="00F162AD" w:rsidP="00F162AD">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повышение качества и уровня жизни граждан, имеющих право на предоставление субсидий в соответствии с законами Российской Федерации, законами Московской области и другими нормативными правовыми актами;</w:t>
      </w:r>
    </w:p>
    <w:p w:rsidR="00F162AD" w:rsidRPr="00015526" w:rsidRDefault="00F162AD" w:rsidP="00F162AD">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создание  условий для оказания медицинской помощи населению, формирование у населения района мотивации к ведению здорового образа жизни.</w:t>
      </w:r>
      <w:r w:rsidR="00351730" w:rsidRPr="00015526">
        <w:rPr>
          <w:rFonts w:ascii="Times New Roman" w:eastAsia="Times New Roman" w:hAnsi="Times New Roman" w:cs="Times New Roman"/>
          <w:sz w:val="28"/>
          <w:szCs w:val="28"/>
          <w:lang w:eastAsia="ru-RU"/>
        </w:rPr>
        <w:t xml:space="preserve"> </w:t>
      </w:r>
      <w:r w:rsidR="00402AD0" w:rsidRPr="00015526">
        <w:rPr>
          <w:rFonts w:ascii="Times New Roman" w:eastAsia="Times New Roman" w:hAnsi="Times New Roman" w:cs="Times New Roman"/>
          <w:sz w:val="28"/>
          <w:szCs w:val="28"/>
          <w:lang w:eastAsia="ru-RU"/>
        </w:rPr>
        <w:t>Намеченные цели</w:t>
      </w:r>
      <w:r w:rsidR="00351730" w:rsidRPr="00015526">
        <w:rPr>
          <w:rFonts w:ascii="Times New Roman" w:eastAsia="Times New Roman" w:hAnsi="Times New Roman" w:cs="Times New Roman"/>
          <w:sz w:val="28"/>
          <w:szCs w:val="28"/>
          <w:lang w:eastAsia="ru-RU"/>
        </w:rPr>
        <w:t xml:space="preserve"> муниципальной программы выполнены.</w:t>
      </w:r>
    </w:p>
    <w:p w:rsidR="00B7570E" w:rsidRPr="00015526" w:rsidRDefault="00B7570E" w:rsidP="00B7570E">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На выполнение мероприятий данной подпрограммы в 2016 году было направлено 10</w:t>
      </w:r>
      <w:r w:rsidR="005D7455" w:rsidRPr="00015526">
        <w:rPr>
          <w:rFonts w:ascii="Times New Roman" w:eastAsia="Times New Roman" w:hAnsi="Times New Roman" w:cs="Times New Roman"/>
          <w:sz w:val="28"/>
          <w:szCs w:val="28"/>
          <w:lang w:eastAsia="ru-RU"/>
        </w:rPr>
        <w:t>0</w:t>
      </w:r>
      <w:r w:rsidRPr="00015526">
        <w:rPr>
          <w:rFonts w:ascii="Times New Roman" w:eastAsia="Times New Roman" w:hAnsi="Times New Roman" w:cs="Times New Roman"/>
          <w:sz w:val="28"/>
          <w:szCs w:val="28"/>
          <w:lang w:eastAsia="ru-RU"/>
        </w:rPr>
        <w:t xml:space="preserve">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 xml:space="preserve">уб., </w:t>
      </w:r>
      <w:r w:rsidR="00CA0AA6" w:rsidRPr="00015526">
        <w:rPr>
          <w:rFonts w:ascii="Times New Roman" w:eastAsia="Times New Roman" w:hAnsi="Times New Roman" w:cs="Times New Roman"/>
          <w:sz w:val="28"/>
          <w:szCs w:val="28"/>
          <w:lang w:eastAsia="ru-RU"/>
        </w:rPr>
        <w:t xml:space="preserve">плановое значение 105 тыс.руб., </w:t>
      </w:r>
      <w:r w:rsidRPr="00015526">
        <w:rPr>
          <w:rFonts w:ascii="Times New Roman" w:eastAsia="Times New Roman" w:hAnsi="Times New Roman" w:cs="Times New Roman"/>
          <w:sz w:val="28"/>
          <w:szCs w:val="28"/>
          <w:lang w:eastAsia="ru-RU"/>
        </w:rPr>
        <w:t xml:space="preserve">в том числе  из муниципального бюджета </w:t>
      </w:r>
      <w:r w:rsidR="005D7455" w:rsidRPr="00015526">
        <w:rPr>
          <w:rFonts w:ascii="Times New Roman" w:eastAsia="Times New Roman" w:hAnsi="Times New Roman" w:cs="Times New Roman"/>
          <w:sz w:val="28"/>
          <w:szCs w:val="28"/>
          <w:lang w:eastAsia="ru-RU"/>
        </w:rPr>
        <w:t>60</w:t>
      </w:r>
      <w:r w:rsidRPr="00015526">
        <w:rPr>
          <w:rFonts w:ascii="Times New Roman" w:eastAsia="Times New Roman" w:hAnsi="Times New Roman" w:cs="Times New Roman"/>
          <w:sz w:val="28"/>
          <w:szCs w:val="28"/>
          <w:lang w:eastAsia="ru-RU"/>
        </w:rPr>
        <w:t xml:space="preserve">тыс. руб., </w:t>
      </w:r>
      <w:r w:rsidR="00CA0AA6" w:rsidRPr="00015526">
        <w:rPr>
          <w:rFonts w:ascii="Times New Roman" w:eastAsia="Times New Roman" w:hAnsi="Times New Roman" w:cs="Times New Roman"/>
          <w:sz w:val="28"/>
          <w:szCs w:val="28"/>
          <w:lang w:eastAsia="ru-RU"/>
        </w:rPr>
        <w:t>при плане 65 тыс.руб. Освоение составило 95,2 %.</w:t>
      </w:r>
    </w:p>
    <w:p w:rsidR="00B7570E" w:rsidRPr="00015526" w:rsidRDefault="00B7570E" w:rsidP="00B7570E">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На создание доступной </w:t>
      </w:r>
      <w:proofErr w:type="spellStart"/>
      <w:r w:rsidRPr="00015526">
        <w:rPr>
          <w:rFonts w:ascii="Times New Roman" w:eastAsia="Times New Roman" w:hAnsi="Times New Roman" w:cs="Times New Roman"/>
          <w:sz w:val="28"/>
          <w:szCs w:val="28"/>
          <w:lang w:eastAsia="ru-RU"/>
        </w:rPr>
        <w:t>безбарьерной</w:t>
      </w:r>
      <w:proofErr w:type="spellEnd"/>
      <w:r w:rsidRPr="00015526">
        <w:rPr>
          <w:rFonts w:ascii="Times New Roman" w:eastAsia="Times New Roman" w:hAnsi="Times New Roman" w:cs="Times New Roman"/>
          <w:sz w:val="28"/>
          <w:szCs w:val="28"/>
          <w:lang w:eastAsia="ru-RU"/>
        </w:rPr>
        <w:t xml:space="preserve"> среды в МКУК «Лотошинская централизованная библиотечная система» направлены средства муниципального бюджета  в размере </w:t>
      </w:r>
      <w:r w:rsidR="00BB3889" w:rsidRPr="00015526">
        <w:rPr>
          <w:rFonts w:ascii="Times New Roman" w:eastAsia="Times New Roman" w:hAnsi="Times New Roman" w:cs="Times New Roman"/>
          <w:sz w:val="28"/>
          <w:szCs w:val="28"/>
          <w:lang w:eastAsia="ru-RU"/>
        </w:rPr>
        <w:t>6</w:t>
      </w:r>
      <w:r w:rsidR="005D7455" w:rsidRPr="00015526">
        <w:rPr>
          <w:rFonts w:ascii="Times New Roman" w:eastAsia="Times New Roman" w:hAnsi="Times New Roman" w:cs="Times New Roman"/>
          <w:sz w:val="28"/>
          <w:szCs w:val="28"/>
          <w:lang w:eastAsia="ru-RU"/>
        </w:rPr>
        <w:t>0</w:t>
      </w:r>
      <w:r w:rsidRPr="00015526">
        <w:rPr>
          <w:rFonts w:ascii="Times New Roman" w:eastAsia="Times New Roman" w:hAnsi="Times New Roman" w:cs="Times New Roman"/>
          <w:sz w:val="28"/>
          <w:szCs w:val="28"/>
          <w:lang w:eastAsia="ru-RU"/>
        </w:rPr>
        <w:t xml:space="preserve">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w:t>
      </w:r>
    </w:p>
    <w:p w:rsidR="00B7570E" w:rsidRPr="00015526" w:rsidRDefault="00B7570E" w:rsidP="00B7570E">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Реализация запланированных мероприятий  муниципальной подпрограммы, позволила увеличить долю доступных для инвалидов и других </w:t>
      </w:r>
      <w:proofErr w:type="spellStart"/>
      <w:r w:rsidRPr="00015526">
        <w:rPr>
          <w:rFonts w:ascii="Times New Roman" w:eastAsia="Times New Roman" w:hAnsi="Times New Roman" w:cs="Times New Roman"/>
          <w:sz w:val="28"/>
          <w:szCs w:val="28"/>
          <w:lang w:eastAsia="ru-RU"/>
        </w:rPr>
        <w:t>маломобильных</w:t>
      </w:r>
      <w:proofErr w:type="spellEnd"/>
      <w:r w:rsidRPr="00015526">
        <w:rPr>
          <w:rFonts w:ascii="Times New Roman" w:eastAsia="Times New Roman" w:hAnsi="Times New Roman" w:cs="Times New Roman"/>
          <w:sz w:val="28"/>
          <w:szCs w:val="28"/>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 до 50%.  </w:t>
      </w:r>
    </w:p>
    <w:p w:rsidR="00B7570E" w:rsidRPr="00015526" w:rsidRDefault="00B7570E" w:rsidP="00B7570E">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За счет внебюджетных сре</w:t>
      </w:r>
      <w:proofErr w:type="gramStart"/>
      <w:r w:rsidRPr="00015526">
        <w:rPr>
          <w:rFonts w:ascii="Times New Roman" w:eastAsia="Times New Roman" w:hAnsi="Times New Roman" w:cs="Times New Roman"/>
          <w:sz w:val="28"/>
          <w:szCs w:val="28"/>
          <w:lang w:eastAsia="ru-RU"/>
        </w:rPr>
        <w:t>дств пр</w:t>
      </w:r>
      <w:proofErr w:type="gramEnd"/>
      <w:r w:rsidRPr="00015526">
        <w:rPr>
          <w:rFonts w:ascii="Times New Roman" w:eastAsia="Times New Roman" w:hAnsi="Times New Roman" w:cs="Times New Roman"/>
          <w:sz w:val="28"/>
          <w:szCs w:val="28"/>
          <w:lang w:eastAsia="ru-RU"/>
        </w:rPr>
        <w:t>иобретены новогодние подарки для детей с ограниченными возможностями, проведены физкультурно-оздоровительные мероприятия на общую сумму  40 тыс.  руб.</w:t>
      </w:r>
    </w:p>
    <w:p w:rsidR="00BA015C" w:rsidRPr="00015526" w:rsidRDefault="00BA015C" w:rsidP="00BA015C">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Целевые показатели подпрограммы </w:t>
      </w:r>
      <w:r w:rsidR="00F54413" w:rsidRPr="00015526">
        <w:rPr>
          <w:rFonts w:ascii="Times New Roman" w:eastAsia="Times New Roman" w:hAnsi="Times New Roman" w:cs="Times New Roman"/>
          <w:sz w:val="28"/>
          <w:szCs w:val="28"/>
          <w:lang w:eastAsia="ru-RU"/>
        </w:rPr>
        <w:t>«</w:t>
      </w:r>
      <w:r w:rsidR="00391C3C" w:rsidRPr="00015526">
        <w:rPr>
          <w:rFonts w:ascii="Times New Roman" w:eastAsia="Times New Roman" w:hAnsi="Times New Roman" w:cs="Times New Roman"/>
          <w:sz w:val="28"/>
          <w:szCs w:val="28"/>
          <w:lang w:eastAsia="ru-RU"/>
        </w:rPr>
        <w:t>Д</w:t>
      </w:r>
      <w:r w:rsidR="00F54413" w:rsidRPr="00015526">
        <w:rPr>
          <w:rFonts w:ascii="Times New Roman" w:eastAsia="Times New Roman" w:hAnsi="Times New Roman" w:cs="Times New Roman"/>
          <w:sz w:val="28"/>
          <w:szCs w:val="28"/>
          <w:lang w:eastAsia="ru-RU"/>
        </w:rPr>
        <w:t xml:space="preserve">оступная среда в Лотошинском муниципальном районе </w:t>
      </w:r>
      <w:r w:rsidRPr="00015526">
        <w:rPr>
          <w:rFonts w:ascii="Times New Roman" w:eastAsia="Times New Roman" w:hAnsi="Times New Roman" w:cs="Times New Roman"/>
          <w:sz w:val="28"/>
          <w:szCs w:val="28"/>
          <w:lang w:eastAsia="ru-RU"/>
        </w:rPr>
        <w:t>выполнены в полном объеме.</w:t>
      </w:r>
    </w:p>
    <w:p w:rsidR="00F54413" w:rsidRPr="00015526" w:rsidRDefault="00F54413" w:rsidP="00F54413">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00FA6944"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подпрограммы – удовлетворительная.</w:t>
      </w:r>
    </w:p>
    <w:p w:rsidR="00BA015C" w:rsidRPr="00015526" w:rsidRDefault="00BA015C" w:rsidP="00F54413">
      <w:pPr>
        <w:widowControl w:val="0"/>
        <w:autoSpaceDE w:val="0"/>
        <w:autoSpaceDN w:val="0"/>
        <w:adjustRightInd w:val="0"/>
        <w:spacing w:after="120"/>
        <w:ind w:firstLine="709"/>
        <w:jc w:val="both"/>
        <w:rPr>
          <w:rFonts w:ascii="Times New Roman" w:eastAsia="Times New Roman" w:hAnsi="Times New Roman" w:cs="Times New Roman"/>
          <w:sz w:val="28"/>
          <w:szCs w:val="28"/>
        </w:rPr>
      </w:pPr>
      <w:r w:rsidRPr="00015526">
        <w:rPr>
          <w:rFonts w:ascii="Times New Roman" w:eastAsia="Times New Roman" w:hAnsi="Times New Roman" w:cs="Times New Roman"/>
          <w:sz w:val="28"/>
          <w:szCs w:val="28"/>
        </w:rPr>
        <w:t xml:space="preserve">Исполнение  подпрограммы «Организация предоставления гражданам, имеющим место жительства в Лотошинском муниципальном районе,  субсидий на оплату жилого помещения и коммунальных услуг» составило </w:t>
      </w:r>
      <w:r w:rsidR="00AE6593" w:rsidRPr="00015526">
        <w:rPr>
          <w:rFonts w:ascii="Times New Roman" w:eastAsia="Times New Roman" w:hAnsi="Times New Roman" w:cs="Times New Roman"/>
          <w:sz w:val="28"/>
          <w:szCs w:val="28"/>
        </w:rPr>
        <w:t>98,9</w:t>
      </w:r>
      <w:r w:rsidRPr="00015526">
        <w:rPr>
          <w:rFonts w:ascii="Times New Roman" w:eastAsia="Times New Roman" w:hAnsi="Times New Roman" w:cs="Times New Roman"/>
          <w:sz w:val="28"/>
          <w:szCs w:val="28"/>
        </w:rPr>
        <w:t xml:space="preserve"> %.</w:t>
      </w:r>
    </w:p>
    <w:p w:rsidR="00BA015C" w:rsidRPr="00015526" w:rsidRDefault="00494771" w:rsidP="003544DC">
      <w:pPr>
        <w:spacing w:after="0" w:line="240" w:lineRule="auto"/>
        <w:ind w:firstLine="708"/>
        <w:jc w:val="both"/>
        <w:rPr>
          <w:rFonts w:ascii="Times New Roman" w:hAnsi="Times New Roman" w:cs="Times New Roman"/>
          <w:sz w:val="28"/>
          <w:szCs w:val="28"/>
        </w:rPr>
      </w:pPr>
      <w:r w:rsidRPr="00015526">
        <w:rPr>
          <w:rFonts w:ascii="Times New Roman" w:eastAsia="Times New Roman" w:hAnsi="Times New Roman" w:cs="Times New Roman"/>
          <w:sz w:val="28"/>
          <w:szCs w:val="28"/>
        </w:rPr>
        <w:t xml:space="preserve">Показатели подпрограммы  достигли запланированного уровня. Доля граждан, получивших субсидию, к численности населения Лотошинского муниципального района снизилась, так как </w:t>
      </w:r>
      <w:r w:rsidRPr="00015526">
        <w:rPr>
          <w:rFonts w:ascii="Times New Roman" w:hAnsi="Times New Roman" w:cs="Times New Roman"/>
          <w:sz w:val="28"/>
          <w:szCs w:val="28"/>
        </w:rPr>
        <w:t>доход семей не дает право на предоставление субсидий.</w:t>
      </w:r>
    </w:p>
    <w:p w:rsidR="00F54413" w:rsidRPr="00015526" w:rsidRDefault="00F54413" w:rsidP="00F54413">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003A7507"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подпрограммы – эффективная.</w:t>
      </w:r>
    </w:p>
    <w:p w:rsidR="00B4766C" w:rsidRPr="00015526" w:rsidRDefault="00B4766C" w:rsidP="00B476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Подпрограмма  «Создание условий для оказания медицинской помощи  и формирования здорового образа жизни населения Лотошинского муниципального района». Основной целью данной подпрограммы является создание условий для оказания медицинской помощи населению, формирование у населения района мотивации к ведению здорового образа жизни.</w:t>
      </w:r>
    </w:p>
    <w:p w:rsidR="00B4766C" w:rsidRPr="00015526" w:rsidRDefault="00B4766C" w:rsidP="00B476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Целевые показатели Подпрограммы выполнены, кроме показателя «Смертность от дорожно-транспортных происшествий». Данный показатель рассчитывается на основании данных о ДТП по всей Московской области, но погибшие охватываются только те, которые зарегистрированы в Лотошинском муниципальном районе. Так на 30.11.2016 года на территории Московской области за пределами района произошло 5 случаев ДТП, погибшие в которых были зарегистрированы в Лотошинском муниципальном районе. Так как численность населения района на 01.01.2016г. составила 16925 человек, по сравнению с прошлым годом меньше на 257 человек, показатель по смертности от ДТП очень высок, что составил 32,3 случая на 100 тыс. населения, а это на 20,7 случая больше </w:t>
      </w:r>
      <w:proofErr w:type="gramStart"/>
      <w:r w:rsidRPr="00015526">
        <w:rPr>
          <w:rFonts w:ascii="Times New Roman" w:eastAsia="Times New Roman" w:hAnsi="Times New Roman" w:cs="Times New Roman"/>
          <w:sz w:val="28"/>
          <w:szCs w:val="28"/>
          <w:lang w:eastAsia="ru-RU"/>
        </w:rPr>
        <w:t>от</w:t>
      </w:r>
      <w:proofErr w:type="gramEnd"/>
      <w:r w:rsidRPr="00015526">
        <w:rPr>
          <w:rFonts w:ascii="Times New Roman" w:eastAsia="Times New Roman" w:hAnsi="Times New Roman" w:cs="Times New Roman"/>
          <w:sz w:val="28"/>
          <w:szCs w:val="28"/>
          <w:lang w:eastAsia="ru-RU"/>
        </w:rPr>
        <w:t xml:space="preserve"> запланированного.</w:t>
      </w:r>
    </w:p>
    <w:p w:rsidR="00B4766C" w:rsidRPr="00015526" w:rsidRDefault="00B4766C" w:rsidP="00B476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Государственной программой Министерства здравоохранения МО </w:t>
      </w:r>
      <w:proofErr w:type="gramStart"/>
      <w:r w:rsidRPr="00015526">
        <w:rPr>
          <w:rFonts w:ascii="Times New Roman" w:eastAsia="Times New Roman" w:hAnsi="Times New Roman" w:cs="Times New Roman"/>
          <w:sz w:val="28"/>
          <w:szCs w:val="28"/>
          <w:lang w:eastAsia="ru-RU"/>
        </w:rPr>
        <w:t>запланирован</w:t>
      </w:r>
      <w:proofErr w:type="gramEnd"/>
      <w:r w:rsidRPr="00015526">
        <w:rPr>
          <w:rFonts w:ascii="Times New Roman" w:eastAsia="Times New Roman" w:hAnsi="Times New Roman" w:cs="Times New Roman"/>
          <w:sz w:val="28"/>
          <w:szCs w:val="28"/>
          <w:lang w:eastAsia="ru-RU"/>
        </w:rPr>
        <w:t xml:space="preserve"> к вводу 1 ФАП. Предоставлен земельный участок под строительство </w:t>
      </w:r>
      <w:proofErr w:type="spellStart"/>
      <w:r w:rsidRPr="00015526">
        <w:rPr>
          <w:rFonts w:ascii="Times New Roman" w:eastAsia="Times New Roman" w:hAnsi="Times New Roman" w:cs="Times New Roman"/>
          <w:sz w:val="28"/>
          <w:szCs w:val="28"/>
          <w:lang w:eastAsia="ru-RU"/>
        </w:rPr>
        <w:t>ФАПа</w:t>
      </w:r>
      <w:proofErr w:type="spellEnd"/>
      <w:r w:rsidRPr="00015526">
        <w:rPr>
          <w:rFonts w:ascii="Times New Roman" w:eastAsia="Times New Roman" w:hAnsi="Times New Roman" w:cs="Times New Roman"/>
          <w:sz w:val="28"/>
          <w:szCs w:val="28"/>
          <w:lang w:eastAsia="ru-RU"/>
        </w:rPr>
        <w:t xml:space="preserve"> в д. </w:t>
      </w:r>
      <w:proofErr w:type="spellStart"/>
      <w:r w:rsidRPr="00015526">
        <w:rPr>
          <w:rFonts w:ascii="Times New Roman" w:eastAsia="Times New Roman" w:hAnsi="Times New Roman" w:cs="Times New Roman"/>
          <w:sz w:val="28"/>
          <w:szCs w:val="28"/>
          <w:lang w:eastAsia="ru-RU"/>
        </w:rPr>
        <w:t>Кульпино</w:t>
      </w:r>
      <w:proofErr w:type="spellEnd"/>
      <w:r w:rsidRPr="00015526">
        <w:rPr>
          <w:rFonts w:ascii="Times New Roman" w:eastAsia="Times New Roman" w:hAnsi="Times New Roman" w:cs="Times New Roman"/>
          <w:sz w:val="28"/>
          <w:szCs w:val="28"/>
          <w:lang w:eastAsia="ru-RU"/>
        </w:rPr>
        <w:t>, ведется его строительство</w:t>
      </w:r>
    </w:p>
    <w:p w:rsidR="00B4766C" w:rsidRPr="00015526" w:rsidRDefault="00B4766C" w:rsidP="003E07A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Так же в районе проходит диспансеризация взрослого населения. Так за 2016 год прошли диспансеризацию 2903 человек от общей численности взрослого населения 13743 человека, что составило 21,12% от запланированного 23%. Данные предоставлены ГБУЗ МО «ЛЦРБ». По достижению данного показателя ГБУЗ МО «ЛЦРБ» рекомендуется проводить более активную работу по информированию населения о проведении диспансеризации.</w:t>
      </w:r>
    </w:p>
    <w:p w:rsidR="00B4766C" w:rsidRPr="00015526" w:rsidRDefault="00B4766C" w:rsidP="003E07A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В Лотошинском районе беременные женщины, кормящие мамы и дети до 3-х лет, обратившиеся за социальной поддержкой, все обеспечены питанием.</w:t>
      </w:r>
    </w:p>
    <w:p w:rsidR="003E07AB" w:rsidRPr="00015526" w:rsidRDefault="003E07AB" w:rsidP="003E07A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Финансирование  составило 87,7%, плановое значение 3433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  по итогам аукциона договор заключен на сумму 3008,8 тыс.руб.</w:t>
      </w:r>
    </w:p>
    <w:p w:rsidR="003E07AB" w:rsidRPr="00015526" w:rsidRDefault="003E07AB" w:rsidP="003E07AB">
      <w:pPr>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Программы – удовлетворительная.</w:t>
      </w:r>
    </w:p>
    <w:p w:rsidR="004902CA" w:rsidRPr="00015526" w:rsidRDefault="004902CA" w:rsidP="003E07AB">
      <w:pPr>
        <w:spacing w:after="120"/>
        <w:ind w:firstLine="709"/>
        <w:jc w:val="both"/>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"Градостроительная деятельность на территории Лотошинского муниципального района на 2015-2019 г.г."</w:t>
      </w:r>
    </w:p>
    <w:p w:rsidR="008E0DE6" w:rsidRPr="00015526" w:rsidRDefault="008E0DE6" w:rsidP="00E8777A">
      <w:pPr>
        <w:pStyle w:val="a8"/>
        <w:spacing w:before="0" w:beforeAutospacing="0" w:after="0" w:afterAutospacing="0"/>
        <w:ind w:firstLine="851"/>
        <w:jc w:val="both"/>
        <w:rPr>
          <w:sz w:val="28"/>
          <w:szCs w:val="28"/>
        </w:rPr>
      </w:pPr>
      <w:r w:rsidRPr="00015526">
        <w:rPr>
          <w:sz w:val="28"/>
          <w:szCs w:val="28"/>
        </w:rPr>
        <w:t>Программа предусматривала финансирование мероприятий в  сумме  6655,5 тыс</w:t>
      </w:r>
      <w:proofErr w:type="gramStart"/>
      <w:r w:rsidRPr="00015526">
        <w:rPr>
          <w:sz w:val="28"/>
          <w:szCs w:val="28"/>
        </w:rPr>
        <w:t>.р</w:t>
      </w:r>
      <w:proofErr w:type="gramEnd"/>
      <w:r w:rsidRPr="00015526">
        <w:rPr>
          <w:sz w:val="28"/>
          <w:szCs w:val="28"/>
        </w:rPr>
        <w:t>уб. По итогам года средства освоены в полном объеме.</w:t>
      </w:r>
    </w:p>
    <w:p w:rsidR="008E0DE6" w:rsidRPr="00015526" w:rsidRDefault="008E0DE6" w:rsidP="00E8777A">
      <w:pPr>
        <w:pStyle w:val="a8"/>
        <w:spacing w:before="0" w:beforeAutospacing="0" w:after="0" w:afterAutospacing="0"/>
        <w:ind w:firstLine="851"/>
        <w:jc w:val="both"/>
        <w:rPr>
          <w:sz w:val="28"/>
          <w:szCs w:val="28"/>
        </w:rPr>
      </w:pPr>
      <w:r w:rsidRPr="00015526">
        <w:rPr>
          <w:sz w:val="28"/>
          <w:szCs w:val="28"/>
        </w:rPr>
        <w:t>Индекс результативности сложился низкий – 45,4 по причине невыполнения запланированных показателей:</w:t>
      </w:r>
    </w:p>
    <w:p w:rsidR="00E8777A" w:rsidRPr="00015526" w:rsidRDefault="00E8777A" w:rsidP="00E8777A">
      <w:pPr>
        <w:pStyle w:val="a8"/>
        <w:spacing w:before="0" w:beforeAutospacing="0" w:after="0" w:afterAutospacing="0"/>
        <w:ind w:firstLine="851"/>
        <w:jc w:val="both"/>
        <w:rPr>
          <w:sz w:val="28"/>
          <w:szCs w:val="28"/>
        </w:rPr>
      </w:pPr>
      <w:r w:rsidRPr="00015526">
        <w:rPr>
          <w:b/>
          <w:sz w:val="28"/>
          <w:szCs w:val="28"/>
        </w:rPr>
        <w:t xml:space="preserve">Задача 1. </w:t>
      </w:r>
      <w:r w:rsidRPr="00015526">
        <w:rPr>
          <w:sz w:val="28"/>
          <w:szCs w:val="28"/>
        </w:rPr>
        <w:t>Обеспечение градостроительными средствами политики пространственного развития Лотошинского муниципального района и формирование условий для устойчивого градостроительного развития выполнены в следующих объемах:</w:t>
      </w:r>
    </w:p>
    <w:p w:rsidR="00402E6D" w:rsidRPr="00015526" w:rsidRDefault="00E8777A" w:rsidP="00E8777A">
      <w:pPr>
        <w:pStyle w:val="a8"/>
        <w:spacing w:before="0" w:beforeAutospacing="0" w:after="0" w:afterAutospacing="0"/>
        <w:ind w:firstLine="851"/>
        <w:jc w:val="both"/>
        <w:rPr>
          <w:sz w:val="28"/>
          <w:szCs w:val="28"/>
        </w:rPr>
      </w:pPr>
      <w:r w:rsidRPr="00015526">
        <w:rPr>
          <w:sz w:val="28"/>
          <w:szCs w:val="28"/>
        </w:rPr>
        <w:t xml:space="preserve"> - Схема территориального планирования, генеральные планы сельских поселений (</w:t>
      </w:r>
      <w:proofErr w:type="spellStart"/>
      <w:r w:rsidRPr="00015526">
        <w:rPr>
          <w:sz w:val="28"/>
          <w:szCs w:val="28"/>
        </w:rPr>
        <w:t>Ошейкинское</w:t>
      </w:r>
      <w:proofErr w:type="spellEnd"/>
      <w:r w:rsidRPr="00015526">
        <w:rPr>
          <w:sz w:val="28"/>
          <w:szCs w:val="28"/>
        </w:rPr>
        <w:t xml:space="preserve"> с.п. и </w:t>
      </w:r>
      <w:proofErr w:type="spellStart"/>
      <w:r w:rsidRPr="00015526">
        <w:rPr>
          <w:sz w:val="28"/>
          <w:szCs w:val="28"/>
        </w:rPr>
        <w:t>Микулинское</w:t>
      </w:r>
      <w:proofErr w:type="spellEnd"/>
      <w:r w:rsidRPr="00015526">
        <w:rPr>
          <w:sz w:val="28"/>
          <w:szCs w:val="28"/>
        </w:rPr>
        <w:t xml:space="preserve"> с.п.) полномочия по разработке переданы в Главное управление архитектуры и градостроительства.</w:t>
      </w:r>
    </w:p>
    <w:p w:rsidR="00402E6D" w:rsidRPr="00015526" w:rsidRDefault="00402E6D" w:rsidP="00E8777A">
      <w:pPr>
        <w:pStyle w:val="a8"/>
        <w:spacing w:before="0" w:beforeAutospacing="0" w:after="0" w:afterAutospacing="0"/>
        <w:ind w:firstLine="851"/>
        <w:jc w:val="both"/>
        <w:rPr>
          <w:sz w:val="28"/>
          <w:szCs w:val="28"/>
        </w:rPr>
      </w:pPr>
      <w:r w:rsidRPr="00015526">
        <w:rPr>
          <w:sz w:val="28"/>
          <w:szCs w:val="28"/>
        </w:rPr>
        <w:t>Показатель «Количество утвержденных генеральных планов городских и сельских поселений Лотошинского муниципального района Московской области» не выполнен. Плановое значение  3, результат 0.</w:t>
      </w:r>
    </w:p>
    <w:p w:rsidR="00E8777A" w:rsidRPr="00015526" w:rsidRDefault="00402E6D" w:rsidP="00E8777A">
      <w:pPr>
        <w:pStyle w:val="a8"/>
        <w:spacing w:before="0" w:beforeAutospacing="0" w:after="0" w:afterAutospacing="0"/>
        <w:ind w:firstLine="851"/>
        <w:jc w:val="both"/>
        <w:rPr>
          <w:sz w:val="28"/>
          <w:szCs w:val="28"/>
        </w:rPr>
      </w:pPr>
      <w:r w:rsidRPr="00015526">
        <w:rPr>
          <w:sz w:val="28"/>
          <w:szCs w:val="28"/>
        </w:rPr>
        <w:t>С</w:t>
      </w:r>
      <w:r w:rsidR="00E8777A" w:rsidRPr="00015526">
        <w:rPr>
          <w:sz w:val="28"/>
          <w:szCs w:val="28"/>
        </w:rPr>
        <w:t xml:space="preserve">тепень готовности </w:t>
      </w:r>
      <w:r w:rsidRPr="00015526">
        <w:rPr>
          <w:sz w:val="28"/>
          <w:szCs w:val="28"/>
        </w:rPr>
        <w:t>генеральных планов сельских поселений составила</w:t>
      </w:r>
      <w:r w:rsidR="00E8777A" w:rsidRPr="00015526">
        <w:rPr>
          <w:sz w:val="28"/>
          <w:szCs w:val="28"/>
        </w:rPr>
        <w:t>– 85%</w:t>
      </w:r>
      <w:r w:rsidRPr="00015526">
        <w:rPr>
          <w:sz w:val="28"/>
          <w:szCs w:val="28"/>
        </w:rPr>
        <w:t xml:space="preserve">, </w:t>
      </w:r>
      <w:r w:rsidR="00E8777A" w:rsidRPr="00015526">
        <w:rPr>
          <w:sz w:val="28"/>
          <w:szCs w:val="28"/>
        </w:rPr>
        <w:t>городского поселения – 95%.</w:t>
      </w:r>
      <w:r w:rsidR="006276AC" w:rsidRPr="00015526">
        <w:rPr>
          <w:sz w:val="28"/>
          <w:szCs w:val="28"/>
        </w:rPr>
        <w:t xml:space="preserve"> Публичные слушания намечено провести в 1 квартале 2017 года.</w:t>
      </w:r>
    </w:p>
    <w:p w:rsidR="00B335BC" w:rsidRPr="00015526" w:rsidRDefault="006276AC" w:rsidP="00B335BC">
      <w:pPr>
        <w:pStyle w:val="a8"/>
        <w:spacing w:before="0" w:beforeAutospacing="0" w:after="0" w:afterAutospacing="0"/>
        <w:ind w:firstLine="851"/>
        <w:jc w:val="both"/>
        <w:rPr>
          <w:sz w:val="28"/>
          <w:szCs w:val="28"/>
        </w:rPr>
      </w:pPr>
      <w:r w:rsidRPr="00015526">
        <w:rPr>
          <w:sz w:val="28"/>
          <w:szCs w:val="28"/>
        </w:rPr>
        <w:t xml:space="preserve">Показатель: </w:t>
      </w:r>
      <w:r w:rsidR="00B335BC" w:rsidRPr="00015526">
        <w:rPr>
          <w:sz w:val="28"/>
          <w:szCs w:val="28"/>
        </w:rPr>
        <w:t>«</w:t>
      </w:r>
      <w:r w:rsidRPr="00015526">
        <w:rPr>
          <w:sz w:val="28"/>
          <w:szCs w:val="28"/>
        </w:rPr>
        <w:t>Количество утвержденных правил землепользования и застройки, городских и сельских поселений Лотошинского муниципального района Московской област</w:t>
      </w:r>
      <w:r w:rsidR="00B335BC" w:rsidRPr="00015526">
        <w:rPr>
          <w:sz w:val="28"/>
          <w:szCs w:val="28"/>
        </w:rPr>
        <w:t xml:space="preserve">и» не </w:t>
      </w:r>
      <w:proofErr w:type="gramStart"/>
      <w:r w:rsidR="00B335BC" w:rsidRPr="00015526">
        <w:rPr>
          <w:sz w:val="28"/>
          <w:szCs w:val="28"/>
        </w:rPr>
        <w:t>выполнен</w:t>
      </w:r>
      <w:proofErr w:type="gramEnd"/>
      <w:r w:rsidR="00B335BC" w:rsidRPr="00015526">
        <w:rPr>
          <w:sz w:val="28"/>
          <w:szCs w:val="28"/>
        </w:rPr>
        <w:t>». Плановое значение  3, результат 0.</w:t>
      </w:r>
    </w:p>
    <w:p w:rsidR="006276AC" w:rsidRPr="00015526" w:rsidRDefault="00B335BC" w:rsidP="00E8777A">
      <w:pPr>
        <w:pStyle w:val="a8"/>
        <w:spacing w:before="0" w:beforeAutospacing="0" w:after="0" w:afterAutospacing="0"/>
        <w:ind w:firstLine="851"/>
        <w:jc w:val="both"/>
        <w:rPr>
          <w:sz w:val="28"/>
          <w:szCs w:val="28"/>
        </w:rPr>
      </w:pPr>
      <w:r w:rsidRPr="00015526">
        <w:rPr>
          <w:sz w:val="28"/>
          <w:szCs w:val="28"/>
        </w:rPr>
        <w:t>Полномочия по разработке правил переданы в Главное управление архитектуры и градостроительства. Публичные слушания  намечено провести в июне 2017 года.</w:t>
      </w:r>
    </w:p>
    <w:p w:rsidR="00E8777A" w:rsidRPr="00015526" w:rsidRDefault="00E8777A" w:rsidP="00E8777A">
      <w:pPr>
        <w:pStyle w:val="a8"/>
        <w:spacing w:before="0" w:beforeAutospacing="0" w:after="0" w:afterAutospacing="0"/>
        <w:ind w:firstLine="851"/>
        <w:jc w:val="both"/>
        <w:rPr>
          <w:sz w:val="28"/>
          <w:szCs w:val="28"/>
        </w:rPr>
      </w:pPr>
      <w:r w:rsidRPr="00015526">
        <w:rPr>
          <w:b/>
          <w:sz w:val="28"/>
          <w:szCs w:val="28"/>
        </w:rPr>
        <w:t>Задача 2</w:t>
      </w:r>
      <w:r w:rsidRPr="00015526">
        <w:rPr>
          <w:sz w:val="28"/>
          <w:szCs w:val="28"/>
        </w:rPr>
        <w:t>. Эффективное оказание муниципальных услуг в сфере градостроительной деятельности в рамках исполнения муниципальных функций, целях обеспечения реализации предусмотренных законодательством Российской Федерации полномочий органов местного самоуправления в сфере  градостроительной деятельности:</w:t>
      </w:r>
    </w:p>
    <w:p w:rsidR="00E8777A" w:rsidRPr="00015526" w:rsidRDefault="00E8777A" w:rsidP="00E8777A">
      <w:pPr>
        <w:pStyle w:val="a8"/>
        <w:spacing w:before="0" w:beforeAutospacing="0" w:after="0" w:afterAutospacing="0"/>
        <w:ind w:firstLine="851"/>
        <w:jc w:val="both"/>
        <w:rPr>
          <w:sz w:val="28"/>
          <w:szCs w:val="28"/>
        </w:rPr>
      </w:pPr>
      <w:r w:rsidRPr="00015526">
        <w:rPr>
          <w:sz w:val="28"/>
          <w:szCs w:val="28"/>
        </w:rPr>
        <w:t>- Администрацией Лотошинского муниципального района оказываются муниципальные услуги на 100%,  нарушений сроков реализации установленных законодательством Российской Федерации и распоряжениями Губернатора Московской области за 2016 год - нет.</w:t>
      </w:r>
    </w:p>
    <w:p w:rsidR="00E8777A" w:rsidRPr="00015526" w:rsidRDefault="00E8777A" w:rsidP="00E8777A">
      <w:pPr>
        <w:pStyle w:val="a8"/>
        <w:spacing w:before="0" w:beforeAutospacing="0" w:after="0" w:afterAutospacing="0"/>
        <w:ind w:firstLine="851"/>
        <w:jc w:val="both"/>
        <w:rPr>
          <w:sz w:val="28"/>
          <w:szCs w:val="28"/>
        </w:rPr>
      </w:pPr>
      <w:r w:rsidRPr="00015526">
        <w:rPr>
          <w:b/>
          <w:sz w:val="28"/>
          <w:szCs w:val="28"/>
        </w:rPr>
        <w:t>Задача 3</w:t>
      </w:r>
      <w:r w:rsidRPr="00015526">
        <w:rPr>
          <w:sz w:val="28"/>
          <w:szCs w:val="28"/>
        </w:rPr>
        <w:t>. Формирование современного архитектурного  облика комплексной застройки территории Лотошинского муниципального района:</w:t>
      </w:r>
    </w:p>
    <w:p w:rsidR="00E8777A" w:rsidRPr="00015526" w:rsidRDefault="00E8777A" w:rsidP="00E8777A">
      <w:pPr>
        <w:pStyle w:val="a8"/>
        <w:spacing w:before="0" w:beforeAutospacing="0" w:after="0" w:afterAutospacing="0"/>
        <w:ind w:firstLine="851"/>
        <w:jc w:val="both"/>
        <w:rPr>
          <w:sz w:val="28"/>
          <w:szCs w:val="28"/>
        </w:rPr>
      </w:pPr>
      <w:r w:rsidRPr="00015526">
        <w:rPr>
          <w:sz w:val="28"/>
          <w:szCs w:val="28"/>
        </w:rPr>
        <w:t>- Работы по установке малых архитектурных форм и благоустройство пешеходных улиц планируемых на 2016г выполнены в полном объеме.</w:t>
      </w:r>
    </w:p>
    <w:p w:rsidR="008E0DE6" w:rsidRPr="00015526" w:rsidRDefault="008E0DE6" w:rsidP="008E0DE6">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 низкоэффективная.</w:t>
      </w:r>
    </w:p>
    <w:p w:rsidR="00C135DB" w:rsidRPr="00015526" w:rsidRDefault="00C135DB" w:rsidP="00C135DB">
      <w:pPr>
        <w:widowControl w:val="0"/>
        <w:autoSpaceDE w:val="0"/>
        <w:autoSpaceDN w:val="0"/>
        <w:adjustRightInd w:val="0"/>
        <w:ind w:firstLine="540"/>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"Содержание и развитие жилищно-коммунального хозяйства на территории Лотошинского муниципального района на 2015-2019 годы"</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Муниципальная программа направлена на </w:t>
      </w:r>
      <w:r w:rsidRPr="00015526">
        <w:rPr>
          <w:rFonts w:ascii="Times New Roman" w:eastAsia="Times New Roman" w:hAnsi="Times New Roman" w:cs="Times New Roman"/>
          <w:sz w:val="28"/>
          <w:szCs w:val="28"/>
          <w:lang w:eastAsia="ru-RU"/>
        </w:rPr>
        <w:br/>
        <w:t>комплексное развитие систем коммунальной инфраструктуры Лотошинского муниципального района, обеспечение бесперебойного и качественного снабжения жилищно-коммунальными услугами.</w:t>
      </w:r>
    </w:p>
    <w:p w:rsidR="00C135DB" w:rsidRPr="00015526" w:rsidRDefault="00C135DB" w:rsidP="00C135DB">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5526">
        <w:rPr>
          <w:rFonts w:ascii="Times New Roman" w:hAnsi="Times New Roman" w:cs="Times New Roman"/>
          <w:sz w:val="28"/>
          <w:szCs w:val="28"/>
        </w:rPr>
        <w:t>В муниципальном бюджете предусмотрено средств на реализацию программы 64519,8 тыс. руб., выполнение составило 67,8%.</w:t>
      </w:r>
    </w:p>
    <w:p w:rsidR="00C135DB" w:rsidRPr="00015526" w:rsidRDefault="00C135DB" w:rsidP="00C135DB">
      <w:pPr>
        <w:spacing w:after="0"/>
        <w:ind w:firstLine="567"/>
        <w:jc w:val="both"/>
        <w:rPr>
          <w:rFonts w:ascii="Times New Roman" w:hAnsi="Times New Roman" w:cs="Times New Roman"/>
          <w:sz w:val="28"/>
          <w:szCs w:val="28"/>
        </w:rPr>
      </w:pPr>
      <w:r w:rsidRPr="00015526">
        <w:rPr>
          <w:rFonts w:ascii="Times New Roman" w:hAnsi="Times New Roman" w:cs="Times New Roman"/>
          <w:sz w:val="28"/>
          <w:szCs w:val="28"/>
        </w:rPr>
        <w:t xml:space="preserve">В 2016 году была произведена замена  тепловых сетей на сумму 1920 тыс. рублей, протяженностью 103 пм, аварийный ремонт водопроводных сетей на сумму 210 тыс. рублей. Проведена работа по замене узлов учета газа на котельных  на сумму 480 тыс. руб. </w:t>
      </w:r>
    </w:p>
    <w:p w:rsidR="00C135DB" w:rsidRPr="00015526" w:rsidRDefault="00C135DB" w:rsidP="00C135DB">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В результате смены организации-подрядчика занимающейся капитальным ремонтом в районе (ООО «</w:t>
      </w:r>
      <w:proofErr w:type="spellStart"/>
      <w:r w:rsidRPr="00015526">
        <w:rPr>
          <w:rFonts w:ascii="Times New Roman" w:hAnsi="Times New Roman" w:cs="Times New Roman"/>
          <w:sz w:val="28"/>
          <w:szCs w:val="28"/>
        </w:rPr>
        <w:t>МаксХамерГРУПП</w:t>
      </w:r>
      <w:proofErr w:type="spellEnd"/>
      <w:r w:rsidRPr="00015526">
        <w:rPr>
          <w:rFonts w:ascii="Times New Roman" w:hAnsi="Times New Roman" w:cs="Times New Roman"/>
          <w:sz w:val="28"/>
          <w:szCs w:val="28"/>
        </w:rPr>
        <w:t xml:space="preserve">»), и до настоящего </w:t>
      </w:r>
      <w:proofErr w:type="gramStart"/>
      <w:r w:rsidRPr="00015526">
        <w:rPr>
          <w:rFonts w:ascii="Times New Roman" w:hAnsi="Times New Roman" w:cs="Times New Roman"/>
          <w:sz w:val="28"/>
          <w:szCs w:val="28"/>
        </w:rPr>
        <w:t>времени</w:t>
      </w:r>
      <w:proofErr w:type="gramEnd"/>
      <w:r w:rsidRPr="00015526">
        <w:rPr>
          <w:rFonts w:ascii="Times New Roman" w:hAnsi="Times New Roman" w:cs="Times New Roman"/>
          <w:sz w:val="28"/>
          <w:szCs w:val="28"/>
        </w:rPr>
        <w:t xml:space="preserve"> не вышедшего на связь, запланированный капитальный ремонт 2016 года не исполнен, мероприятие запланировано на 2017 год.</w:t>
      </w:r>
    </w:p>
    <w:p w:rsidR="00C135DB" w:rsidRPr="00015526" w:rsidRDefault="00C135DB" w:rsidP="00C135DB">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Проведена установка 6 станций обезжелезивания питьевой воды. Идет наладка и проверка работы данных станций. Доля населения обеспеченного качественной питьевой водой увеличилась в соответствии с планом.</w:t>
      </w:r>
    </w:p>
    <w:p w:rsidR="00C135DB" w:rsidRPr="00015526" w:rsidRDefault="00C135DB" w:rsidP="00C135DB">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Погашение задолженности за потребленные ТЭР  осуществлено на 61,8 % ввиду задолженности населения за предоставленные услуги.</w:t>
      </w:r>
    </w:p>
    <w:p w:rsidR="00C135DB" w:rsidRPr="00015526" w:rsidRDefault="00C135DB" w:rsidP="00C135DB">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Ввиду незаконченности  подрядчиком  работ по обустройству  дворовых территорий в д</w:t>
      </w:r>
      <w:proofErr w:type="gramStart"/>
      <w:r w:rsidRPr="00015526">
        <w:rPr>
          <w:rFonts w:ascii="Times New Roman" w:hAnsi="Times New Roman" w:cs="Times New Roman"/>
          <w:sz w:val="28"/>
          <w:szCs w:val="28"/>
        </w:rPr>
        <w:t>.В</w:t>
      </w:r>
      <w:proofErr w:type="gramEnd"/>
      <w:r w:rsidRPr="00015526">
        <w:rPr>
          <w:rFonts w:ascii="Times New Roman" w:hAnsi="Times New Roman" w:cs="Times New Roman"/>
          <w:sz w:val="28"/>
          <w:szCs w:val="28"/>
        </w:rPr>
        <w:t>веденское не достигнут показатель «Обеспеченность  обустроенными дворовыми территориями».</w:t>
      </w:r>
    </w:p>
    <w:p w:rsidR="00C135DB" w:rsidRPr="00015526" w:rsidRDefault="00C135DB" w:rsidP="00C135DB">
      <w:pPr>
        <w:spacing w:after="0" w:line="240" w:lineRule="auto"/>
        <w:ind w:firstLine="709"/>
        <w:jc w:val="both"/>
        <w:rPr>
          <w:rFonts w:ascii="Times New Roman" w:hAnsi="Times New Roman" w:cs="Times New Roman"/>
          <w:sz w:val="28"/>
          <w:szCs w:val="28"/>
        </w:rPr>
      </w:pPr>
      <w:r w:rsidRPr="00015526">
        <w:rPr>
          <w:rFonts w:ascii="Times New Roman" w:hAnsi="Times New Roman" w:cs="Times New Roman"/>
          <w:sz w:val="28"/>
          <w:szCs w:val="28"/>
        </w:rPr>
        <w:t>Актуализация схем водоснабжения и водоотведения перенесена на 2017 год.</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подпрограммы – эффективная.</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p>
    <w:p w:rsidR="00C135DB" w:rsidRPr="00015526" w:rsidRDefault="00C135DB" w:rsidP="00C135DB">
      <w:pPr>
        <w:spacing w:after="0"/>
        <w:ind w:firstLine="567"/>
        <w:jc w:val="both"/>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"Развитие транспортной системы на территории Лотошинского муниципального района на 2015-2019 годы"</w:t>
      </w:r>
    </w:p>
    <w:p w:rsidR="00C135DB" w:rsidRPr="00015526" w:rsidRDefault="00C135DB" w:rsidP="00C135DB">
      <w:pPr>
        <w:spacing w:after="0"/>
        <w:ind w:firstLine="567"/>
        <w:jc w:val="both"/>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Администрация Лотошинского муниципального района</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Муниципальная программа направлена на повышение качества жизни населения Лотошинского муниципального района, путем развития дорожно-транспортного комплекса.</w:t>
      </w: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Объем программных мероприятий сформирован из расчета выделенных на 2016 год бюджетных средств. Программой было предусмотрено финансирование   в размере 42006,7 тыс. руб., выполнение составило 31597,56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 xml:space="preserve">уб. или 75,2%.  </w:t>
      </w: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Показатели подпрограммы </w:t>
      </w:r>
      <w:r w:rsidRPr="00015526">
        <w:rPr>
          <w:rFonts w:ascii="Times New Roman" w:eastAsia="Times New Roman" w:hAnsi="Times New Roman" w:cs="Times New Roman"/>
          <w:sz w:val="28"/>
          <w:szCs w:val="28"/>
          <w:lang w:val="en-US" w:eastAsia="ru-RU"/>
        </w:rPr>
        <w:t>I</w:t>
      </w:r>
      <w:r w:rsidRPr="00015526">
        <w:rPr>
          <w:rFonts w:ascii="Times New Roman" w:eastAsia="Times New Roman" w:hAnsi="Times New Roman" w:cs="Times New Roman"/>
          <w:sz w:val="28"/>
          <w:szCs w:val="28"/>
          <w:lang w:eastAsia="ru-RU"/>
        </w:rPr>
        <w:t xml:space="preserve"> «Организация транспортного обслуживания населения в границах    Лотошинского муниципального района»  выполнены, финансирование составило 100%. Качественная оценка подпрограммы – эффективная.</w:t>
      </w: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Показатели подпрограммы </w:t>
      </w:r>
      <w:r w:rsidRPr="00015526">
        <w:rPr>
          <w:rFonts w:ascii="Times New Roman" w:eastAsia="Times New Roman" w:hAnsi="Times New Roman" w:cs="Times New Roman"/>
          <w:sz w:val="28"/>
          <w:szCs w:val="28"/>
          <w:lang w:val="en-US" w:eastAsia="ru-RU"/>
        </w:rPr>
        <w:t>II</w:t>
      </w:r>
      <w:r w:rsidRPr="00015526">
        <w:rPr>
          <w:rFonts w:ascii="Times New Roman" w:eastAsia="Times New Roman" w:hAnsi="Times New Roman" w:cs="Times New Roman"/>
          <w:sz w:val="28"/>
          <w:szCs w:val="28"/>
          <w:lang w:eastAsia="ru-RU"/>
        </w:rPr>
        <w:t xml:space="preserve"> «Безопасность дорожного движения Лотошинского муниципального района» выполнены, финансирование составило 26,8%, не освоены внебюджетные средства на сумму 4500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w:t>
      </w:r>
    </w:p>
    <w:p w:rsidR="00C135DB" w:rsidRPr="00015526" w:rsidRDefault="00C135DB" w:rsidP="00C135DB">
      <w:pPr>
        <w:spacing w:after="0"/>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Строительство светофорного объекта на пересечении дороги по ул</w:t>
      </w:r>
      <w:proofErr w:type="gramStart"/>
      <w:r w:rsidRPr="00015526">
        <w:rPr>
          <w:rFonts w:ascii="Times New Roman" w:eastAsia="Times New Roman" w:hAnsi="Times New Roman" w:cs="Times New Roman"/>
          <w:sz w:val="28"/>
          <w:szCs w:val="28"/>
          <w:lang w:eastAsia="ru-RU"/>
        </w:rPr>
        <w:t>.Ц</w:t>
      </w:r>
      <w:proofErr w:type="gramEnd"/>
      <w:r w:rsidRPr="00015526">
        <w:rPr>
          <w:rFonts w:ascii="Times New Roman" w:eastAsia="Times New Roman" w:hAnsi="Times New Roman" w:cs="Times New Roman"/>
          <w:sz w:val="28"/>
          <w:szCs w:val="28"/>
          <w:lang w:eastAsia="ru-RU"/>
        </w:rPr>
        <w:t xml:space="preserve">ентральная и дороги </w:t>
      </w:r>
      <w:proofErr w:type="spellStart"/>
      <w:r w:rsidRPr="00015526">
        <w:rPr>
          <w:rFonts w:ascii="Times New Roman" w:eastAsia="Times New Roman" w:hAnsi="Times New Roman" w:cs="Times New Roman"/>
          <w:sz w:val="28"/>
          <w:szCs w:val="28"/>
          <w:lang w:eastAsia="ru-RU"/>
        </w:rPr>
        <w:t>Тверь-лотошино-Шаховская-Уваровка</w:t>
      </w:r>
      <w:proofErr w:type="spellEnd"/>
      <w:r w:rsidRPr="00015526">
        <w:rPr>
          <w:rFonts w:ascii="Times New Roman" w:eastAsia="Times New Roman" w:hAnsi="Times New Roman" w:cs="Times New Roman"/>
          <w:sz w:val="28"/>
          <w:szCs w:val="28"/>
          <w:lang w:eastAsia="ru-RU"/>
        </w:rPr>
        <w:t xml:space="preserve"> запланированное на 2016 г.в размере 4500 тыс.руб. перенесен на 2017 год., ввиду отсутствия финансовых средств. </w:t>
      </w: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Также не исполнено мероприятие по  оснащению отделения скорой помощи диагностической аппаратурой для проведения освидетельствования  на состояние опьянения водителей (прибор Алкотест-7410),ввиду отсутствия финансовых средств у ГБУЗ «ЛЦРБ».</w:t>
      </w:r>
    </w:p>
    <w:p w:rsidR="00C135DB" w:rsidRPr="00015526" w:rsidRDefault="00C135DB" w:rsidP="00C135DB">
      <w:pPr>
        <w:spacing w:after="0" w:line="240" w:lineRule="auto"/>
        <w:ind w:firstLine="567"/>
        <w:jc w:val="both"/>
        <w:rPr>
          <w:rFonts w:ascii="Times New Roman" w:eastAsia="Times New Roman" w:hAnsi="Times New Roman" w:cs="Times New Roman"/>
          <w:sz w:val="28"/>
          <w:szCs w:val="28"/>
          <w:lang w:eastAsia="ru-RU"/>
        </w:rPr>
      </w:pPr>
      <w:proofErr w:type="gramStart"/>
      <w:r w:rsidRPr="00015526">
        <w:rPr>
          <w:rFonts w:ascii="Times New Roman" w:eastAsia="Times New Roman" w:hAnsi="Times New Roman" w:cs="Times New Roman"/>
          <w:sz w:val="28"/>
          <w:szCs w:val="28"/>
          <w:lang w:eastAsia="ru-RU"/>
        </w:rPr>
        <w:t>В соответствии с планом по обустройству парковок общего пользования для исключения дефицита м/м на парковках</w:t>
      </w:r>
      <w:proofErr w:type="gramEnd"/>
      <w:r w:rsidRPr="00015526">
        <w:rPr>
          <w:rFonts w:ascii="Times New Roman" w:eastAsia="Times New Roman" w:hAnsi="Times New Roman" w:cs="Times New Roman"/>
          <w:sz w:val="28"/>
          <w:szCs w:val="28"/>
          <w:lang w:eastAsia="ru-RU"/>
        </w:rPr>
        <w:t xml:space="preserve"> в 2016 году требовалось устройство 50 м/м, обустроено 78 м/м для уменьшения дефицита в 2017 году.</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 низкоэффективная.</w:t>
      </w: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Подпрограмма </w:t>
      </w:r>
      <w:r w:rsidRPr="00015526">
        <w:rPr>
          <w:rFonts w:ascii="Times New Roman" w:eastAsia="Times New Roman" w:hAnsi="Times New Roman" w:cs="Times New Roman"/>
          <w:sz w:val="28"/>
          <w:szCs w:val="28"/>
          <w:lang w:val="en-US" w:eastAsia="ru-RU"/>
        </w:rPr>
        <w:t>III</w:t>
      </w:r>
      <w:r w:rsidRPr="00015526">
        <w:rPr>
          <w:rFonts w:ascii="Times New Roman" w:eastAsia="Times New Roman" w:hAnsi="Times New Roman" w:cs="Times New Roman"/>
          <w:sz w:val="28"/>
          <w:szCs w:val="28"/>
          <w:lang w:eastAsia="ru-RU"/>
        </w:rPr>
        <w:t>. «Содержание и ремонт автомобильных дорог  местного значения Лотошинского муниципального района». Финансирование по подпрограмме составило 68,2%.</w:t>
      </w:r>
    </w:p>
    <w:p w:rsidR="00C135DB" w:rsidRPr="00015526" w:rsidRDefault="00C135DB" w:rsidP="00C135DB">
      <w:pPr>
        <w:spacing w:after="0" w:line="240" w:lineRule="auto"/>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Ввиду большого количества бесхозяйных дорог обеспечение </w:t>
      </w:r>
      <w:proofErr w:type="spellStart"/>
      <w:r w:rsidRPr="00015526">
        <w:rPr>
          <w:rFonts w:ascii="Times New Roman" w:eastAsia="Times New Roman" w:hAnsi="Times New Roman" w:cs="Times New Roman"/>
          <w:sz w:val="28"/>
          <w:szCs w:val="28"/>
          <w:lang w:eastAsia="ru-RU"/>
        </w:rPr>
        <w:t>круглодичной</w:t>
      </w:r>
      <w:proofErr w:type="spellEnd"/>
      <w:r w:rsidRPr="00015526">
        <w:rPr>
          <w:rFonts w:ascii="Times New Roman" w:eastAsia="Times New Roman" w:hAnsi="Times New Roman" w:cs="Times New Roman"/>
          <w:sz w:val="28"/>
          <w:szCs w:val="28"/>
          <w:lang w:eastAsia="ru-RU"/>
        </w:rPr>
        <w:t xml:space="preserve"> связью </w:t>
      </w:r>
      <w:proofErr w:type="gramStart"/>
      <w:r w:rsidRPr="00015526">
        <w:rPr>
          <w:rFonts w:ascii="Times New Roman" w:eastAsia="Times New Roman" w:hAnsi="Times New Roman" w:cs="Times New Roman"/>
          <w:sz w:val="28"/>
          <w:szCs w:val="28"/>
          <w:lang w:eastAsia="ru-RU"/>
        </w:rPr>
        <w:t>с сетью автомобильных дорог Московской области затруднительно  в связи с проблемами по постановке  их на баланс</w:t>
      </w:r>
      <w:proofErr w:type="gramEnd"/>
      <w:r w:rsidRPr="00015526">
        <w:rPr>
          <w:rFonts w:ascii="Times New Roman" w:eastAsia="Times New Roman" w:hAnsi="Times New Roman" w:cs="Times New Roman"/>
          <w:sz w:val="28"/>
          <w:szCs w:val="28"/>
          <w:lang w:eastAsia="ru-RU"/>
        </w:rPr>
        <w:t xml:space="preserve"> района.</w:t>
      </w:r>
    </w:p>
    <w:p w:rsidR="00C135DB" w:rsidRPr="00015526" w:rsidRDefault="00C135DB" w:rsidP="00C135DB">
      <w:pPr>
        <w:spacing w:after="0" w:line="240" w:lineRule="auto"/>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Из-за срыва работы подрядчика  приведение в нормативное состояние  поверхности дворовых территорий многоквартирных домов  в сельском поселении </w:t>
      </w:r>
      <w:proofErr w:type="spellStart"/>
      <w:r w:rsidRPr="00015526">
        <w:rPr>
          <w:rFonts w:ascii="Times New Roman" w:eastAsia="Times New Roman" w:hAnsi="Times New Roman" w:cs="Times New Roman"/>
          <w:sz w:val="28"/>
          <w:szCs w:val="28"/>
          <w:lang w:eastAsia="ru-RU"/>
        </w:rPr>
        <w:t>Микулинское</w:t>
      </w:r>
      <w:proofErr w:type="spellEnd"/>
      <w:r w:rsidRPr="00015526">
        <w:rPr>
          <w:rFonts w:ascii="Times New Roman" w:eastAsia="Times New Roman" w:hAnsi="Times New Roman" w:cs="Times New Roman"/>
          <w:sz w:val="28"/>
          <w:szCs w:val="28"/>
          <w:lang w:eastAsia="ru-RU"/>
        </w:rPr>
        <w:t xml:space="preserve"> затруднительно, ведутся судебные разбирательства.</w:t>
      </w: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Основные мероприятия Программы были направлены </w:t>
      </w:r>
      <w:proofErr w:type="gramStart"/>
      <w:r w:rsidRPr="00015526">
        <w:rPr>
          <w:rFonts w:ascii="Times New Roman" w:eastAsia="Times New Roman" w:hAnsi="Times New Roman" w:cs="Times New Roman"/>
          <w:sz w:val="28"/>
          <w:szCs w:val="28"/>
          <w:lang w:eastAsia="ru-RU"/>
        </w:rPr>
        <w:t>на</w:t>
      </w:r>
      <w:proofErr w:type="gramEnd"/>
      <w:r w:rsidRPr="00015526">
        <w:rPr>
          <w:rFonts w:ascii="Times New Roman" w:eastAsia="Times New Roman" w:hAnsi="Times New Roman" w:cs="Times New Roman"/>
          <w:sz w:val="28"/>
          <w:szCs w:val="28"/>
          <w:lang w:eastAsia="ru-RU"/>
        </w:rPr>
        <w:t>:</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Лотошинского муниципального района;</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приобретение светоотражающих значков и флипперов для первоклассников;</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изготовление, приобретение и установка новых дорожных знаков и искусственных неровностей на улицах и дорогах Лотошинского муниципального района;</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ремонт уличного освещения вдоль автодорог в населенных пунктах;</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 проведение работ по содержанию и ремонту автомобильных дорог. </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низкоэффективная.</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Программы - низкоэффективная.</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p>
    <w:p w:rsidR="00C135DB" w:rsidRPr="00015526" w:rsidRDefault="00C135DB" w:rsidP="00C135DB">
      <w:pPr>
        <w:spacing w:after="0"/>
        <w:ind w:firstLine="53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 xml:space="preserve">Муниципальная программа "Повышение </w:t>
      </w:r>
      <w:proofErr w:type="spellStart"/>
      <w:r w:rsidRPr="00015526">
        <w:rPr>
          <w:rFonts w:ascii="Times New Roman" w:eastAsia="Times New Roman" w:hAnsi="Times New Roman" w:cs="Times New Roman"/>
          <w:b/>
          <w:sz w:val="28"/>
          <w:szCs w:val="28"/>
          <w:lang w:eastAsia="ru-RU"/>
        </w:rPr>
        <w:t>энергоэффективности</w:t>
      </w:r>
      <w:proofErr w:type="spellEnd"/>
      <w:r w:rsidRPr="00015526">
        <w:rPr>
          <w:rFonts w:ascii="Times New Roman" w:eastAsia="Times New Roman" w:hAnsi="Times New Roman" w:cs="Times New Roman"/>
          <w:b/>
          <w:sz w:val="28"/>
          <w:szCs w:val="28"/>
          <w:lang w:eastAsia="ru-RU"/>
        </w:rPr>
        <w:t xml:space="preserve"> и энергосбережения в Лотошинском муниципальном районе Московской области на 2015-2020 годы с учетом модернизации и реформирования жилищно-коммунального хозяйства"</w:t>
      </w:r>
    </w:p>
    <w:p w:rsidR="00C135DB" w:rsidRPr="00015526" w:rsidRDefault="00C135DB" w:rsidP="00C135DB">
      <w:pPr>
        <w:spacing w:after="0"/>
        <w:ind w:firstLine="539"/>
        <w:jc w:val="both"/>
        <w:rPr>
          <w:rFonts w:ascii="Times New Roman" w:eastAsia="Times New Roman" w:hAnsi="Times New Roman" w:cs="Times New Roman"/>
          <w:sz w:val="28"/>
          <w:szCs w:val="28"/>
          <w:lang w:eastAsia="ru-RU"/>
        </w:rPr>
      </w:pP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Муниципальная программа направлена на развитие процессов по энергосбережению в Лотошинском муниципальном районе за счет создания благоприятной инвестиционной среды.</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proofErr w:type="gramStart"/>
      <w:r w:rsidRPr="00015526">
        <w:rPr>
          <w:rFonts w:ascii="Times New Roman" w:eastAsia="Times New Roman" w:hAnsi="Times New Roman" w:cs="Times New Roman"/>
          <w:sz w:val="28"/>
          <w:szCs w:val="28"/>
          <w:lang w:eastAsia="ru-RU"/>
        </w:rPr>
        <w:t xml:space="preserve">Планируемый объём финансирования программы в 2016 году – 15340,4 тыс. руб., в том числе из муниципального бюджета – 390,4 тыс. руб., средства поселений 7830 тыс. руб., внебюджетные источники – 7120 тыс. руб., фактически программа профинансирована на сумму 14525,1 тыс. руб., в том числе  из муниципального бюджета - 390,4 тыс. руб., средства поселений  - 7830 тыс. руб., внебюджетные источники – 6420 тыс. руб. Выполнение составило  94,7%. </w:t>
      </w:r>
      <w:proofErr w:type="gramEnd"/>
    </w:p>
    <w:p w:rsidR="00C135DB" w:rsidRPr="00015526" w:rsidRDefault="00C135DB" w:rsidP="00C135DB">
      <w:pPr>
        <w:spacing w:after="0"/>
        <w:ind w:firstLine="539"/>
        <w:jc w:val="both"/>
        <w:rPr>
          <w:rFonts w:ascii="Times New Roman" w:hAnsi="Times New Roman" w:cs="Times New Roman"/>
          <w:sz w:val="28"/>
          <w:szCs w:val="28"/>
        </w:rPr>
      </w:pPr>
      <w:proofErr w:type="gramStart"/>
      <w:r w:rsidRPr="00015526">
        <w:rPr>
          <w:rFonts w:ascii="Times New Roman" w:eastAsia="Times New Roman" w:hAnsi="Times New Roman" w:cs="Times New Roman"/>
          <w:sz w:val="28"/>
          <w:szCs w:val="28"/>
          <w:lang w:eastAsia="ru-RU"/>
        </w:rPr>
        <w:t xml:space="preserve">Средства направлены на </w:t>
      </w:r>
      <w:r w:rsidRPr="00015526">
        <w:rPr>
          <w:rFonts w:ascii="Times New Roman" w:hAnsi="Times New Roman" w:cs="Times New Roman"/>
          <w:sz w:val="28"/>
          <w:szCs w:val="28"/>
        </w:rPr>
        <w:t xml:space="preserve">замену светильников уличного освещения на современные энергосберегающие, установку счетчиков холодной и горячей воды, замену изношенных тепловых сетей, горячего водоснабжения. </w:t>
      </w:r>
      <w:proofErr w:type="gramEnd"/>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hAnsi="Times New Roman" w:cs="Times New Roman"/>
          <w:sz w:val="28"/>
          <w:szCs w:val="28"/>
        </w:rPr>
        <w:t xml:space="preserve">На территории района установлено и введено в эксплуатацию  153  </w:t>
      </w:r>
      <w:r w:rsidRPr="00015526">
        <w:rPr>
          <w:rFonts w:ascii="Times New Roman" w:eastAsia="Times New Roman" w:hAnsi="Times New Roman" w:cs="Times New Roman"/>
          <w:sz w:val="28"/>
          <w:szCs w:val="28"/>
          <w:lang w:eastAsia="ru-RU"/>
        </w:rPr>
        <w:t xml:space="preserve">прибора учета электроэнергии. Активная замена светильников уличного освещения на современные энергосберегающие для  уменьшения потребления электроэнергии позволяет опережать запланированные показатели. </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В связи с увеличением числа установленных  счетчиков холодной и горячей воды уменьшается удельная величина потребления энергетических ресурсов в многоквартирных домах.</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Установка </w:t>
      </w:r>
      <w:proofErr w:type="spellStart"/>
      <w:r w:rsidRPr="00015526">
        <w:rPr>
          <w:rFonts w:ascii="Times New Roman" w:eastAsia="Times New Roman" w:hAnsi="Times New Roman" w:cs="Times New Roman"/>
          <w:sz w:val="28"/>
          <w:szCs w:val="28"/>
          <w:lang w:eastAsia="ru-RU"/>
        </w:rPr>
        <w:t>общедомовых</w:t>
      </w:r>
      <w:proofErr w:type="spellEnd"/>
      <w:r w:rsidRPr="00015526">
        <w:rPr>
          <w:rFonts w:ascii="Times New Roman" w:eastAsia="Times New Roman" w:hAnsi="Times New Roman" w:cs="Times New Roman"/>
          <w:sz w:val="28"/>
          <w:szCs w:val="28"/>
          <w:lang w:eastAsia="ru-RU"/>
        </w:rPr>
        <w:t xml:space="preserve"> приборов учета в многоквартирных домах не была произведена, работы перенесены на 2017-2019 годы.</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Организация энергосберегающих мероприятий в 2016 году по установке приборов учёта проведена в муниципальном жилом фонде и учреждениях бюджетной сферы Лотошинского муниципального района на сумму 362,4 тыс. руб.</w:t>
      </w:r>
    </w:p>
    <w:p w:rsidR="00C135DB" w:rsidRPr="00015526" w:rsidRDefault="00C135DB" w:rsidP="00C135DB">
      <w:pPr>
        <w:spacing w:after="0"/>
        <w:ind w:firstLine="567"/>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Заключение </w:t>
      </w:r>
      <w:proofErr w:type="spellStart"/>
      <w:r w:rsidRPr="00015526">
        <w:rPr>
          <w:rFonts w:ascii="Times New Roman" w:eastAsia="Times New Roman" w:hAnsi="Times New Roman" w:cs="Times New Roman"/>
          <w:sz w:val="28"/>
          <w:szCs w:val="28"/>
          <w:lang w:eastAsia="ru-RU"/>
        </w:rPr>
        <w:t>энергосервисных</w:t>
      </w:r>
      <w:proofErr w:type="spellEnd"/>
      <w:r w:rsidRPr="00015526">
        <w:rPr>
          <w:rFonts w:ascii="Times New Roman" w:eastAsia="Times New Roman" w:hAnsi="Times New Roman" w:cs="Times New Roman"/>
          <w:sz w:val="28"/>
          <w:szCs w:val="28"/>
          <w:lang w:eastAsia="ru-RU"/>
        </w:rPr>
        <w:t xml:space="preserve"> договоров не получается осуществить  в связи с тем, что потребление тепловой энергии является  незначительным. Из-за чего </w:t>
      </w:r>
      <w:proofErr w:type="spellStart"/>
      <w:r w:rsidRPr="00015526">
        <w:rPr>
          <w:rFonts w:ascii="Times New Roman" w:eastAsia="Times New Roman" w:hAnsi="Times New Roman" w:cs="Times New Roman"/>
          <w:sz w:val="28"/>
          <w:szCs w:val="28"/>
          <w:lang w:eastAsia="ru-RU"/>
        </w:rPr>
        <w:t>энергосервисные</w:t>
      </w:r>
      <w:proofErr w:type="spellEnd"/>
      <w:r w:rsidRPr="00015526">
        <w:rPr>
          <w:rFonts w:ascii="Times New Roman" w:eastAsia="Times New Roman" w:hAnsi="Times New Roman" w:cs="Times New Roman"/>
          <w:sz w:val="28"/>
          <w:szCs w:val="28"/>
          <w:lang w:eastAsia="ru-RU"/>
        </w:rPr>
        <w:t xml:space="preserve"> компании не хотят заключать договора (срок окупаемости больше 10 лет).</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Показатели в целом достигли планового значения.</w:t>
      </w:r>
    </w:p>
    <w:p w:rsidR="00C135DB" w:rsidRPr="00015526" w:rsidRDefault="00C135DB" w:rsidP="00C135DB">
      <w:pPr>
        <w:spacing w:after="0"/>
        <w:ind w:firstLine="709"/>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реализации муниципальной  программы – удовлетворительная.</w:t>
      </w:r>
    </w:p>
    <w:p w:rsidR="00C135DB" w:rsidRPr="00015526" w:rsidRDefault="00C135DB" w:rsidP="00C135DB">
      <w:pPr>
        <w:spacing w:after="0"/>
        <w:ind w:firstLine="709"/>
        <w:jc w:val="both"/>
        <w:rPr>
          <w:rFonts w:ascii="Times New Roman" w:eastAsia="Times New Roman" w:hAnsi="Times New Roman" w:cs="Times New Roman"/>
          <w:b/>
          <w:sz w:val="28"/>
          <w:szCs w:val="28"/>
          <w:lang w:eastAsia="ru-RU"/>
        </w:rPr>
      </w:pPr>
    </w:p>
    <w:p w:rsidR="00C135DB" w:rsidRPr="00015526" w:rsidRDefault="00C135DB" w:rsidP="00C135DB">
      <w:pPr>
        <w:ind w:firstLine="70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"Экология и природные ресурсы Лотошинского муниципального района на 2015-2019 г.г."</w:t>
      </w:r>
    </w:p>
    <w:p w:rsidR="00C135DB" w:rsidRPr="00015526" w:rsidRDefault="00C135DB" w:rsidP="00C135DB">
      <w:pPr>
        <w:pStyle w:val="a8"/>
        <w:spacing w:before="0" w:beforeAutospacing="0" w:after="0" w:afterAutospacing="0"/>
        <w:ind w:firstLine="708"/>
        <w:jc w:val="both"/>
        <w:rPr>
          <w:sz w:val="28"/>
          <w:szCs w:val="28"/>
        </w:rPr>
      </w:pPr>
      <w:r w:rsidRPr="00015526">
        <w:rPr>
          <w:sz w:val="28"/>
          <w:szCs w:val="28"/>
        </w:rPr>
        <w:t>Муниципальная программа «Экология и природные ресурсы Лотошинского муниципального района»  на  2015 – 2019 г.г.  направлена на обеспечение сохранения природных систем, поддержание их целостности и жизнеобеспечивающих функций, а также на обеспечение благоприятного состояния окружающей среды в интересах нынешнего и будущих поколений.</w:t>
      </w:r>
    </w:p>
    <w:p w:rsidR="00C135DB" w:rsidRPr="00015526" w:rsidRDefault="00C135DB" w:rsidP="00C135DB">
      <w:pPr>
        <w:pStyle w:val="a8"/>
        <w:spacing w:before="0" w:beforeAutospacing="0" w:after="0" w:afterAutospacing="0"/>
        <w:ind w:firstLine="708"/>
        <w:jc w:val="both"/>
        <w:rPr>
          <w:sz w:val="28"/>
          <w:szCs w:val="28"/>
        </w:rPr>
      </w:pPr>
      <w:r w:rsidRPr="00015526">
        <w:rPr>
          <w:sz w:val="28"/>
          <w:szCs w:val="28"/>
        </w:rPr>
        <w:t xml:space="preserve">Целью Программы является экологическое образование, воспитание и информирование населения, сохранение и восстановление природной среды на территории Лотошинского муниципального района. </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Для достижения значений показателей муниципальной программы "Экология и природные ресурсы Лотошинского муниципального района на 2015-2019 г.г." в  2016 году   были решены поставленные задачи в следующем объеме:</w:t>
      </w:r>
    </w:p>
    <w:p w:rsidR="00C135DB" w:rsidRPr="00015526" w:rsidRDefault="00C135DB" w:rsidP="00C135DB">
      <w:pPr>
        <w:pStyle w:val="ConsPlusCell"/>
        <w:jc w:val="both"/>
        <w:rPr>
          <w:rFonts w:ascii="Times New Roman" w:hAnsi="Times New Roman" w:cs="Times New Roman"/>
          <w:sz w:val="28"/>
          <w:szCs w:val="28"/>
        </w:rPr>
      </w:pPr>
      <w:r w:rsidRPr="00015526">
        <w:rPr>
          <w:rFonts w:ascii="Times New Roman" w:hAnsi="Times New Roman" w:cs="Times New Roman"/>
          <w:sz w:val="28"/>
          <w:szCs w:val="28"/>
        </w:rPr>
        <w:t>1. Экологическое воспитание и просвещение населения на территории Лотошинского муниципального района</w:t>
      </w:r>
    </w:p>
    <w:p w:rsidR="00C135DB" w:rsidRPr="00015526" w:rsidRDefault="00C135DB" w:rsidP="00C135DB">
      <w:pPr>
        <w:pStyle w:val="ConsPlusCell"/>
        <w:ind w:firstLine="708"/>
        <w:jc w:val="both"/>
        <w:rPr>
          <w:rFonts w:ascii="Times New Roman" w:hAnsi="Times New Roman" w:cs="Times New Roman"/>
          <w:sz w:val="28"/>
          <w:szCs w:val="28"/>
        </w:rPr>
      </w:pPr>
      <w:r w:rsidRPr="00015526">
        <w:rPr>
          <w:rFonts w:ascii="Times New Roman" w:hAnsi="Times New Roman" w:cs="Times New Roman"/>
          <w:sz w:val="28"/>
          <w:szCs w:val="28"/>
        </w:rPr>
        <w:t>1.1. Участие в проведении конференции научных обществ детей.</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8,0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Выполнено полностью.</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 xml:space="preserve"> Участие в проведении конференции научных обществ детей, награждение победителей ценными подарками и грамотами.</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1.2. Изучение состояния озера Круглое, малых рек Лотошинского муниципального района.</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9,0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 xml:space="preserve">уб. Финансирование не использовалось, т.к. отбор проб воды р. </w:t>
      </w:r>
      <w:proofErr w:type="spellStart"/>
      <w:r w:rsidRPr="00015526">
        <w:rPr>
          <w:rFonts w:ascii="Times New Roman" w:hAnsi="Times New Roman" w:cs="Times New Roman"/>
          <w:sz w:val="28"/>
          <w:szCs w:val="28"/>
        </w:rPr>
        <w:t>Лобь</w:t>
      </w:r>
      <w:proofErr w:type="spellEnd"/>
      <w:r w:rsidRPr="00015526">
        <w:rPr>
          <w:rFonts w:ascii="Times New Roman" w:hAnsi="Times New Roman" w:cs="Times New Roman"/>
          <w:sz w:val="28"/>
          <w:szCs w:val="28"/>
        </w:rPr>
        <w:t xml:space="preserve"> проводился учащимися, анализ воды осуществлялся без привлечения лаборатории. Лабораторные исследования, предусматривающие финансирование планируется провести в следующем году.   </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1.3. Организация и проведение научно-практических занятий по изучению правил поведения в лесу и на водоемах. Изготовление просветительских аншлагов.</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10,0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Финансирование не использовалось, т.к. занятия по изучению правил поведения в лесу и на водоемах регулярно проводятся школьными лесничествами.</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Изготовление просветительских аншлагов, предусматривающее финансирование, планируется в 2017 году. В 2016 году готовились информационные материалы.</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1.4. Проведение экологического десанта по обследованию и очистке парковых зон на территории Лотошинского муниципального района.</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10,0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 xml:space="preserve">уб. Финансирование не использовалось. Обследование парковых зон на территории Лотошинского муниципального района проводилось учащимися без финансовых затрат, т.к. использовался в работе уже ранее накопленный материал. Проведена работа по очистке обследованных парковых зон. </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 xml:space="preserve">1.5. Проведение трудового десанта по очистке от мусора берегов р. </w:t>
      </w:r>
      <w:proofErr w:type="spellStart"/>
      <w:r w:rsidRPr="00015526">
        <w:rPr>
          <w:rFonts w:ascii="Times New Roman" w:hAnsi="Times New Roman" w:cs="Times New Roman"/>
          <w:sz w:val="28"/>
          <w:szCs w:val="28"/>
        </w:rPr>
        <w:t>Лобь</w:t>
      </w:r>
      <w:proofErr w:type="spellEnd"/>
      <w:r w:rsidRPr="00015526">
        <w:rPr>
          <w:rFonts w:ascii="Times New Roman" w:hAnsi="Times New Roman" w:cs="Times New Roman"/>
          <w:sz w:val="28"/>
          <w:szCs w:val="28"/>
        </w:rPr>
        <w:t xml:space="preserve"> в рамках проведения мероприятий в Дни защиты от экологической опасности.</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Объем финансирования 13,0 тыс</w:t>
      </w:r>
      <w:proofErr w:type="gramStart"/>
      <w:r w:rsidRPr="00015526">
        <w:rPr>
          <w:rFonts w:ascii="Times New Roman" w:hAnsi="Times New Roman" w:cs="Times New Roman"/>
          <w:sz w:val="28"/>
          <w:szCs w:val="28"/>
        </w:rPr>
        <w:t>.р</w:t>
      </w:r>
      <w:proofErr w:type="gramEnd"/>
      <w:r w:rsidRPr="00015526">
        <w:rPr>
          <w:rFonts w:ascii="Times New Roman" w:hAnsi="Times New Roman" w:cs="Times New Roman"/>
          <w:sz w:val="28"/>
          <w:szCs w:val="28"/>
        </w:rPr>
        <w:t>уб. Выполнено полностью.</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Денежные средства использовались на оплату услуг за вывоз мусора и приобретение хозяйственных товаров.</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Для решения задач:</w:t>
      </w:r>
      <w:r w:rsidRPr="00015526">
        <w:rPr>
          <w:rFonts w:ascii="Times New Roman" w:hAnsi="Times New Roman" w:cs="Times New Roman"/>
          <w:sz w:val="28"/>
          <w:szCs w:val="28"/>
        </w:rPr>
        <w:tab/>
        <w:t xml:space="preserve"> </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2. Сохранение и поддержание в надлежащем санитарном состоянии природной среды Лотошинского муниципального района;</w:t>
      </w:r>
    </w:p>
    <w:p w:rsidR="00C135DB" w:rsidRPr="00015526" w:rsidRDefault="00C135DB" w:rsidP="00C135DB">
      <w:pPr>
        <w:pStyle w:val="ConsPlusNonformat"/>
        <w:ind w:firstLine="708"/>
        <w:jc w:val="both"/>
        <w:rPr>
          <w:rFonts w:ascii="Times New Roman" w:hAnsi="Times New Roman" w:cs="Times New Roman"/>
          <w:sz w:val="28"/>
          <w:szCs w:val="28"/>
        </w:rPr>
      </w:pPr>
      <w:r w:rsidRPr="00015526">
        <w:rPr>
          <w:rFonts w:ascii="Times New Roman" w:hAnsi="Times New Roman" w:cs="Times New Roman"/>
          <w:sz w:val="28"/>
          <w:szCs w:val="28"/>
        </w:rPr>
        <w:t>3. Сохранение, рациональное использование и воспроизводство  природных ресурсов на территории Лотошинского муниципального района</w:t>
      </w:r>
    </w:p>
    <w:p w:rsidR="00C135DB" w:rsidRPr="00015526" w:rsidRDefault="00C135DB" w:rsidP="00C135DB">
      <w:pPr>
        <w:pStyle w:val="ConsPlusNonformat"/>
        <w:jc w:val="both"/>
        <w:rPr>
          <w:rFonts w:ascii="Times New Roman" w:hAnsi="Times New Roman" w:cs="Times New Roman"/>
          <w:sz w:val="28"/>
          <w:szCs w:val="28"/>
        </w:rPr>
      </w:pPr>
      <w:r w:rsidRPr="00015526">
        <w:rPr>
          <w:rFonts w:ascii="Times New Roman" w:hAnsi="Times New Roman" w:cs="Times New Roman"/>
          <w:sz w:val="28"/>
          <w:szCs w:val="28"/>
        </w:rPr>
        <w:t>финансовых затрат не требуется. Значения показателей в 2016 г. достигнуты.</w:t>
      </w:r>
    </w:p>
    <w:p w:rsidR="00C135DB" w:rsidRPr="00015526" w:rsidRDefault="00C135DB" w:rsidP="00C135DB">
      <w:pPr>
        <w:pStyle w:val="ConsPlusNonformat"/>
        <w:jc w:val="both"/>
        <w:rPr>
          <w:rFonts w:ascii="Times New Roman" w:hAnsi="Times New Roman" w:cs="Times New Roman"/>
          <w:sz w:val="28"/>
          <w:szCs w:val="28"/>
        </w:rPr>
      </w:pPr>
      <w:r w:rsidRPr="00015526">
        <w:rPr>
          <w:rFonts w:ascii="Times New Roman" w:hAnsi="Times New Roman" w:cs="Times New Roman"/>
          <w:sz w:val="28"/>
          <w:szCs w:val="28"/>
        </w:rPr>
        <w:t>Качественная оценка Программы – низкоэффективная.</w:t>
      </w:r>
    </w:p>
    <w:p w:rsidR="00C135DB" w:rsidRPr="00015526" w:rsidRDefault="00C135DB" w:rsidP="00C135DB">
      <w:pPr>
        <w:pStyle w:val="ConsPlusNonformat"/>
        <w:ind w:firstLine="708"/>
        <w:jc w:val="both"/>
        <w:rPr>
          <w:rFonts w:ascii="Times New Roman" w:hAnsi="Times New Roman" w:cs="Times New Roman"/>
          <w:sz w:val="28"/>
          <w:szCs w:val="28"/>
        </w:rPr>
      </w:pPr>
    </w:p>
    <w:p w:rsidR="00C135DB" w:rsidRPr="00015526" w:rsidRDefault="00C135DB" w:rsidP="00C135DB">
      <w:pPr>
        <w:spacing w:after="0"/>
        <w:ind w:firstLine="70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"Безопасность Лотошинского муниципального района Московской области на 2015-2019 годы"</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Программа направлена на формирование здорового образа жизни, профилактику наркомании,  обеспечение безопасности населения и объектов на территории Лотошинского муниципального района.</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На реализацию мероприятий запланировано 3835 тыс. руб., фактически выполнено на сумму  3810 тыс. руб. или 99,35 %  от планового значения.</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Реализованные в 2016 году мероприятия муниципальной под</w:t>
      </w:r>
      <w:hyperlink r:id="rId10" w:history="1">
        <w:r w:rsidRPr="00015526">
          <w:rPr>
            <w:rFonts w:ascii="Times New Roman" w:eastAsia="Times New Roman" w:hAnsi="Times New Roman" w:cs="Times New Roman"/>
            <w:sz w:val="28"/>
            <w:szCs w:val="28"/>
            <w:lang w:eastAsia="ru-RU"/>
          </w:rPr>
          <w:t>программы</w:t>
        </w:r>
      </w:hyperlink>
      <w:r w:rsidRPr="00015526">
        <w:rPr>
          <w:rFonts w:ascii="Times New Roman" w:eastAsia="Times New Roman" w:hAnsi="Times New Roman" w:cs="Times New Roman"/>
          <w:sz w:val="28"/>
          <w:szCs w:val="28"/>
          <w:lang w:eastAsia="ru-RU"/>
        </w:rPr>
        <w:t xml:space="preserve">  «Профилактика преступлений и иных правонарушений на территории Лотошинского муниципального района» способствовали совершенствованию в Лотошинском муниципальном районе системы профилактики преступлений и правонарушений, стабилизации </w:t>
      </w:r>
      <w:proofErr w:type="gramStart"/>
      <w:r w:rsidRPr="00015526">
        <w:rPr>
          <w:rFonts w:ascii="Times New Roman" w:eastAsia="Times New Roman" w:hAnsi="Times New Roman" w:cs="Times New Roman"/>
          <w:sz w:val="28"/>
          <w:szCs w:val="28"/>
          <w:lang w:eastAsia="ru-RU"/>
        </w:rPr>
        <w:t>криминогенной обстановки</w:t>
      </w:r>
      <w:proofErr w:type="gramEnd"/>
      <w:r w:rsidRPr="00015526">
        <w:rPr>
          <w:rFonts w:ascii="Times New Roman" w:eastAsia="Times New Roman" w:hAnsi="Times New Roman" w:cs="Times New Roman"/>
          <w:sz w:val="28"/>
          <w:szCs w:val="28"/>
          <w:lang w:eastAsia="ru-RU"/>
        </w:rPr>
        <w:t xml:space="preserve"> на территории района, достижению положительных результатов на приоритетных направлениях борьбы с преступностью.</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Выполнение мероприятий подпрограммы «Обеспечение безопасности жизнедеятельности населения Лотошинского муниципального района», направленных на профилактику терроризма, способствовало совершенствованию единой системы антитеррористической защищенности мест с массовым пребыванием людей и объектов жизнеобеспечения населения, находящихся на территории Лотошинского муниципального района.</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Фактов совершения террористических актов в период реализации </w:t>
      </w:r>
      <w:hyperlink r:id="rId11" w:history="1">
        <w:r w:rsidRPr="00015526">
          <w:rPr>
            <w:rFonts w:ascii="Times New Roman" w:eastAsia="Times New Roman" w:hAnsi="Times New Roman" w:cs="Times New Roman"/>
            <w:sz w:val="28"/>
            <w:szCs w:val="28"/>
            <w:lang w:eastAsia="ru-RU"/>
          </w:rPr>
          <w:t>Программы</w:t>
        </w:r>
      </w:hyperlink>
      <w:r w:rsidRPr="00015526">
        <w:rPr>
          <w:rFonts w:ascii="Times New Roman" w:eastAsia="Times New Roman" w:hAnsi="Times New Roman" w:cs="Times New Roman"/>
          <w:sz w:val="28"/>
          <w:szCs w:val="28"/>
          <w:lang w:eastAsia="ru-RU"/>
        </w:rPr>
        <w:t xml:space="preserve"> на территории района не зарегистрировано. </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Pr="00015526">
        <w:rPr>
          <w:rFonts w:ascii="Times New Roman" w:hAnsi="Times New Roman" w:cs="Times New Roman"/>
          <w:sz w:val="28"/>
          <w:szCs w:val="28"/>
        </w:rPr>
        <w:t xml:space="preserve">реализации муниципальной программы </w:t>
      </w:r>
      <w:proofErr w:type="gramStart"/>
      <w:r w:rsidRPr="00015526">
        <w:rPr>
          <w:rFonts w:ascii="Times New Roman" w:hAnsi="Times New Roman" w:cs="Times New Roman"/>
          <w:sz w:val="28"/>
          <w:szCs w:val="28"/>
        </w:rPr>
        <w:t>–у</w:t>
      </w:r>
      <w:proofErr w:type="gramEnd"/>
      <w:r w:rsidRPr="00015526">
        <w:rPr>
          <w:rFonts w:ascii="Times New Roman" w:hAnsi="Times New Roman" w:cs="Times New Roman"/>
          <w:sz w:val="28"/>
          <w:szCs w:val="28"/>
        </w:rPr>
        <w:t>довлетворительная.</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p>
    <w:p w:rsidR="00C135DB" w:rsidRPr="00015526" w:rsidRDefault="00C135DB" w:rsidP="00C135DB">
      <w:pPr>
        <w:spacing w:after="120"/>
        <w:ind w:firstLine="709"/>
        <w:jc w:val="center"/>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"Жилище" Лотошинского муниципального района на 2015-2019 годы</w:t>
      </w:r>
    </w:p>
    <w:p w:rsidR="00C135DB" w:rsidRPr="00015526" w:rsidRDefault="00C135DB" w:rsidP="00C135DB">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Программа направлена на повышение доступности жилья для населения, обеспечение безопасных и комфортных условий проживания граждан в Лотошинском муниципальном районе Московской области.</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На выполнение мероприятий муниципальной программы предусмотрено средств  324 млн</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 фактические расходы по реализации программы составили 62,9 млн. руб. или 19,4% , в том числе:</w:t>
      </w:r>
    </w:p>
    <w:p w:rsidR="00C135DB" w:rsidRPr="00015526" w:rsidRDefault="00C135DB" w:rsidP="00C135DB">
      <w:pPr>
        <w:spacing w:after="0" w:line="240" w:lineRule="auto"/>
        <w:ind w:firstLine="708"/>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w:t>
      </w:r>
      <w:r w:rsidRPr="00015526">
        <w:rPr>
          <w:rFonts w:ascii="Times New Roman" w:eastAsia="Times New Roman" w:hAnsi="Times New Roman" w:cs="Times New Roman"/>
          <w:sz w:val="28"/>
          <w:szCs w:val="28"/>
          <w:u w:val="single"/>
          <w:lang w:val="en-US" w:eastAsia="ru-RU"/>
        </w:rPr>
        <w:t>I</w:t>
      </w:r>
      <w:r w:rsidRPr="00015526">
        <w:rPr>
          <w:rFonts w:ascii="Times New Roman" w:eastAsia="Times New Roman" w:hAnsi="Times New Roman" w:cs="Times New Roman"/>
          <w:sz w:val="28"/>
          <w:szCs w:val="28"/>
          <w:lang w:eastAsia="ru-RU"/>
        </w:rPr>
        <w:t xml:space="preserve"> «Обеспечение жильем молодых семей Лотошинского муниципального района» исполнена  на 100% от плановых значений, фактически израсходовано  8498,75тыс. руб.,  2 молодые семьи улучшили жилищные условия.</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w:t>
      </w:r>
      <w:r w:rsidRPr="00015526">
        <w:rPr>
          <w:rFonts w:ascii="Times New Roman" w:eastAsia="Times New Roman" w:hAnsi="Times New Roman" w:cs="Times New Roman"/>
          <w:sz w:val="28"/>
          <w:szCs w:val="28"/>
          <w:u w:val="single"/>
          <w:lang w:val="en-US" w:eastAsia="ru-RU"/>
        </w:rPr>
        <w:t>II</w:t>
      </w:r>
      <w:r w:rsidRPr="00015526">
        <w:rPr>
          <w:rFonts w:ascii="Times New Roman" w:eastAsia="Times New Roman" w:hAnsi="Times New Roman" w:cs="Times New Roman"/>
          <w:sz w:val="28"/>
          <w:szCs w:val="28"/>
          <w:lang w:eastAsia="ru-RU"/>
        </w:rPr>
        <w:t xml:space="preserve"> «Обеспечение жильем детей – сирот и детей, оставшихся без попечения родителей, а также лиц из их числа». В 2016 году детям – сиротам в количестве 7 человек предоставлены жилые помещения по договору специализированного найма, что соответствует плановому значению показателя. </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015526">
        <w:rPr>
          <w:rFonts w:ascii="Times New Roman" w:eastAsia="Times New Roman" w:hAnsi="Times New Roman" w:cs="Times New Roman"/>
          <w:sz w:val="28"/>
          <w:szCs w:val="28"/>
          <w:u w:val="single"/>
          <w:lang w:eastAsia="ru-RU"/>
        </w:rPr>
        <w:t xml:space="preserve">Подпрограмма </w:t>
      </w:r>
      <w:r w:rsidRPr="00015526">
        <w:rPr>
          <w:rFonts w:ascii="Times New Roman" w:eastAsia="Times New Roman" w:hAnsi="Times New Roman" w:cs="Times New Roman"/>
          <w:sz w:val="28"/>
          <w:szCs w:val="28"/>
          <w:u w:val="single"/>
          <w:lang w:val="en-US" w:eastAsia="ru-RU"/>
        </w:rPr>
        <w:t>III</w:t>
      </w:r>
      <w:r w:rsidRPr="00015526">
        <w:rPr>
          <w:rFonts w:ascii="Times New Roman" w:eastAsia="Times New Roman" w:hAnsi="Times New Roman" w:cs="Times New Roman"/>
          <w:sz w:val="28"/>
          <w:szCs w:val="28"/>
          <w:lang w:eastAsia="ru-RU"/>
        </w:rPr>
        <w:t xml:space="preserve"> «Обеспечение жильем ветеранов, инвалидов и семей, имеющих детей – инвалидов Лотошинского муниципального района» Обеспечены жильем  ветеран Великой Отечественной  войны и  один ветеран боевых действий за счет средств федерального  бюджета.</w:t>
      </w:r>
      <w:proofErr w:type="gramEnd"/>
      <w:r w:rsidRPr="00015526">
        <w:rPr>
          <w:rFonts w:ascii="Times New Roman" w:eastAsia="Times New Roman" w:hAnsi="Times New Roman" w:cs="Times New Roman"/>
          <w:sz w:val="28"/>
          <w:szCs w:val="28"/>
          <w:lang w:eastAsia="ru-RU"/>
        </w:rPr>
        <w:t xml:space="preserve"> Плановые значения показателей выполнены, финансирование составило 59,3%.</w:t>
      </w:r>
    </w:p>
    <w:p w:rsidR="00C135DB" w:rsidRPr="00015526" w:rsidRDefault="00C135DB" w:rsidP="00C135DB">
      <w:pPr>
        <w:spacing w:after="0" w:line="240" w:lineRule="auto"/>
        <w:ind w:firstLine="708"/>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u w:val="single"/>
          <w:lang w:eastAsia="ru-RU"/>
        </w:rPr>
        <w:t xml:space="preserve">Подпрограмма  </w:t>
      </w:r>
      <w:r w:rsidRPr="00015526">
        <w:rPr>
          <w:rFonts w:ascii="Times New Roman" w:eastAsia="Times New Roman" w:hAnsi="Times New Roman" w:cs="Times New Roman"/>
          <w:sz w:val="28"/>
          <w:szCs w:val="28"/>
          <w:u w:val="single"/>
          <w:lang w:val="en-US" w:eastAsia="ru-RU"/>
        </w:rPr>
        <w:t>IV</w:t>
      </w:r>
      <w:r w:rsidRPr="00015526">
        <w:rPr>
          <w:rFonts w:ascii="Times New Roman" w:eastAsia="Times New Roman" w:hAnsi="Times New Roman" w:cs="Times New Roman"/>
          <w:sz w:val="28"/>
          <w:szCs w:val="28"/>
          <w:lang w:eastAsia="ru-RU"/>
        </w:rPr>
        <w:t xml:space="preserve"> «Развитие жилищного строительства» исполнена на 17,5%. Не все застройщики сдали в срок объекты, плановые значения не были скорректированы ответственными  сотрудниками за реализацию мероприятий подпрограммы </w:t>
      </w:r>
      <w:r w:rsidRPr="00015526">
        <w:rPr>
          <w:rFonts w:ascii="Times New Roman" w:eastAsia="Times New Roman" w:hAnsi="Times New Roman" w:cs="Times New Roman"/>
          <w:sz w:val="28"/>
          <w:szCs w:val="28"/>
          <w:lang w:val="en-US" w:eastAsia="ru-RU"/>
        </w:rPr>
        <w:t>IV</w:t>
      </w:r>
      <w:r w:rsidRPr="00015526">
        <w:rPr>
          <w:rFonts w:ascii="Times New Roman" w:eastAsia="Times New Roman" w:hAnsi="Times New Roman" w:cs="Times New Roman"/>
          <w:sz w:val="28"/>
          <w:szCs w:val="28"/>
          <w:lang w:eastAsia="ru-RU"/>
        </w:rPr>
        <w:t xml:space="preserve">. </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результате качественная оценка подпрограммы – низкоэффективная. </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целом по  Программе – </w:t>
      </w:r>
      <w:proofErr w:type="gramStart"/>
      <w:r w:rsidRPr="00015526">
        <w:rPr>
          <w:rFonts w:ascii="Times New Roman" w:eastAsia="Times New Roman" w:hAnsi="Times New Roman" w:cs="Times New Roman"/>
          <w:sz w:val="28"/>
          <w:szCs w:val="28"/>
          <w:lang w:eastAsia="ru-RU"/>
        </w:rPr>
        <w:t>низкоэффективная</w:t>
      </w:r>
      <w:proofErr w:type="gramEnd"/>
      <w:r w:rsidRPr="00015526">
        <w:rPr>
          <w:rFonts w:ascii="Times New Roman" w:eastAsia="Times New Roman" w:hAnsi="Times New Roman" w:cs="Times New Roman"/>
          <w:sz w:val="28"/>
          <w:szCs w:val="28"/>
          <w:lang w:eastAsia="ru-RU"/>
        </w:rPr>
        <w:t>.</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b/>
          <w:sz w:val="28"/>
          <w:szCs w:val="28"/>
          <w:lang w:eastAsia="ru-RU"/>
        </w:rPr>
        <w:t xml:space="preserve">Муниципальная программа «Газификация населенных пунктов Лотошинского муниципального района Московской области  на 2015-2019 </w:t>
      </w:r>
      <w:r w:rsidRPr="00015526">
        <w:rPr>
          <w:rFonts w:ascii="Times New Roman" w:eastAsia="Times New Roman" w:hAnsi="Times New Roman" w:cs="Times New Roman"/>
          <w:sz w:val="28"/>
          <w:szCs w:val="28"/>
          <w:lang w:eastAsia="ru-RU"/>
        </w:rPr>
        <w:t>годы»</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Мероприятия программы финансировались за счет средств поселений и внебюджетных источников.</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рамках реализации муниципальной программы были запланированы мероприятия по газификации д. </w:t>
      </w:r>
      <w:proofErr w:type="spellStart"/>
      <w:r w:rsidRPr="00015526">
        <w:rPr>
          <w:rFonts w:ascii="Times New Roman" w:eastAsia="Times New Roman" w:hAnsi="Times New Roman" w:cs="Times New Roman"/>
          <w:sz w:val="28"/>
          <w:szCs w:val="28"/>
          <w:lang w:eastAsia="ru-RU"/>
        </w:rPr>
        <w:t>Марково</w:t>
      </w:r>
      <w:proofErr w:type="spellEnd"/>
      <w:r w:rsidRPr="00015526">
        <w:rPr>
          <w:rFonts w:ascii="Times New Roman" w:eastAsia="Times New Roman" w:hAnsi="Times New Roman" w:cs="Times New Roman"/>
          <w:sz w:val="28"/>
          <w:szCs w:val="28"/>
          <w:lang w:eastAsia="ru-RU"/>
        </w:rPr>
        <w:t xml:space="preserve">,  с. </w:t>
      </w:r>
      <w:proofErr w:type="spellStart"/>
      <w:r w:rsidRPr="00015526">
        <w:rPr>
          <w:rFonts w:ascii="Times New Roman" w:eastAsia="Times New Roman" w:hAnsi="Times New Roman" w:cs="Times New Roman"/>
          <w:sz w:val="28"/>
          <w:szCs w:val="28"/>
          <w:lang w:eastAsia="ru-RU"/>
        </w:rPr>
        <w:t>Корневское</w:t>
      </w:r>
      <w:proofErr w:type="spellEnd"/>
      <w:r w:rsidRPr="00015526">
        <w:rPr>
          <w:rFonts w:ascii="Times New Roman" w:eastAsia="Times New Roman" w:hAnsi="Times New Roman" w:cs="Times New Roman"/>
          <w:sz w:val="28"/>
          <w:szCs w:val="28"/>
          <w:lang w:eastAsia="ru-RU"/>
        </w:rPr>
        <w:t xml:space="preserve">  и пос. </w:t>
      </w:r>
      <w:proofErr w:type="gramStart"/>
      <w:r w:rsidRPr="00015526">
        <w:rPr>
          <w:rFonts w:ascii="Times New Roman" w:eastAsia="Times New Roman" w:hAnsi="Times New Roman" w:cs="Times New Roman"/>
          <w:sz w:val="28"/>
          <w:szCs w:val="28"/>
          <w:lang w:eastAsia="ru-RU"/>
        </w:rPr>
        <w:t>Кировский</w:t>
      </w:r>
      <w:proofErr w:type="gramEnd"/>
      <w:r w:rsidRPr="00015526">
        <w:rPr>
          <w:rFonts w:ascii="Times New Roman" w:eastAsia="Times New Roman" w:hAnsi="Times New Roman" w:cs="Times New Roman"/>
          <w:sz w:val="28"/>
          <w:szCs w:val="28"/>
          <w:lang w:eastAsia="ru-RU"/>
        </w:rPr>
        <w:t xml:space="preserve">. </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В результате введено в эксплуатацию  9,6 км газораспределительных сетей, что позволило создать условия для непосредственной возможности подключения к газораспределительным сетям более 200 чел., постоянно проживающих в Лотошинском районе.            </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Завершены проектные работы по газификации  дер. </w:t>
      </w:r>
      <w:proofErr w:type="spellStart"/>
      <w:r w:rsidRPr="00015526">
        <w:rPr>
          <w:rFonts w:ascii="Times New Roman" w:eastAsia="Times New Roman" w:hAnsi="Times New Roman" w:cs="Times New Roman"/>
          <w:sz w:val="28"/>
          <w:szCs w:val="28"/>
          <w:lang w:eastAsia="ru-RU"/>
        </w:rPr>
        <w:t>Кульпино</w:t>
      </w:r>
      <w:proofErr w:type="spellEnd"/>
      <w:r w:rsidRPr="00015526">
        <w:rPr>
          <w:rFonts w:ascii="Times New Roman" w:eastAsia="Times New Roman" w:hAnsi="Times New Roman" w:cs="Times New Roman"/>
          <w:sz w:val="28"/>
          <w:szCs w:val="28"/>
          <w:lang w:eastAsia="ru-RU"/>
        </w:rPr>
        <w:t xml:space="preserve">. </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Проведены пусконаладочные работы по газопроводу с</w:t>
      </w:r>
      <w:proofErr w:type="gramStart"/>
      <w:r w:rsidRPr="00015526">
        <w:rPr>
          <w:rFonts w:ascii="Times New Roman" w:eastAsia="Times New Roman" w:hAnsi="Times New Roman" w:cs="Times New Roman"/>
          <w:sz w:val="28"/>
          <w:szCs w:val="28"/>
          <w:lang w:eastAsia="ru-RU"/>
        </w:rPr>
        <w:t>.М</w:t>
      </w:r>
      <w:proofErr w:type="gramEnd"/>
      <w:r w:rsidRPr="00015526">
        <w:rPr>
          <w:rFonts w:ascii="Times New Roman" w:eastAsia="Times New Roman" w:hAnsi="Times New Roman" w:cs="Times New Roman"/>
          <w:sz w:val="28"/>
          <w:szCs w:val="28"/>
          <w:lang w:eastAsia="ru-RU"/>
        </w:rPr>
        <w:t>икулино, 65 домов  готовы к пуску газа.</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Запланированные в отчетном году результаты количественных и качественных показателей эффективности реализации мероприятий выполнены.</w:t>
      </w:r>
    </w:p>
    <w:p w:rsidR="00C135DB" w:rsidRPr="00015526" w:rsidRDefault="00C135DB" w:rsidP="00C135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программы – эффективная.</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p>
    <w:p w:rsidR="00C135DB" w:rsidRPr="00015526" w:rsidRDefault="00C135DB" w:rsidP="00C135DB">
      <w:pPr>
        <w:spacing w:after="0"/>
        <w:jc w:val="center"/>
        <w:rPr>
          <w:rFonts w:ascii="Times New Roman" w:eastAsia="Times New Roman" w:hAnsi="Times New Roman" w:cs="Times New Roman"/>
          <w:sz w:val="28"/>
          <w:szCs w:val="28"/>
          <w:lang w:eastAsia="ru-RU"/>
        </w:rPr>
      </w:pPr>
      <w:r w:rsidRPr="00015526">
        <w:rPr>
          <w:rFonts w:ascii="Times New Roman" w:eastAsia="Times New Roman" w:hAnsi="Times New Roman" w:cs="Times New Roman"/>
          <w:b/>
          <w:sz w:val="28"/>
          <w:szCs w:val="28"/>
          <w:lang w:eastAsia="ru-RU"/>
        </w:rPr>
        <w:t>Муниципальная программа "Социальная защита населения Лотошинского муниципального района на 2015-2019 годы"</w:t>
      </w:r>
    </w:p>
    <w:p w:rsidR="00C135DB" w:rsidRPr="00015526" w:rsidRDefault="00C135DB" w:rsidP="00C135DB">
      <w:pPr>
        <w:shd w:val="clear" w:color="auto" w:fill="FFFFFF"/>
        <w:spacing w:after="0" w:line="240" w:lineRule="auto"/>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Программа направлена </w:t>
      </w:r>
      <w:proofErr w:type="gramStart"/>
      <w:r w:rsidRPr="00015526">
        <w:rPr>
          <w:rFonts w:ascii="Times New Roman" w:eastAsia="Times New Roman" w:hAnsi="Times New Roman" w:cs="Times New Roman"/>
          <w:sz w:val="28"/>
          <w:szCs w:val="28"/>
          <w:lang w:eastAsia="ru-RU"/>
        </w:rPr>
        <w:t>на</w:t>
      </w:r>
      <w:proofErr w:type="gramEnd"/>
      <w:r w:rsidRPr="00015526">
        <w:rPr>
          <w:rFonts w:ascii="Times New Roman" w:eastAsia="Times New Roman" w:hAnsi="Times New Roman" w:cs="Times New Roman"/>
          <w:sz w:val="28"/>
          <w:szCs w:val="28"/>
          <w:lang w:eastAsia="ru-RU"/>
        </w:rPr>
        <w:t>:</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   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015526">
        <w:rPr>
          <w:rFonts w:ascii="Times New Roman" w:eastAsia="Times New Roman" w:hAnsi="Times New Roman" w:cs="Times New Roman"/>
          <w:sz w:val="28"/>
          <w:szCs w:val="28"/>
          <w:lang w:eastAsia="ru-RU"/>
        </w:rPr>
        <w:t>маломобильных</w:t>
      </w:r>
      <w:proofErr w:type="spellEnd"/>
      <w:r w:rsidRPr="00015526">
        <w:rPr>
          <w:rFonts w:ascii="Times New Roman" w:eastAsia="Times New Roman" w:hAnsi="Times New Roman" w:cs="Times New Roman"/>
          <w:sz w:val="28"/>
          <w:szCs w:val="28"/>
          <w:lang w:eastAsia="ru-RU"/>
        </w:rPr>
        <w:t xml:space="preserve"> групп населения в Лотошинском муниципальном районе;</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повышение качества и уровня жизни граждан, имеющих право на предоставление субсидий в соответствии с законами Российской Федерации, законами Московской области и другими нормативными правовыми актами;</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создание  условий для оказания медицинской помощи населению, формирование у населения района мотивации к ведению здорового образа жизни. Намеченные цели муниципальной программы выполнены.</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На выполнение мероприятий данной подпрограммы в 2016 году было направлено 100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 плановое значение 105 тыс.руб., в том числе  из муниципального бюджета 60тыс. руб., при плане 65 тыс.руб. Освоение составило 95,2 %.</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На создание доступной </w:t>
      </w:r>
      <w:proofErr w:type="spellStart"/>
      <w:r w:rsidRPr="00015526">
        <w:rPr>
          <w:rFonts w:ascii="Times New Roman" w:eastAsia="Times New Roman" w:hAnsi="Times New Roman" w:cs="Times New Roman"/>
          <w:sz w:val="28"/>
          <w:szCs w:val="28"/>
          <w:lang w:eastAsia="ru-RU"/>
        </w:rPr>
        <w:t>безбарьерной</w:t>
      </w:r>
      <w:proofErr w:type="spellEnd"/>
      <w:r w:rsidRPr="00015526">
        <w:rPr>
          <w:rFonts w:ascii="Times New Roman" w:eastAsia="Times New Roman" w:hAnsi="Times New Roman" w:cs="Times New Roman"/>
          <w:sz w:val="28"/>
          <w:szCs w:val="28"/>
          <w:lang w:eastAsia="ru-RU"/>
        </w:rPr>
        <w:t xml:space="preserve"> среды в МКУК «Лотошинская централизованная библиотечная система» направлены средства муниципального бюджета  в размере 60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Реализация запланированных мероприятий  муниципальной подпрограммы, позволила увеличить долю доступных для инвалидов и других </w:t>
      </w:r>
      <w:proofErr w:type="spellStart"/>
      <w:r w:rsidRPr="00015526">
        <w:rPr>
          <w:rFonts w:ascii="Times New Roman" w:eastAsia="Times New Roman" w:hAnsi="Times New Roman" w:cs="Times New Roman"/>
          <w:sz w:val="28"/>
          <w:szCs w:val="28"/>
          <w:lang w:eastAsia="ru-RU"/>
        </w:rPr>
        <w:t>маломобильных</w:t>
      </w:r>
      <w:proofErr w:type="spellEnd"/>
      <w:r w:rsidRPr="00015526">
        <w:rPr>
          <w:rFonts w:ascii="Times New Roman" w:eastAsia="Times New Roman" w:hAnsi="Times New Roman" w:cs="Times New Roman"/>
          <w:sz w:val="28"/>
          <w:szCs w:val="28"/>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 до 50%.  </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За счет внебюджетных сре</w:t>
      </w:r>
      <w:proofErr w:type="gramStart"/>
      <w:r w:rsidRPr="00015526">
        <w:rPr>
          <w:rFonts w:ascii="Times New Roman" w:eastAsia="Times New Roman" w:hAnsi="Times New Roman" w:cs="Times New Roman"/>
          <w:sz w:val="28"/>
          <w:szCs w:val="28"/>
          <w:lang w:eastAsia="ru-RU"/>
        </w:rPr>
        <w:t>дств пр</w:t>
      </w:r>
      <w:proofErr w:type="gramEnd"/>
      <w:r w:rsidRPr="00015526">
        <w:rPr>
          <w:rFonts w:ascii="Times New Roman" w:eastAsia="Times New Roman" w:hAnsi="Times New Roman" w:cs="Times New Roman"/>
          <w:sz w:val="28"/>
          <w:szCs w:val="28"/>
          <w:lang w:eastAsia="ru-RU"/>
        </w:rPr>
        <w:t>иобретены новогодние подарки для детей с ограниченными возможностями, проведены физкультурно-оздоровительные мероприятия на общую сумму  40 тыс.  руб.</w:t>
      </w:r>
    </w:p>
    <w:p w:rsidR="00C135DB" w:rsidRPr="00015526" w:rsidRDefault="00C135DB" w:rsidP="00C135DB">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Целевые показатели подпрограммы «Доступная среда в Лотошинском муниципальном районе выполнены в полном объеме.</w:t>
      </w:r>
    </w:p>
    <w:p w:rsidR="00C135DB" w:rsidRPr="00015526" w:rsidRDefault="00C135DB" w:rsidP="00C135DB">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подпрограммы – удовлетворительная.</w:t>
      </w:r>
    </w:p>
    <w:p w:rsidR="00C135DB" w:rsidRPr="00015526" w:rsidRDefault="00C135DB" w:rsidP="00C135DB">
      <w:pPr>
        <w:widowControl w:val="0"/>
        <w:autoSpaceDE w:val="0"/>
        <w:autoSpaceDN w:val="0"/>
        <w:adjustRightInd w:val="0"/>
        <w:spacing w:after="120"/>
        <w:ind w:firstLine="709"/>
        <w:jc w:val="both"/>
        <w:rPr>
          <w:rFonts w:ascii="Times New Roman" w:eastAsia="Times New Roman" w:hAnsi="Times New Roman" w:cs="Times New Roman"/>
          <w:sz w:val="28"/>
          <w:szCs w:val="28"/>
        </w:rPr>
      </w:pPr>
      <w:r w:rsidRPr="00015526">
        <w:rPr>
          <w:rFonts w:ascii="Times New Roman" w:eastAsia="Times New Roman" w:hAnsi="Times New Roman" w:cs="Times New Roman"/>
          <w:sz w:val="28"/>
          <w:szCs w:val="28"/>
        </w:rPr>
        <w:t>Исполнение  подпрограммы «Организация предоставления гражданам, имеющим место жительства в Лотошинском муниципальном районе,  субсидий на оплату жилого помещения и коммунальных услуг» составило 98,9 %.</w:t>
      </w:r>
    </w:p>
    <w:p w:rsidR="00C135DB" w:rsidRPr="00015526" w:rsidRDefault="00C135DB" w:rsidP="00C135DB">
      <w:pPr>
        <w:spacing w:after="0" w:line="240" w:lineRule="auto"/>
        <w:ind w:firstLine="708"/>
        <w:jc w:val="both"/>
        <w:rPr>
          <w:rFonts w:ascii="Times New Roman" w:hAnsi="Times New Roman" w:cs="Times New Roman"/>
          <w:sz w:val="28"/>
          <w:szCs w:val="28"/>
        </w:rPr>
      </w:pPr>
      <w:r w:rsidRPr="00015526">
        <w:rPr>
          <w:rFonts w:ascii="Times New Roman" w:eastAsia="Times New Roman" w:hAnsi="Times New Roman" w:cs="Times New Roman"/>
          <w:sz w:val="28"/>
          <w:szCs w:val="28"/>
        </w:rPr>
        <w:t xml:space="preserve">Показатели подпрограммы  достигли запланированного уровня. Доля граждан, получивших субсидию, к численности населения Лотошинского муниципального района снизилась, так как </w:t>
      </w:r>
      <w:r w:rsidRPr="00015526">
        <w:rPr>
          <w:rFonts w:ascii="Times New Roman" w:hAnsi="Times New Roman" w:cs="Times New Roman"/>
          <w:sz w:val="28"/>
          <w:szCs w:val="28"/>
        </w:rPr>
        <w:t>доход семей не дает право на предоставление субсидий.</w:t>
      </w:r>
    </w:p>
    <w:p w:rsidR="00C135DB" w:rsidRPr="00015526" w:rsidRDefault="00C135DB" w:rsidP="00C135DB">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Качественная оценка </w:t>
      </w:r>
      <w:r w:rsidRPr="00015526">
        <w:rPr>
          <w:rFonts w:ascii="Times New Roman" w:hAnsi="Times New Roman" w:cs="Times New Roman"/>
          <w:sz w:val="28"/>
          <w:szCs w:val="28"/>
        </w:rPr>
        <w:t xml:space="preserve">реализации муниципальной  </w:t>
      </w:r>
      <w:r w:rsidRPr="00015526">
        <w:rPr>
          <w:rFonts w:ascii="Times New Roman" w:eastAsia="Times New Roman" w:hAnsi="Times New Roman" w:cs="Times New Roman"/>
          <w:sz w:val="28"/>
          <w:szCs w:val="28"/>
          <w:lang w:eastAsia="ru-RU"/>
        </w:rPr>
        <w:t>подпрограммы – эффективная.</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Подпрограмма  «Создание условий для оказания медицинской помощи  и формирования здорового образа жизни населения Лотошинского муниципального района». Основной целью данной подпрограммы является создание условий для оказания медицинской помощи населению, формирование у населения района мотивации к ведению здорового образа жизни.</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Целевые показатели Подпрограммы выполнены, кроме показателя «Смертность от дорожно-транспортных происшествий». Данный показатель рассчитывается на основании данных о ДТП по всей Московской области, но погибшие охватываются только те, которые зарегистрированы в Лотошинском муниципальном районе. Так на 30.11.2016 года на территории Московской области за пределами района произошло 5 случаев ДТП, погибшие в которых были зарегистрированы в Лотошинском муниципальном районе. Так как численность населения района на 01.01.2016г. составила 16925 человек, по сравнению с прошлым годом меньше на 257 человек, показатель по смертности от ДТП очень высок, что составил 32,3 случая на 100 тыс. населения, а это на 20,7 случая больше </w:t>
      </w:r>
      <w:proofErr w:type="gramStart"/>
      <w:r w:rsidRPr="00015526">
        <w:rPr>
          <w:rFonts w:ascii="Times New Roman" w:eastAsia="Times New Roman" w:hAnsi="Times New Roman" w:cs="Times New Roman"/>
          <w:sz w:val="28"/>
          <w:szCs w:val="28"/>
          <w:lang w:eastAsia="ru-RU"/>
        </w:rPr>
        <w:t>от</w:t>
      </w:r>
      <w:proofErr w:type="gramEnd"/>
      <w:r w:rsidRPr="00015526">
        <w:rPr>
          <w:rFonts w:ascii="Times New Roman" w:eastAsia="Times New Roman" w:hAnsi="Times New Roman" w:cs="Times New Roman"/>
          <w:sz w:val="28"/>
          <w:szCs w:val="28"/>
          <w:lang w:eastAsia="ru-RU"/>
        </w:rPr>
        <w:t xml:space="preserve"> запланированного.</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 xml:space="preserve">Государственной программой Министерства здравоохранения МО </w:t>
      </w:r>
      <w:proofErr w:type="gramStart"/>
      <w:r w:rsidRPr="00015526">
        <w:rPr>
          <w:rFonts w:ascii="Times New Roman" w:eastAsia="Times New Roman" w:hAnsi="Times New Roman" w:cs="Times New Roman"/>
          <w:sz w:val="28"/>
          <w:szCs w:val="28"/>
          <w:lang w:eastAsia="ru-RU"/>
        </w:rPr>
        <w:t>запланирован</w:t>
      </w:r>
      <w:proofErr w:type="gramEnd"/>
      <w:r w:rsidRPr="00015526">
        <w:rPr>
          <w:rFonts w:ascii="Times New Roman" w:eastAsia="Times New Roman" w:hAnsi="Times New Roman" w:cs="Times New Roman"/>
          <w:sz w:val="28"/>
          <w:szCs w:val="28"/>
          <w:lang w:eastAsia="ru-RU"/>
        </w:rPr>
        <w:t xml:space="preserve"> к вводу 1 ФАП. Предоставлен земельный участок под строительство </w:t>
      </w:r>
      <w:proofErr w:type="spellStart"/>
      <w:r w:rsidRPr="00015526">
        <w:rPr>
          <w:rFonts w:ascii="Times New Roman" w:eastAsia="Times New Roman" w:hAnsi="Times New Roman" w:cs="Times New Roman"/>
          <w:sz w:val="28"/>
          <w:szCs w:val="28"/>
          <w:lang w:eastAsia="ru-RU"/>
        </w:rPr>
        <w:t>ФАПа</w:t>
      </w:r>
      <w:proofErr w:type="spellEnd"/>
      <w:r w:rsidRPr="00015526">
        <w:rPr>
          <w:rFonts w:ascii="Times New Roman" w:eastAsia="Times New Roman" w:hAnsi="Times New Roman" w:cs="Times New Roman"/>
          <w:sz w:val="28"/>
          <w:szCs w:val="28"/>
          <w:lang w:eastAsia="ru-RU"/>
        </w:rPr>
        <w:t xml:space="preserve"> в д. </w:t>
      </w:r>
      <w:proofErr w:type="spellStart"/>
      <w:r w:rsidRPr="00015526">
        <w:rPr>
          <w:rFonts w:ascii="Times New Roman" w:eastAsia="Times New Roman" w:hAnsi="Times New Roman" w:cs="Times New Roman"/>
          <w:sz w:val="28"/>
          <w:szCs w:val="28"/>
          <w:lang w:eastAsia="ru-RU"/>
        </w:rPr>
        <w:t>Кульпино</w:t>
      </w:r>
      <w:proofErr w:type="spellEnd"/>
      <w:r w:rsidRPr="00015526">
        <w:rPr>
          <w:rFonts w:ascii="Times New Roman" w:eastAsia="Times New Roman" w:hAnsi="Times New Roman" w:cs="Times New Roman"/>
          <w:sz w:val="28"/>
          <w:szCs w:val="28"/>
          <w:lang w:eastAsia="ru-RU"/>
        </w:rPr>
        <w:t>, ведется его строительство</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Так же в районе проходит диспансеризация взрослого населения. Так за 2016 год прошли диспансеризацию 2903 человек от общей численности взрослого населения 13743 человека, что составило 21,12% от запланированного 23%. Данные предоставлены ГБУЗ МО «ЛЦРБ». По достижению данного показателя ГБУЗ МО «ЛЦРБ» рекомендуется проводить более активную работу по информированию населения о проведении диспансеризации.</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В Лотошинском районе беременные женщины, кормящие мамы и дети до 3-х лет, обратившиеся за социальной поддержкой, все обеспечены питанием.</w:t>
      </w:r>
    </w:p>
    <w:p w:rsidR="00C135DB" w:rsidRPr="00015526" w:rsidRDefault="00C135DB" w:rsidP="00C135D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Финансирование  составило 87,7%, плановое значение 3433 тыс</w:t>
      </w:r>
      <w:proofErr w:type="gramStart"/>
      <w:r w:rsidRPr="00015526">
        <w:rPr>
          <w:rFonts w:ascii="Times New Roman" w:eastAsia="Times New Roman" w:hAnsi="Times New Roman" w:cs="Times New Roman"/>
          <w:sz w:val="28"/>
          <w:szCs w:val="28"/>
          <w:lang w:eastAsia="ru-RU"/>
        </w:rPr>
        <w:t>.р</w:t>
      </w:r>
      <w:proofErr w:type="gramEnd"/>
      <w:r w:rsidRPr="00015526">
        <w:rPr>
          <w:rFonts w:ascii="Times New Roman" w:eastAsia="Times New Roman" w:hAnsi="Times New Roman" w:cs="Times New Roman"/>
          <w:sz w:val="28"/>
          <w:szCs w:val="28"/>
          <w:lang w:eastAsia="ru-RU"/>
        </w:rPr>
        <w:t>уб.,  по итогам аукциона договор заключен на сумму 3008,8 тыс.руб.</w:t>
      </w:r>
    </w:p>
    <w:p w:rsidR="00C135DB" w:rsidRPr="00015526" w:rsidRDefault="00C135DB" w:rsidP="00C135DB">
      <w:pPr>
        <w:spacing w:after="12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Программы – удовлетворительная.</w:t>
      </w:r>
    </w:p>
    <w:p w:rsidR="00C135DB" w:rsidRPr="00015526" w:rsidRDefault="00C135DB" w:rsidP="00C135DB">
      <w:pPr>
        <w:spacing w:after="120"/>
        <w:ind w:firstLine="709"/>
        <w:jc w:val="both"/>
        <w:rPr>
          <w:rFonts w:ascii="Times New Roman" w:eastAsia="Times New Roman" w:hAnsi="Times New Roman" w:cs="Times New Roman"/>
          <w:b/>
          <w:sz w:val="28"/>
          <w:szCs w:val="28"/>
          <w:lang w:eastAsia="ru-RU"/>
        </w:rPr>
      </w:pPr>
      <w:r w:rsidRPr="00015526">
        <w:rPr>
          <w:rFonts w:ascii="Times New Roman" w:eastAsia="Times New Roman" w:hAnsi="Times New Roman" w:cs="Times New Roman"/>
          <w:b/>
          <w:sz w:val="28"/>
          <w:szCs w:val="28"/>
          <w:lang w:eastAsia="ru-RU"/>
        </w:rPr>
        <w:t>Муниципальная программа "Градостроительная деятельность на территории Лотошинского муниципального района на 2015-2019 г.г."</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Программа предусматривала финансирование мероприятий в  сумме  6655,5 тыс</w:t>
      </w:r>
      <w:proofErr w:type="gramStart"/>
      <w:r w:rsidRPr="00015526">
        <w:rPr>
          <w:sz w:val="28"/>
          <w:szCs w:val="28"/>
        </w:rPr>
        <w:t>.р</w:t>
      </w:r>
      <w:proofErr w:type="gramEnd"/>
      <w:r w:rsidRPr="00015526">
        <w:rPr>
          <w:sz w:val="28"/>
          <w:szCs w:val="28"/>
        </w:rPr>
        <w:t>уб. По итогам года средства освоены в полном объеме.</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Индекс результативности сложился низкий – 45,4 по причине невыполнения запланированных показателей:</w:t>
      </w:r>
    </w:p>
    <w:p w:rsidR="00C135DB" w:rsidRPr="00015526" w:rsidRDefault="00C135DB" w:rsidP="00C135DB">
      <w:pPr>
        <w:pStyle w:val="a8"/>
        <w:spacing w:before="0" w:beforeAutospacing="0" w:after="0" w:afterAutospacing="0"/>
        <w:ind w:firstLine="851"/>
        <w:jc w:val="both"/>
        <w:rPr>
          <w:sz w:val="28"/>
          <w:szCs w:val="28"/>
        </w:rPr>
      </w:pPr>
      <w:r w:rsidRPr="00015526">
        <w:rPr>
          <w:b/>
          <w:sz w:val="28"/>
          <w:szCs w:val="28"/>
        </w:rPr>
        <w:t xml:space="preserve">Задача 1. </w:t>
      </w:r>
      <w:r w:rsidRPr="00015526">
        <w:rPr>
          <w:sz w:val="28"/>
          <w:szCs w:val="28"/>
        </w:rPr>
        <w:t>Обеспечение градостроительными средствами политики пространственного развития Лотошинского муниципального района и формирование условий для устойчивого градостроительного развития выполнены в следующих объемах:</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 xml:space="preserve"> - Схема территориального планирования, генеральные планы сельских поселений (</w:t>
      </w:r>
      <w:proofErr w:type="spellStart"/>
      <w:r w:rsidRPr="00015526">
        <w:rPr>
          <w:sz w:val="28"/>
          <w:szCs w:val="28"/>
        </w:rPr>
        <w:t>Ошейкинское</w:t>
      </w:r>
      <w:proofErr w:type="spellEnd"/>
      <w:r w:rsidRPr="00015526">
        <w:rPr>
          <w:sz w:val="28"/>
          <w:szCs w:val="28"/>
        </w:rPr>
        <w:t xml:space="preserve"> с.п. и </w:t>
      </w:r>
      <w:proofErr w:type="spellStart"/>
      <w:r w:rsidRPr="00015526">
        <w:rPr>
          <w:sz w:val="28"/>
          <w:szCs w:val="28"/>
        </w:rPr>
        <w:t>Микулинское</w:t>
      </w:r>
      <w:proofErr w:type="spellEnd"/>
      <w:r w:rsidRPr="00015526">
        <w:rPr>
          <w:sz w:val="28"/>
          <w:szCs w:val="28"/>
        </w:rPr>
        <w:t xml:space="preserve"> с.п.) полномочия по разработке переданы в Главное управление архитектуры и градостроительства.</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Показатель «Количество утвержденных генеральных планов городских и сельских поселений Лотошинского муниципального района Московской области» не выполнен. Плановое значение  3, результат 0.</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Степень готовности генеральных планов сельских поселений составила– 85%, городского поселения – 95%. Публичные слушания намечено провести в 1 квартале 2017 года.</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 xml:space="preserve">Показатель: «Количество утвержденных правил землепользования и застройки, городских и сельских поселений Лотошинского муниципального района Московской области» не </w:t>
      </w:r>
      <w:proofErr w:type="gramStart"/>
      <w:r w:rsidRPr="00015526">
        <w:rPr>
          <w:sz w:val="28"/>
          <w:szCs w:val="28"/>
        </w:rPr>
        <w:t>выполнен</w:t>
      </w:r>
      <w:proofErr w:type="gramEnd"/>
      <w:r w:rsidRPr="00015526">
        <w:rPr>
          <w:sz w:val="28"/>
          <w:szCs w:val="28"/>
        </w:rPr>
        <w:t>». Плановое значение  3, результат 0.</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Полномочия по разработке правил переданы в Главное управление архитектуры и градостроительства. Публичные слушания  намечено провести в июне 2017 года.</w:t>
      </w:r>
    </w:p>
    <w:p w:rsidR="00C135DB" w:rsidRPr="00015526" w:rsidRDefault="00C135DB" w:rsidP="00C135DB">
      <w:pPr>
        <w:pStyle w:val="a8"/>
        <w:spacing w:before="0" w:beforeAutospacing="0" w:after="0" w:afterAutospacing="0"/>
        <w:ind w:firstLine="851"/>
        <w:jc w:val="both"/>
        <w:rPr>
          <w:sz w:val="28"/>
          <w:szCs w:val="28"/>
        </w:rPr>
      </w:pPr>
      <w:r w:rsidRPr="00015526">
        <w:rPr>
          <w:b/>
          <w:sz w:val="28"/>
          <w:szCs w:val="28"/>
        </w:rPr>
        <w:t>Задача 2</w:t>
      </w:r>
      <w:r w:rsidRPr="00015526">
        <w:rPr>
          <w:sz w:val="28"/>
          <w:szCs w:val="28"/>
        </w:rPr>
        <w:t>. Эффективное оказание муниципальных услуг в сфере градостроительной деятельности в рамках исполнения муниципальных функций, целях обеспечения реализации предусмотренных законодательством Российской Федерации полномочий органов местного самоуправления в сфере  градостроительной деятельности:</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 Администрацией Лотошинского муниципального района оказываются муниципальные услуги на 100%,  нарушений сроков реализации установленных законодательством Российской Федерации и распоряжениями Губернатора Московской области за 2016 год - нет.</w:t>
      </w:r>
    </w:p>
    <w:p w:rsidR="00C135DB" w:rsidRPr="00015526" w:rsidRDefault="00C135DB" w:rsidP="00C135DB">
      <w:pPr>
        <w:pStyle w:val="a8"/>
        <w:spacing w:before="0" w:beforeAutospacing="0" w:after="0" w:afterAutospacing="0"/>
        <w:ind w:firstLine="851"/>
        <w:jc w:val="both"/>
        <w:rPr>
          <w:sz w:val="28"/>
          <w:szCs w:val="28"/>
        </w:rPr>
      </w:pPr>
      <w:r w:rsidRPr="00015526">
        <w:rPr>
          <w:b/>
          <w:sz w:val="28"/>
          <w:szCs w:val="28"/>
        </w:rPr>
        <w:t>Задача 3</w:t>
      </w:r>
      <w:r w:rsidRPr="00015526">
        <w:rPr>
          <w:sz w:val="28"/>
          <w:szCs w:val="28"/>
        </w:rPr>
        <w:t>. Формирование современного архитектурного  облика комплексной застройки территории Лотошинского муниципального района:</w:t>
      </w:r>
    </w:p>
    <w:p w:rsidR="00C135DB" w:rsidRPr="00015526" w:rsidRDefault="00C135DB" w:rsidP="00C135DB">
      <w:pPr>
        <w:pStyle w:val="a8"/>
        <w:spacing w:before="0" w:beforeAutospacing="0" w:after="0" w:afterAutospacing="0"/>
        <w:ind w:firstLine="851"/>
        <w:jc w:val="both"/>
        <w:rPr>
          <w:sz w:val="28"/>
          <w:szCs w:val="28"/>
        </w:rPr>
      </w:pPr>
      <w:r w:rsidRPr="00015526">
        <w:rPr>
          <w:sz w:val="28"/>
          <w:szCs w:val="28"/>
        </w:rPr>
        <w:t>- Работы по установке малых архитектурных форм и благоустройство пешеходных улиц планируемых на 2016г выполнены в полном объеме.</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r w:rsidRPr="00015526">
        <w:rPr>
          <w:rFonts w:ascii="Times New Roman" w:eastAsia="Times New Roman" w:hAnsi="Times New Roman" w:cs="Times New Roman"/>
          <w:sz w:val="28"/>
          <w:szCs w:val="28"/>
          <w:lang w:eastAsia="ru-RU"/>
        </w:rPr>
        <w:t>Качественная оценка подпрограммы – низкоэффективная.</w:t>
      </w:r>
    </w:p>
    <w:p w:rsidR="00C135DB" w:rsidRPr="00015526" w:rsidRDefault="00C135DB" w:rsidP="00C135DB">
      <w:pPr>
        <w:spacing w:after="0"/>
        <w:ind w:firstLine="709"/>
        <w:jc w:val="both"/>
        <w:rPr>
          <w:rFonts w:ascii="Times New Roman" w:eastAsia="Times New Roman" w:hAnsi="Times New Roman" w:cs="Times New Roman"/>
          <w:sz w:val="28"/>
          <w:szCs w:val="28"/>
          <w:lang w:eastAsia="ru-RU"/>
        </w:rPr>
      </w:pPr>
    </w:p>
    <w:p w:rsidR="00E8777A" w:rsidRPr="00015526" w:rsidRDefault="00E8777A" w:rsidP="00BA015C">
      <w:pPr>
        <w:spacing w:after="0"/>
        <w:ind w:firstLine="709"/>
        <w:jc w:val="both"/>
        <w:rPr>
          <w:rFonts w:ascii="Times New Roman" w:eastAsia="Times New Roman" w:hAnsi="Times New Roman" w:cs="Times New Roman"/>
          <w:sz w:val="28"/>
          <w:szCs w:val="28"/>
          <w:lang w:eastAsia="ru-RU"/>
        </w:rPr>
      </w:pPr>
    </w:p>
    <w:sectPr w:rsidR="00E8777A" w:rsidRPr="00015526" w:rsidSect="00640314">
      <w:pgSz w:w="11907" w:h="16840" w:code="9"/>
      <w:pgMar w:top="426" w:right="567" w:bottom="1134" w:left="1701" w:header="0" w:footer="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E1736F"/>
    <w:multiLevelType w:val="multilevel"/>
    <w:tmpl w:val="994E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B59DE"/>
    <w:multiLevelType w:val="hybridMultilevel"/>
    <w:tmpl w:val="D5F81AAE"/>
    <w:lvl w:ilvl="0" w:tplc="7CCABE5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59204B"/>
    <w:multiLevelType w:val="hybridMultilevel"/>
    <w:tmpl w:val="DCE26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69B0AD9"/>
    <w:multiLevelType w:val="hybridMultilevel"/>
    <w:tmpl w:val="86CA8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516443"/>
    <w:rsid w:val="00001407"/>
    <w:rsid w:val="000050A1"/>
    <w:rsid w:val="000053BD"/>
    <w:rsid w:val="00005DE5"/>
    <w:rsid w:val="00006064"/>
    <w:rsid w:val="00006C55"/>
    <w:rsid w:val="000075A6"/>
    <w:rsid w:val="000109A9"/>
    <w:rsid w:val="000131D0"/>
    <w:rsid w:val="0001329A"/>
    <w:rsid w:val="00013AFE"/>
    <w:rsid w:val="000150E9"/>
    <w:rsid w:val="00015526"/>
    <w:rsid w:val="000246E0"/>
    <w:rsid w:val="000320DE"/>
    <w:rsid w:val="000331CD"/>
    <w:rsid w:val="00034A14"/>
    <w:rsid w:val="00041C41"/>
    <w:rsid w:val="00045A4F"/>
    <w:rsid w:val="000470F4"/>
    <w:rsid w:val="00050090"/>
    <w:rsid w:val="00051EAB"/>
    <w:rsid w:val="00052290"/>
    <w:rsid w:val="000555C8"/>
    <w:rsid w:val="000601C2"/>
    <w:rsid w:val="000608C1"/>
    <w:rsid w:val="00060FDE"/>
    <w:rsid w:val="00061CFF"/>
    <w:rsid w:val="00063787"/>
    <w:rsid w:val="000659DC"/>
    <w:rsid w:val="00066CDD"/>
    <w:rsid w:val="000674CB"/>
    <w:rsid w:val="0007098E"/>
    <w:rsid w:val="00070EF6"/>
    <w:rsid w:val="00072855"/>
    <w:rsid w:val="00072EB7"/>
    <w:rsid w:val="000741AB"/>
    <w:rsid w:val="00074B72"/>
    <w:rsid w:val="00077252"/>
    <w:rsid w:val="00077C5A"/>
    <w:rsid w:val="00080013"/>
    <w:rsid w:val="00080753"/>
    <w:rsid w:val="00081D63"/>
    <w:rsid w:val="00082B53"/>
    <w:rsid w:val="00083AE3"/>
    <w:rsid w:val="00084F4A"/>
    <w:rsid w:val="0009139E"/>
    <w:rsid w:val="000930D5"/>
    <w:rsid w:val="000950D1"/>
    <w:rsid w:val="00097A39"/>
    <w:rsid w:val="000A3DC2"/>
    <w:rsid w:val="000A4284"/>
    <w:rsid w:val="000A6214"/>
    <w:rsid w:val="000A6A53"/>
    <w:rsid w:val="000B1661"/>
    <w:rsid w:val="000B2804"/>
    <w:rsid w:val="000B2D6E"/>
    <w:rsid w:val="000B4C89"/>
    <w:rsid w:val="000B68CA"/>
    <w:rsid w:val="000C0D3F"/>
    <w:rsid w:val="000C272C"/>
    <w:rsid w:val="000C3111"/>
    <w:rsid w:val="000C4AA2"/>
    <w:rsid w:val="000C6188"/>
    <w:rsid w:val="000C6234"/>
    <w:rsid w:val="000C62D7"/>
    <w:rsid w:val="000D09BF"/>
    <w:rsid w:val="000D3852"/>
    <w:rsid w:val="000D3D1D"/>
    <w:rsid w:val="000D63B6"/>
    <w:rsid w:val="000D669C"/>
    <w:rsid w:val="000D6D75"/>
    <w:rsid w:val="000E749D"/>
    <w:rsid w:val="000F4DC5"/>
    <w:rsid w:val="001019EB"/>
    <w:rsid w:val="00104FAF"/>
    <w:rsid w:val="00112DEB"/>
    <w:rsid w:val="00116F9C"/>
    <w:rsid w:val="0011712C"/>
    <w:rsid w:val="00117598"/>
    <w:rsid w:val="00117EC5"/>
    <w:rsid w:val="00120F42"/>
    <w:rsid w:val="0012206F"/>
    <w:rsid w:val="00122213"/>
    <w:rsid w:val="00122EEA"/>
    <w:rsid w:val="001259B6"/>
    <w:rsid w:val="00135AA9"/>
    <w:rsid w:val="00135F13"/>
    <w:rsid w:val="00136A67"/>
    <w:rsid w:val="00140CE9"/>
    <w:rsid w:val="001438AF"/>
    <w:rsid w:val="001469E1"/>
    <w:rsid w:val="00147E37"/>
    <w:rsid w:val="00153C36"/>
    <w:rsid w:val="00155579"/>
    <w:rsid w:val="0016093D"/>
    <w:rsid w:val="0016133A"/>
    <w:rsid w:val="00164F99"/>
    <w:rsid w:val="00167D45"/>
    <w:rsid w:val="001728CA"/>
    <w:rsid w:val="00174282"/>
    <w:rsid w:val="00180385"/>
    <w:rsid w:val="001812F6"/>
    <w:rsid w:val="00186A6C"/>
    <w:rsid w:val="00193F09"/>
    <w:rsid w:val="00194158"/>
    <w:rsid w:val="00194C6C"/>
    <w:rsid w:val="0019664D"/>
    <w:rsid w:val="001A460B"/>
    <w:rsid w:val="001A541D"/>
    <w:rsid w:val="001A7031"/>
    <w:rsid w:val="001B4812"/>
    <w:rsid w:val="001B6BB4"/>
    <w:rsid w:val="001B7777"/>
    <w:rsid w:val="001C17AB"/>
    <w:rsid w:val="001C39B2"/>
    <w:rsid w:val="001C5374"/>
    <w:rsid w:val="001C68CD"/>
    <w:rsid w:val="001C7136"/>
    <w:rsid w:val="001D095B"/>
    <w:rsid w:val="001D1BF8"/>
    <w:rsid w:val="001D23E8"/>
    <w:rsid w:val="001D3365"/>
    <w:rsid w:val="001D35E1"/>
    <w:rsid w:val="001E16F3"/>
    <w:rsid w:val="001E238F"/>
    <w:rsid w:val="001F28DC"/>
    <w:rsid w:val="001F4A69"/>
    <w:rsid w:val="00202115"/>
    <w:rsid w:val="00202B2E"/>
    <w:rsid w:val="00205CD8"/>
    <w:rsid w:val="002079D0"/>
    <w:rsid w:val="00212B84"/>
    <w:rsid w:val="002137DA"/>
    <w:rsid w:val="00214B43"/>
    <w:rsid w:val="002157AC"/>
    <w:rsid w:val="00217301"/>
    <w:rsid w:val="002222AB"/>
    <w:rsid w:val="002266F4"/>
    <w:rsid w:val="00227476"/>
    <w:rsid w:val="00230AC3"/>
    <w:rsid w:val="00231B35"/>
    <w:rsid w:val="00234905"/>
    <w:rsid w:val="0023554C"/>
    <w:rsid w:val="00235EF4"/>
    <w:rsid w:val="002367C5"/>
    <w:rsid w:val="00243780"/>
    <w:rsid w:val="0024655F"/>
    <w:rsid w:val="00246FDF"/>
    <w:rsid w:val="00250B65"/>
    <w:rsid w:val="0025266A"/>
    <w:rsid w:val="002539E5"/>
    <w:rsid w:val="00254705"/>
    <w:rsid w:val="00254779"/>
    <w:rsid w:val="002577F7"/>
    <w:rsid w:val="00262140"/>
    <w:rsid w:val="00262A67"/>
    <w:rsid w:val="00264F1F"/>
    <w:rsid w:val="0026658C"/>
    <w:rsid w:val="002701A5"/>
    <w:rsid w:val="00274AA8"/>
    <w:rsid w:val="00282A11"/>
    <w:rsid w:val="0029040E"/>
    <w:rsid w:val="002912CC"/>
    <w:rsid w:val="0029177D"/>
    <w:rsid w:val="002933D5"/>
    <w:rsid w:val="00295D41"/>
    <w:rsid w:val="002A5CB3"/>
    <w:rsid w:val="002A781E"/>
    <w:rsid w:val="002A7844"/>
    <w:rsid w:val="002A79ED"/>
    <w:rsid w:val="002B0584"/>
    <w:rsid w:val="002B0B6C"/>
    <w:rsid w:val="002B1DDA"/>
    <w:rsid w:val="002B7508"/>
    <w:rsid w:val="002C1139"/>
    <w:rsid w:val="002C33CC"/>
    <w:rsid w:val="002C33E7"/>
    <w:rsid w:val="002C4B0D"/>
    <w:rsid w:val="002C65BA"/>
    <w:rsid w:val="002C6BC0"/>
    <w:rsid w:val="002D0F47"/>
    <w:rsid w:val="002E10CD"/>
    <w:rsid w:val="002E4BB2"/>
    <w:rsid w:val="002E667F"/>
    <w:rsid w:val="002E71F3"/>
    <w:rsid w:val="002F0A04"/>
    <w:rsid w:val="002F22C4"/>
    <w:rsid w:val="00304B31"/>
    <w:rsid w:val="00312644"/>
    <w:rsid w:val="00315C61"/>
    <w:rsid w:val="0032077C"/>
    <w:rsid w:val="003214C3"/>
    <w:rsid w:val="003228BF"/>
    <w:rsid w:val="00326DFE"/>
    <w:rsid w:val="00330C64"/>
    <w:rsid w:val="00330EA1"/>
    <w:rsid w:val="00332C1B"/>
    <w:rsid w:val="00332E79"/>
    <w:rsid w:val="00336553"/>
    <w:rsid w:val="00336EB6"/>
    <w:rsid w:val="00342156"/>
    <w:rsid w:val="00343E59"/>
    <w:rsid w:val="00351730"/>
    <w:rsid w:val="00351F75"/>
    <w:rsid w:val="00352A23"/>
    <w:rsid w:val="003544DC"/>
    <w:rsid w:val="003547D5"/>
    <w:rsid w:val="00357D85"/>
    <w:rsid w:val="00360296"/>
    <w:rsid w:val="00363E26"/>
    <w:rsid w:val="0036782B"/>
    <w:rsid w:val="00370167"/>
    <w:rsid w:val="0037068B"/>
    <w:rsid w:val="00372475"/>
    <w:rsid w:val="00374E81"/>
    <w:rsid w:val="00381195"/>
    <w:rsid w:val="0038311E"/>
    <w:rsid w:val="0038491C"/>
    <w:rsid w:val="00384C69"/>
    <w:rsid w:val="00390184"/>
    <w:rsid w:val="003918B4"/>
    <w:rsid w:val="00391B2F"/>
    <w:rsid w:val="00391C3C"/>
    <w:rsid w:val="00393C7E"/>
    <w:rsid w:val="00395858"/>
    <w:rsid w:val="00395F6E"/>
    <w:rsid w:val="003A0586"/>
    <w:rsid w:val="003A1E6E"/>
    <w:rsid w:val="003A7083"/>
    <w:rsid w:val="003A7507"/>
    <w:rsid w:val="003B1F8F"/>
    <w:rsid w:val="003B2F0D"/>
    <w:rsid w:val="003B51EB"/>
    <w:rsid w:val="003B6093"/>
    <w:rsid w:val="003C19ED"/>
    <w:rsid w:val="003C2C32"/>
    <w:rsid w:val="003C62D6"/>
    <w:rsid w:val="003C6513"/>
    <w:rsid w:val="003D0709"/>
    <w:rsid w:val="003D0C21"/>
    <w:rsid w:val="003D0DE6"/>
    <w:rsid w:val="003D19B0"/>
    <w:rsid w:val="003D3D1B"/>
    <w:rsid w:val="003D528B"/>
    <w:rsid w:val="003D5653"/>
    <w:rsid w:val="003D61FB"/>
    <w:rsid w:val="003D627D"/>
    <w:rsid w:val="003D6745"/>
    <w:rsid w:val="003D6962"/>
    <w:rsid w:val="003D7517"/>
    <w:rsid w:val="003E07AB"/>
    <w:rsid w:val="003E2743"/>
    <w:rsid w:val="003E564E"/>
    <w:rsid w:val="003E59FF"/>
    <w:rsid w:val="003E5EC6"/>
    <w:rsid w:val="003E7976"/>
    <w:rsid w:val="003F0477"/>
    <w:rsid w:val="003F4FF1"/>
    <w:rsid w:val="003F6ED6"/>
    <w:rsid w:val="003F7A69"/>
    <w:rsid w:val="00402AD0"/>
    <w:rsid w:val="00402E6D"/>
    <w:rsid w:val="00403518"/>
    <w:rsid w:val="004060F1"/>
    <w:rsid w:val="00414F43"/>
    <w:rsid w:val="00416767"/>
    <w:rsid w:val="00420ABC"/>
    <w:rsid w:val="0042163C"/>
    <w:rsid w:val="00421FAA"/>
    <w:rsid w:val="00422216"/>
    <w:rsid w:val="00423CE4"/>
    <w:rsid w:val="00424CC8"/>
    <w:rsid w:val="004257DB"/>
    <w:rsid w:val="00425D8B"/>
    <w:rsid w:val="004314AC"/>
    <w:rsid w:val="0043158D"/>
    <w:rsid w:val="00431F73"/>
    <w:rsid w:val="0044102C"/>
    <w:rsid w:val="004434D7"/>
    <w:rsid w:val="00443829"/>
    <w:rsid w:val="0045606A"/>
    <w:rsid w:val="0046349E"/>
    <w:rsid w:val="004652B1"/>
    <w:rsid w:val="004672CF"/>
    <w:rsid w:val="004743FD"/>
    <w:rsid w:val="004752A6"/>
    <w:rsid w:val="00476ED8"/>
    <w:rsid w:val="00481B28"/>
    <w:rsid w:val="00486C00"/>
    <w:rsid w:val="004870D2"/>
    <w:rsid w:val="00487173"/>
    <w:rsid w:val="004878F5"/>
    <w:rsid w:val="004902CA"/>
    <w:rsid w:val="00491AD3"/>
    <w:rsid w:val="004920C9"/>
    <w:rsid w:val="00492FAF"/>
    <w:rsid w:val="00494771"/>
    <w:rsid w:val="00495FAC"/>
    <w:rsid w:val="004A0610"/>
    <w:rsid w:val="004B5460"/>
    <w:rsid w:val="004B7940"/>
    <w:rsid w:val="004C2A83"/>
    <w:rsid w:val="004C46E8"/>
    <w:rsid w:val="004D1289"/>
    <w:rsid w:val="004D2618"/>
    <w:rsid w:val="004D362F"/>
    <w:rsid w:val="004D40BC"/>
    <w:rsid w:val="004D4EDE"/>
    <w:rsid w:val="004D6B64"/>
    <w:rsid w:val="004D6F81"/>
    <w:rsid w:val="004D72F0"/>
    <w:rsid w:val="004E00EC"/>
    <w:rsid w:val="004E0C5A"/>
    <w:rsid w:val="004E0E7F"/>
    <w:rsid w:val="004E4AB3"/>
    <w:rsid w:val="004E4D14"/>
    <w:rsid w:val="004E53E9"/>
    <w:rsid w:val="004E625F"/>
    <w:rsid w:val="004E7E82"/>
    <w:rsid w:val="004F0D73"/>
    <w:rsid w:val="004F621B"/>
    <w:rsid w:val="004F6AB3"/>
    <w:rsid w:val="005002A6"/>
    <w:rsid w:val="005003D5"/>
    <w:rsid w:val="0050083F"/>
    <w:rsid w:val="00503642"/>
    <w:rsid w:val="005076A4"/>
    <w:rsid w:val="00507CB2"/>
    <w:rsid w:val="00510963"/>
    <w:rsid w:val="00513511"/>
    <w:rsid w:val="00514B28"/>
    <w:rsid w:val="00516262"/>
    <w:rsid w:val="0051642B"/>
    <w:rsid w:val="00516443"/>
    <w:rsid w:val="00517C53"/>
    <w:rsid w:val="00517D2C"/>
    <w:rsid w:val="0052175D"/>
    <w:rsid w:val="00521F0D"/>
    <w:rsid w:val="00523EB1"/>
    <w:rsid w:val="0052686A"/>
    <w:rsid w:val="00527E3D"/>
    <w:rsid w:val="005342AE"/>
    <w:rsid w:val="00534626"/>
    <w:rsid w:val="00534C03"/>
    <w:rsid w:val="00537AA1"/>
    <w:rsid w:val="00540113"/>
    <w:rsid w:val="005416B4"/>
    <w:rsid w:val="00543742"/>
    <w:rsid w:val="00552ABB"/>
    <w:rsid w:val="00553264"/>
    <w:rsid w:val="00553F04"/>
    <w:rsid w:val="00553FAB"/>
    <w:rsid w:val="005558E3"/>
    <w:rsid w:val="00560A09"/>
    <w:rsid w:val="005638DD"/>
    <w:rsid w:val="00565C99"/>
    <w:rsid w:val="00566D2D"/>
    <w:rsid w:val="00566F3F"/>
    <w:rsid w:val="0056721C"/>
    <w:rsid w:val="005727E1"/>
    <w:rsid w:val="00576525"/>
    <w:rsid w:val="00576F33"/>
    <w:rsid w:val="005777E0"/>
    <w:rsid w:val="0057792F"/>
    <w:rsid w:val="005836BE"/>
    <w:rsid w:val="0058455F"/>
    <w:rsid w:val="005864BA"/>
    <w:rsid w:val="005872E0"/>
    <w:rsid w:val="00591132"/>
    <w:rsid w:val="0059184B"/>
    <w:rsid w:val="005927E0"/>
    <w:rsid w:val="00593178"/>
    <w:rsid w:val="00594A06"/>
    <w:rsid w:val="00595B09"/>
    <w:rsid w:val="00596C5A"/>
    <w:rsid w:val="00596ED9"/>
    <w:rsid w:val="005A1612"/>
    <w:rsid w:val="005B0E59"/>
    <w:rsid w:val="005B14D1"/>
    <w:rsid w:val="005B5D63"/>
    <w:rsid w:val="005C2FCC"/>
    <w:rsid w:val="005C3711"/>
    <w:rsid w:val="005C45F7"/>
    <w:rsid w:val="005D0785"/>
    <w:rsid w:val="005D0D01"/>
    <w:rsid w:val="005D2B9F"/>
    <w:rsid w:val="005D6AD9"/>
    <w:rsid w:val="005D6C3A"/>
    <w:rsid w:val="005D7455"/>
    <w:rsid w:val="005D7F68"/>
    <w:rsid w:val="005E0F50"/>
    <w:rsid w:val="005E1343"/>
    <w:rsid w:val="005E1EC6"/>
    <w:rsid w:val="005E3571"/>
    <w:rsid w:val="005E5375"/>
    <w:rsid w:val="005E7A9A"/>
    <w:rsid w:val="005F58E7"/>
    <w:rsid w:val="00600842"/>
    <w:rsid w:val="00600C28"/>
    <w:rsid w:val="0060133B"/>
    <w:rsid w:val="00601E27"/>
    <w:rsid w:val="00602562"/>
    <w:rsid w:val="00603427"/>
    <w:rsid w:val="006049B9"/>
    <w:rsid w:val="0060667B"/>
    <w:rsid w:val="00606D1F"/>
    <w:rsid w:val="00613FC8"/>
    <w:rsid w:val="00615013"/>
    <w:rsid w:val="00617009"/>
    <w:rsid w:val="00617973"/>
    <w:rsid w:val="00617D37"/>
    <w:rsid w:val="006276AC"/>
    <w:rsid w:val="00630757"/>
    <w:rsid w:val="00631E45"/>
    <w:rsid w:val="00636178"/>
    <w:rsid w:val="006378B7"/>
    <w:rsid w:val="00640314"/>
    <w:rsid w:val="006410E2"/>
    <w:rsid w:val="0064256B"/>
    <w:rsid w:val="006456D6"/>
    <w:rsid w:val="00651BA9"/>
    <w:rsid w:val="0065267E"/>
    <w:rsid w:val="00653625"/>
    <w:rsid w:val="0065450A"/>
    <w:rsid w:val="0065563C"/>
    <w:rsid w:val="0065750A"/>
    <w:rsid w:val="006649A4"/>
    <w:rsid w:val="006659A6"/>
    <w:rsid w:val="00665C95"/>
    <w:rsid w:val="006661F3"/>
    <w:rsid w:val="00667FA6"/>
    <w:rsid w:val="00670BAE"/>
    <w:rsid w:val="00671EAD"/>
    <w:rsid w:val="00673878"/>
    <w:rsid w:val="00682422"/>
    <w:rsid w:val="00682615"/>
    <w:rsid w:val="0068686D"/>
    <w:rsid w:val="00686C61"/>
    <w:rsid w:val="006906CF"/>
    <w:rsid w:val="00692A97"/>
    <w:rsid w:val="00696687"/>
    <w:rsid w:val="006967E0"/>
    <w:rsid w:val="00697716"/>
    <w:rsid w:val="006A0141"/>
    <w:rsid w:val="006A1CDB"/>
    <w:rsid w:val="006A20F8"/>
    <w:rsid w:val="006A4BC6"/>
    <w:rsid w:val="006B07C2"/>
    <w:rsid w:val="006B1439"/>
    <w:rsid w:val="006B144B"/>
    <w:rsid w:val="006B3E8D"/>
    <w:rsid w:val="006C084C"/>
    <w:rsid w:val="006C0DAA"/>
    <w:rsid w:val="006C17AC"/>
    <w:rsid w:val="006C2DEA"/>
    <w:rsid w:val="006C3B6C"/>
    <w:rsid w:val="006D4372"/>
    <w:rsid w:val="006D4D16"/>
    <w:rsid w:val="006E0D54"/>
    <w:rsid w:val="006E50E1"/>
    <w:rsid w:val="006F0110"/>
    <w:rsid w:val="006F0414"/>
    <w:rsid w:val="006F0A76"/>
    <w:rsid w:val="006F0F60"/>
    <w:rsid w:val="006F6023"/>
    <w:rsid w:val="00700255"/>
    <w:rsid w:val="007009E5"/>
    <w:rsid w:val="00700E04"/>
    <w:rsid w:val="0071043F"/>
    <w:rsid w:val="007124C3"/>
    <w:rsid w:val="007214B5"/>
    <w:rsid w:val="00722D99"/>
    <w:rsid w:val="0072334B"/>
    <w:rsid w:val="00724202"/>
    <w:rsid w:val="007263BF"/>
    <w:rsid w:val="007308E7"/>
    <w:rsid w:val="0073653C"/>
    <w:rsid w:val="00737D63"/>
    <w:rsid w:val="00741980"/>
    <w:rsid w:val="007453DC"/>
    <w:rsid w:val="00746B3F"/>
    <w:rsid w:val="00746FF0"/>
    <w:rsid w:val="00750CD4"/>
    <w:rsid w:val="00754858"/>
    <w:rsid w:val="00757EEE"/>
    <w:rsid w:val="00761BB5"/>
    <w:rsid w:val="0076600E"/>
    <w:rsid w:val="00766AB6"/>
    <w:rsid w:val="0077203A"/>
    <w:rsid w:val="007720D6"/>
    <w:rsid w:val="007734CD"/>
    <w:rsid w:val="00774F86"/>
    <w:rsid w:val="00775237"/>
    <w:rsid w:val="007805F1"/>
    <w:rsid w:val="007808D7"/>
    <w:rsid w:val="00781F33"/>
    <w:rsid w:val="007824FB"/>
    <w:rsid w:val="00782B37"/>
    <w:rsid w:val="00794258"/>
    <w:rsid w:val="00794483"/>
    <w:rsid w:val="007964B4"/>
    <w:rsid w:val="007A13B2"/>
    <w:rsid w:val="007B0210"/>
    <w:rsid w:val="007B289D"/>
    <w:rsid w:val="007B4720"/>
    <w:rsid w:val="007B50C0"/>
    <w:rsid w:val="007B7343"/>
    <w:rsid w:val="007C06D1"/>
    <w:rsid w:val="007C0CFC"/>
    <w:rsid w:val="007C29AB"/>
    <w:rsid w:val="007C3E3C"/>
    <w:rsid w:val="007C5581"/>
    <w:rsid w:val="007C6ECE"/>
    <w:rsid w:val="007D4DD0"/>
    <w:rsid w:val="007D7FF0"/>
    <w:rsid w:val="007E068C"/>
    <w:rsid w:val="007E3E2A"/>
    <w:rsid w:val="007E4C9C"/>
    <w:rsid w:val="007E5A37"/>
    <w:rsid w:val="007E6054"/>
    <w:rsid w:val="007E735D"/>
    <w:rsid w:val="007F3C90"/>
    <w:rsid w:val="007F77B4"/>
    <w:rsid w:val="00805FAF"/>
    <w:rsid w:val="008118CD"/>
    <w:rsid w:val="008120BA"/>
    <w:rsid w:val="008124E4"/>
    <w:rsid w:val="00812ADD"/>
    <w:rsid w:val="00812E37"/>
    <w:rsid w:val="008140D2"/>
    <w:rsid w:val="00815D67"/>
    <w:rsid w:val="008174B0"/>
    <w:rsid w:val="00817C82"/>
    <w:rsid w:val="00820235"/>
    <w:rsid w:val="008224BE"/>
    <w:rsid w:val="00823BBA"/>
    <w:rsid w:val="008267CC"/>
    <w:rsid w:val="008279CD"/>
    <w:rsid w:val="008339C1"/>
    <w:rsid w:val="00834AB6"/>
    <w:rsid w:val="008352CE"/>
    <w:rsid w:val="00840806"/>
    <w:rsid w:val="0084599F"/>
    <w:rsid w:val="00847081"/>
    <w:rsid w:val="00851A62"/>
    <w:rsid w:val="008521A6"/>
    <w:rsid w:val="0085240A"/>
    <w:rsid w:val="00860EF4"/>
    <w:rsid w:val="00862061"/>
    <w:rsid w:val="0086271C"/>
    <w:rsid w:val="00862773"/>
    <w:rsid w:val="00864A22"/>
    <w:rsid w:val="00867B24"/>
    <w:rsid w:val="00871AC4"/>
    <w:rsid w:val="00871E60"/>
    <w:rsid w:val="0087272B"/>
    <w:rsid w:val="00872A70"/>
    <w:rsid w:val="00874BD4"/>
    <w:rsid w:val="00876E79"/>
    <w:rsid w:val="00881C05"/>
    <w:rsid w:val="00882EA0"/>
    <w:rsid w:val="00884CE5"/>
    <w:rsid w:val="00891C12"/>
    <w:rsid w:val="008A57D4"/>
    <w:rsid w:val="008B362D"/>
    <w:rsid w:val="008B42D6"/>
    <w:rsid w:val="008B54E8"/>
    <w:rsid w:val="008B59BD"/>
    <w:rsid w:val="008B639C"/>
    <w:rsid w:val="008B7032"/>
    <w:rsid w:val="008C0494"/>
    <w:rsid w:val="008C16D5"/>
    <w:rsid w:val="008C7E1D"/>
    <w:rsid w:val="008C7ECB"/>
    <w:rsid w:val="008D233B"/>
    <w:rsid w:val="008D4B9E"/>
    <w:rsid w:val="008D5633"/>
    <w:rsid w:val="008D7116"/>
    <w:rsid w:val="008D7F9D"/>
    <w:rsid w:val="008E0DE6"/>
    <w:rsid w:val="008E3EDD"/>
    <w:rsid w:val="008E536C"/>
    <w:rsid w:val="008E63BF"/>
    <w:rsid w:val="008F1AE8"/>
    <w:rsid w:val="008F1DE8"/>
    <w:rsid w:val="00900DC4"/>
    <w:rsid w:val="00902EF5"/>
    <w:rsid w:val="009109BC"/>
    <w:rsid w:val="00913351"/>
    <w:rsid w:val="009160A5"/>
    <w:rsid w:val="00917F82"/>
    <w:rsid w:val="00921AF1"/>
    <w:rsid w:val="009229D3"/>
    <w:rsid w:val="00922B00"/>
    <w:rsid w:val="00923DF5"/>
    <w:rsid w:val="009246E0"/>
    <w:rsid w:val="009251C9"/>
    <w:rsid w:val="009276C1"/>
    <w:rsid w:val="009330E4"/>
    <w:rsid w:val="0093480E"/>
    <w:rsid w:val="0093623C"/>
    <w:rsid w:val="0094114C"/>
    <w:rsid w:val="0094151F"/>
    <w:rsid w:val="00942BAC"/>
    <w:rsid w:val="00945424"/>
    <w:rsid w:val="009464C8"/>
    <w:rsid w:val="00950080"/>
    <w:rsid w:val="00950DC9"/>
    <w:rsid w:val="00952078"/>
    <w:rsid w:val="00953D3C"/>
    <w:rsid w:val="00960891"/>
    <w:rsid w:val="00960CB8"/>
    <w:rsid w:val="00962050"/>
    <w:rsid w:val="00962745"/>
    <w:rsid w:val="009659BB"/>
    <w:rsid w:val="00967C84"/>
    <w:rsid w:val="00970600"/>
    <w:rsid w:val="009712A8"/>
    <w:rsid w:val="009712F6"/>
    <w:rsid w:val="00972D7A"/>
    <w:rsid w:val="00974B75"/>
    <w:rsid w:val="009760EB"/>
    <w:rsid w:val="0098039F"/>
    <w:rsid w:val="00980919"/>
    <w:rsid w:val="00982D17"/>
    <w:rsid w:val="00987A8F"/>
    <w:rsid w:val="009917FD"/>
    <w:rsid w:val="0099220F"/>
    <w:rsid w:val="009A0304"/>
    <w:rsid w:val="009A3D53"/>
    <w:rsid w:val="009A7577"/>
    <w:rsid w:val="009A7903"/>
    <w:rsid w:val="009B0D2E"/>
    <w:rsid w:val="009B2C04"/>
    <w:rsid w:val="009B6A56"/>
    <w:rsid w:val="009B6A57"/>
    <w:rsid w:val="009B7431"/>
    <w:rsid w:val="009C1589"/>
    <w:rsid w:val="009C22A3"/>
    <w:rsid w:val="009C4007"/>
    <w:rsid w:val="009C58A2"/>
    <w:rsid w:val="009C600A"/>
    <w:rsid w:val="009D160B"/>
    <w:rsid w:val="009D2910"/>
    <w:rsid w:val="009D41E7"/>
    <w:rsid w:val="009D4810"/>
    <w:rsid w:val="009D62D7"/>
    <w:rsid w:val="009D7C45"/>
    <w:rsid w:val="009E1704"/>
    <w:rsid w:val="009E317B"/>
    <w:rsid w:val="009E5677"/>
    <w:rsid w:val="009E62E5"/>
    <w:rsid w:val="009E6B1F"/>
    <w:rsid w:val="009E7285"/>
    <w:rsid w:val="009E7A47"/>
    <w:rsid w:val="009F482B"/>
    <w:rsid w:val="009F7F65"/>
    <w:rsid w:val="00A02314"/>
    <w:rsid w:val="00A02B50"/>
    <w:rsid w:val="00A042F1"/>
    <w:rsid w:val="00A044E4"/>
    <w:rsid w:val="00A06BE2"/>
    <w:rsid w:val="00A07A2D"/>
    <w:rsid w:val="00A1313A"/>
    <w:rsid w:val="00A2054A"/>
    <w:rsid w:val="00A20FD3"/>
    <w:rsid w:val="00A214EB"/>
    <w:rsid w:val="00A238B9"/>
    <w:rsid w:val="00A2614F"/>
    <w:rsid w:val="00A26719"/>
    <w:rsid w:val="00A3339B"/>
    <w:rsid w:val="00A360A6"/>
    <w:rsid w:val="00A37733"/>
    <w:rsid w:val="00A4024E"/>
    <w:rsid w:val="00A415F7"/>
    <w:rsid w:val="00A4179B"/>
    <w:rsid w:val="00A472FF"/>
    <w:rsid w:val="00A52011"/>
    <w:rsid w:val="00A55595"/>
    <w:rsid w:val="00A57CFC"/>
    <w:rsid w:val="00A630A7"/>
    <w:rsid w:val="00A633CE"/>
    <w:rsid w:val="00A63DF1"/>
    <w:rsid w:val="00A64938"/>
    <w:rsid w:val="00A655F5"/>
    <w:rsid w:val="00A73093"/>
    <w:rsid w:val="00A74B37"/>
    <w:rsid w:val="00A7578F"/>
    <w:rsid w:val="00A825B3"/>
    <w:rsid w:val="00A844F6"/>
    <w:rsid w:val="00A903FF"/>
    <w:rsid w:val="00A972EB"/>
    <w:rsid w:val="00AA10DB"/>
    <w:rsid w:val="00AA136B"/>
    <w:rsid w:val="00AA4360"/>
    <w:rsid w:val="00AA79B7"/>
    <w:rsid w:val="00AB03E2"/>
    <w:rsid w:val="00AB0C2D"/>
    <w:rsid w:val="00AB143F"/>
    <w:rsid w:val="00AB7763"/>
    <w:rsid w:val="00AD002E"/>
    <w:rsid w:val="00AD00BA"/>
    <w:rsid w:val="00AD53DB"/>
    <w:rsid w:val="00AD6545"/>
    <w:rsid w:val="00AD6C23"/>
    <w:rsid w:val="00AD7802"/>
    <w:rsid w:val="00AE50B7"/>
    <w:rsid w:val="00AE6593"/>
    <w:rsid w:val="00AF0636"/>
    <w:rsid w:val="00AF30CB"/>
    <w:rsid w:val="00AF3F77"/>
    <w:rsid w:val="00AF6645"/>
    <w:rsid w:val="00AF693C"/>
    <w:rsid w:val="00B00D6B"/>
    <w:rsid w:val="00B03672"/>
    <w:rsid w:val="00B04381"/>
    <w:rsid w:val="00B0764C"/>
    <w:rsid w:val="00B07AA9"/>
    <w:rsid w:val="00B07DF3"/>
    <w:rsid w:val="00B12DBF"/>
    <w:rsid w:val="00B15578"/>
    <w:rsid w:val="00B16AAA"/>
    <w:rsid w:val="00B208AF"/>
    <w:rsid w:val="00B22782"/>
    <w:rsid w:val="00B242AB"/>
    <w:rsid w:val="00B26825"/>
    <w:rsid w:val="00B2686A"/>
    <w:rsid w:val="00B30FBF"/>
    <w:rsid w:val="00B31C24"/>
    <w:rsid w:val="00B335BC"/>
    <w:rsid w:val="00B33995"/>
    <w:rsid w:val="00B4086C"/>
    <w:rsid w:val="00B438B1"/>
    <w:rsid w:val="00B474EB"/>
    <w:rsid w:val="00B4766C"/>
    <w:rsid w:val="00B50A18"/>
    <w:rsid w:val="00B52B43"/>
    <w:rsid w:val="00B530BF"/>
    <w:rsid w:val="00B54198"/>
    <w:rsid w:val="00B561A2"/>
    <w:rsid w:val="00B61046"/>
    <w:rsid w:val="00B64AE7"/>
    <w:rsid w:val="00B65033"/>
    <w:rsid w:val="00B65317"/>
    <w:rsid w:val="00B660A6"/>
    <w:rsid w:val="00B66C6A"/>
    <w:rsid w:val="00B71E9D"/>
    <w:rsid w:val="00B7570E"/>
    <w:rsid w:val="00B82CE2"/>
    <w:rsid w:val="00B87152"/>
    <w:rsid w:val="00B87D19"/>
    <w:rsid w:val="00B9477E"/>
    <w:rsid w:val="00B94CBC"/>
    <w:rsid w:val="00BA015C"/>
    <w:rsid w:val="00BA4937"/>
    <w:rsid w:val="00BA4FC1"/>
    <w:rsid w:val="00BA5D42"/>
    <w:rsid w:val="00BA6457"/>
    <w:rsid w:val="00BA76BB"/>
    <w:rsid w:val="00BB07BA"/>
    <w:rsid w:val="00BB3889"/>
    <w:rsid w:val="00BB6098"/>
    <w:rsid w:val="00BB6803"/>
    <w:rsid w:val="00BB7771"/>
    <w:rsid w:val="00BC5400"/>
    <w:rsid w:val="00BC5B8C"/>
    <w:rsid w:val="00BC615A"/>
    <w:rsid w:val="00BC65D6"/>
    <w:rsid w:val="00BD32A2"/>
    <w:rsid w:val="00BD3392"/>
    <w:rsid w:val="00BD729C"/>
    <w:rsid w:val="00BD7531"/>
    <w:rsid w:val="00BD7EF6"/>
    <w:rsid w:val="00BE2078"/>
    <w:rsid w:val="00BE631E"/>
    <w:rsid w:val="00BF0C1B"/>
    <w:rsid w:val="00BF183C"/>
    <w:rsid w:val="00BF22FD"/>
    <w:rsid w:val="00BF44AC"/>
    <w:rsid w:val="00BF4CBF"/>
    <w:rsid w:val="00BF6FD1"/>
    <w:rsid w:val="00BF7316"/>
    <w:rsid w:val="00BF7754"/>
    <w:rsid w:val="00C030B4"/>
    <w:rsid w:val="00C04DDB"/>
    <w:rsid w:val="00C112E3"/>
    <w:rsid w:val="00C131D7"/>
    <w:rsid w:val="00C135DB"/>
    <w:rsid w:val="00C152EB"/>
    <w:rsid w:val="00C165BC"/>
    <w:rsid w:val="00C17229"/>
    <w:rsid w:val="00C21EBF"/>
    <w:rsid w:val="00C24FFA"/>
    <w:rsid w:val="00C25D87"/>
    <w:rsid w:val="00C27DE8"/>
    <w:rsid w:val="00C310CF"/>
    <w:rsid w:val="00C3119C"/>
    <w:rsid w:val="00C331A3"/>
    <w:rsid w:val="00C33A9F"/>
    <w:rsid w:val="00C349CC"/>
    <w:rsid w:val="00C34ACF"/>
    <w:rsid w:val="00C34ECB"/>
    <w:rsid w:val="00C357A3"/>
    <w:rsid w:val="00C366CB"/>
    <w:rsid w:val="00C3672F"/>
    <w:rsid w:val="00C4139C"/>
    <w:rsid w:val="00C4494D"/>
    <w:rsid w:val="00C47B86"/>
    <w:rsid w:val="00C506AC"/>
    <w:rsid w:val="00C51B9F"/>
    <w:rsid w:val="00C56071"/>
    <w:rsid w:val="00C61590"/>
    <w:rsid w:val="00C70887"/>
    <w:rsid w:val="00C70990"/>
    <w:rsid w:val="00C71800"/>
    <w:rsid w:val="00C77EFB"/>
    <w:rsid w:val="00C818ED"/>
    <w:rsid w:val="00C825A7"/>
    <w:rsid w:val="00C85518"/>
    <w:rsid w:val="00C8566C"/>
    <w:rsid w:val="00C85731"/>
    <w:rsid w:val="00C872D5"/>
    <w:rsid w:val="00C95BD7"/>
    <w:rsid w:val="00C9631F"/>
    <w:rsid w:val="00CA0AA6"/>
    <w:rsid w:val="00CA1974"/>
    <w:rsid w:val="00CA5B9E"/>
    <w:rsid w:val="00CB003A"/>
    <w:rsid w:val="00CB2621"/>
    <w:rsid w:val="00CB544A"/>
    <w:rsid w:val="00CB6E2D"/>
    <w:rsid w:val="00CC110A"/>
    <w:rsid w:val="00CC3A05"/>
    <w:rsid w:val="00CC6C20"/>
    <w:rsid w:val="00CD30C3"/>
    <w:rsid w:val="00CD36EE"/>
    <w:rsid w:val="00CD4399"/>
    <w:rsid w:val="00CD5CFC"/>
    <w:rsid w:val="00CE046B"/>
    <w:rsid w:val="00CE150B"/>
    <w:rsid w:val="00CE5D4E"/>
    <w:rsid w:val="00CF0DDA"/>
    <w:rsid w:val="00CF25EF"/>
    <w:rsid w:val="00D033B2"/>
    <w:rsid w:val="00D035D5"/>
    <w:rsid w:val="00D04E7A"/>
    <w:rsid w:val="00D06071"/>
    <w:rsid w:val="00D06975"/>
    <w:rsid w:val="00D12D68"/>
    <w:rsid w:val="00D15DD3"/>
    <w:rsid w:val="00D203BC"/>
    <w:rsid w:val="00D20940"/>
    <w:rsid w:val="00D20C13"/>
    <w:rsid w:val="00D20E4C"/>
    <w:rsid w:val="00D215C0"/>
    <w:rsid w:val="00D221FB"/>
    <w:rsid w:val="00D22FA4"/>
    <w:rsid w:val="00D236EF"/>
    <w:rsid w:val="00D33685"/>
    <w:rsid w:val="00D41E8C"/>
    <w:rsid w:val="00D420A3"/>
    <w:rsid w:val="00D43B3C"/>
    <w:rsid w:val="00D44AAD"/>
    <w:rsid w:val="00D60EC9"/>
    <w:rsid w:val="00D619F4"/>
    <w:rsid w:val="00D712C6"/>
    <w:rsid w:val="00D72248"/>
    <w:rsid w:val="00D821AE"/>
    <w:rsid w:val="00D85701"/>
    <w:rsid w:val="00D8579A"/>
    <w:rsid w:val="00D91BD0"/>
    <w:rsid w:val="00D92E43"/>
    <w:rsid w:val="00D92FCE"/>
    <w:rsid w:val="00DA428F"/>
    <w:rsid w:val="00DA4E3B"/>
    <w:rsid w:val="00DB2429"/>
    <w:rsid w:val="00DB3892"/>
    <w:rsid w:val="00DB4264"/>
    <w:rsid w:val="00DC19CB"/>
    <w:rsid w:val="00DC2A98"/>
    <w:rsid w:val="00DC57E8"/>
    <w:rsid w:val="00DC58E2"/>
    <w:rsid w:val="00DC774E"/>
    <w:rsid w:val="00DD6549"/>
    <w:rsid w:val="00DD6C00"/>
    <w:rsid w:val="00DE6FF1"/>
    <w:rsid w:val="00DE7948"/>
    <w:rsid w:val="00DF03CE"/>
    <w:rsid w:val="00DF3B45"/>
    <w:rsid w:val="00DF412C"/>
    <w:rsid w:val="00DF442F"/>
    <w:rsid w:val="00DF4A0B"/>
    <w:rsid w:val="00DF6FEF"/>
    <w:rsid w:val="00DF744D"/>
    <w:rsid w:val="00E06279"/>
    <w:rsid w:val="00E100EB"/>
    <w:rsid w:val="00E10F4A"/>
    <w:rsid w:val="00E138C8"/>
    <w:rsid w:val="00E1636B"/>
    <w:rsid w:val="00E22097"/>
    <w:rsid w:val="00E25279"/>
    <w:rsid w:val="00E254FB"/>
    <w:rsid w:val="00E31EFC"/>
    <w:rsid w:val="00E32582"/>
    <w:rsid w:val="00E4253C"/>
    <w:rsid w:val="00E43BC0"/>
    <w:rsid w:val="00E46DB8"/>
    <w:rsid w:val="00E51CF2"/>
    <w:rsid w:val="00E52F09"/>
    <w:rsid w:val="00E54932"/>
    <w:rsid w:val="00E56059"/>
    <w:rsid w:val="00E561DF"/>
    <w:rsid w:val="00E57527"/>
    <w:rsid w:val="00E60D20"/>
    <w:rsid w:val="00E631E4"/>
    <w:rsid w:val="00E63561"/>
    <w:rsid w:val="00E63908"/>
    <w:rsid w:val="00E64A2F"/>
    <w:rsid w:val="00E677AE"/>
    <w:rsid w:val="00E80484"/>
    <w:rsid w:val="00E80BAF"/>
    <w:rsid w:val="00E86476"/>
    <w:rsid w:val="00E87369"/>
    <w:rsid w:val="00E8777A"/>
    <w:rsid w:val="00E923A1"/>
    <w:rsid w:val="00E92844"/>
    <w:rsid w:val="00E9438E"/>
    <w:rsid w:val="00E9443E"/>
    <w:rsid w:val="00E9496A"/>
    <w:rsid w:val="00E95AFC"/>
    <w:rsid w:val="00EA1673"/>
    <w:rsid w:val="00EA271D"/>
    <w:rsid w:val="00EA3714"/>
    <w:rsid w:val="00EA3F5D"/>
    <w:rsid w:val="00EA41FD"/>
    <w:rsid w:val="00EA4ADE"/>
    <w:rsid w:val="00EA63E0"/>
    <w:rsid w:val="00EB28C9"/>
    <w:rsid w:val="00EB3530"/>
    <w:rsid w:val="00EB4FB8"/>
    <w:rsid w:val="00EB620F"/>
    <w:rsid w:val="00EC2519"/>
    <w:rsid w:val="00EC2CF9"/>
    <w:rsid w:val="00EC2F0A"/>
    <w:rsid w:val="00EC4006"/>
    <w:rsid w:val="00EC4065"/>
    <w:rsid w:val="00ED3F16"/>
    <w:rsid w:val="00ED5DD5"/>
    <w:rsid w:val="00ED723B"/>
    <w:rsid w:val="00ED7494"/>
    <w:rsid w:val="00ED7885"/>
    <w:rsid w:val="00EE0A0F"/>
    <w:rsid w:val="00EE15BB"/>
    <w:rsid w:val="00EE50DD"/>
    <w:rsid w:val="00EE5D84"/>
    <w:rsid w:val="00EF43D1"/>
    <w:rsid w:val="00EF4ED3"/>
    <w:rsid w:val="00EF62AE"/>
    <w:rsid w:val="00F00CD9"/>
    <w:rsid w:val="00F04726"/>
    <w:rsid w:val="00F0481F"/>
    <w:rsid w:val="00F11638"/>
    <w:rsid w:val="00F11BFC"/>
    <w:rsid w:val="00F128E9"/>
    <w:rsid w:val="00F157CF"/>
    <w:rsid w:val="00F15A7E"/>
    <w:rsid w:val="00F162AD"/>
    <w:rsid w:val="00F1655D"/>
    <w:rsid w:val="00F17041"/>
    <w:rsid w:val="00F253E9"/>
    <w:rsid w:val="00F325D4"/>
    <w:rsid w:val="00F32850"/>
    <w:rsid w:val="00F354E6"/>
    <w:rsid w:val="00F35C55"/>
    <w:rsid w:val="00F368CA"/>
    <w:rsid w:val="00F4070C"/>
    <w:rsid w:val="00F45930"/>
    <w:rsid w:val="00F45A5C"/>
    <w:rsid w:val="00F4631C"/>
    <w:rsid w:val="00F46CE3"/>
    <w:rsid w:val="00F50528"/>
    <w:rsid w:val="00F507FB"/>
    <w:rsid w:val="00F529E7"/>
    <w:rsid w:val="00F52F27"/>
    <w:rsid w:val="00F535DD"/>
    <w:rsid w:val="00F53D19"/>
    <w:rsid w:val="00F54413"/>
    <w:rsid w:val="00F559C9"/>
    <w:rsid w:val="00F568E4"/>
    <w:rsid w:val="00F56DEB"/>
    <w:rsid w:val="00F579D4"/>
    <w:rsid w:val="00F57BDF"/>
    <w:rsid w:val="00F620EB"/>
    <w:rsid w:val="00F644D7"/>
    <w:rsid w:val="00F6466E"/>
    <w:rsid w:val="00F66A08"/>
    <w:rsid w:val="00F70F10"/>
    <w:rsid w:val="00F7130C"/>
    <w:rsid w:val="00F7224E"/>
    <w:rsid w:val="00F7416A"/>
    <w:rsid w:val="00F74212"/>
    <w:rsid w:val="00F74478"/>
    <w:rsid w:val="00F746E5"/>
    <w:rsid w:val="00F7771C"/>
    <w:rsid w:val="00F81FAB"/>
    <w:rsid w:val="00F83537"/>
    <w:rsid w:val="00F911D8"/>
    <w:rsid w:val="00F94212"/>
    <w:rsid w:val="00F957EF"/>
    <w:rsid w:val="00F966DF"/>
    <w:rsid w:val="00FA6944"/>
    <w:rsid w:val="00FA6FD3"/>
    <w:rsid w:val="00FA77E7"/>
    <w:rsid w:val="00FA7AC7"/>
    <w:rsid w:val="00FA7B32"/>
    <w:rsid w:val="00FB013D"/>
    <w:rsid w:val="00FB4FCC"/>
    <w:rsid w:val="00FB5FF7"/>
    <w:rsid w:val="00FB67EC"/>
    <w:rsid w:val="00FB7AF7"/>
    <w:rsid w:val="00FC1E0F"/>
    <w:rsid w:val="00FC1E7D"/>
    <w:rsid w:val="00FC4DC1"/>
    <w:rsid w:val="00FC5350"/>
    <w:rsid w:val="00FC59A2"/>
    <w:rsid w:val="00FC6546"/>
    <w:rsid w:val="00FD5B0E"/>
    <w:rsid w:val="00FD60AC"/>
    <w:rsid w:val="00FE1928"/>
    <w:rsid w:val="00FE2F2C"/>
    <w:rsid w:val="00FE6BBE"/>
    <w:rsid w:val="00FF0A66"/>
    <w:rsid w:val="00FF31AE"/>
    <w:rsid w:val="00FF40AE"/>
    <w:rsid w:val="00FF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546"/>
    <w:pPr>
      <w:spacing w:after="0" w:line="240" w:lineRule="auto"/>
    </w:pPr>
    <w:rPr>
      <w:rFonts w:ascii="Calibri" w:eastAsia="Times New Roman" w:hAnsi="Calibri" w:cs="Times New Roman"/>
      <w:lang w:eastAsia="ru-RU"/>
    </w:rPr>
  </w:style>
  <w:style w:type="paragraph" w:customStyle="1" w:styleId="ConsPlusCell">
    <w:name w:val="ConsPlusCell"/>
    <w:rsid w:val="00FC654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0"/>
    <w:rsid w:val="00C21EBF"/>
  </w:style>
  <w:style w:type="character" w:styleId="a4">
    <w:name w:val="Strong"/>
    <w:qFormat/>
    <w:rsid w:val="00962050"/>
    <w:rPr>
      <w:b/>
      <w:bCs/>
    </w:rPr>
  </w:style>
  <w:style w:type="paragraph" w:styleId="a5">
    <w:name w:val="Balloon Text"/>
    <w:basedOn w:val="a"/>
    <w:link w:val="a6"/>
    <w:rsid w:val="0020211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rsid w:val="00202115"/>
    <w:rPr>
      <w:rFonts w:ascii="Tahoma" w:eastAsia="Times New Roman" w:hAnsi="Tahoma" w:cs="Tahoma"/>
      <w:sz w:val="16"/>
      <w:szCs w:val="16"/>
      <w:lang w:eastAsia="ru-RU"/>
    </w:rPr>
  </w:style>
  <w:style w:type="paragraph" w:customStyle="1" w:styleId="ConsPlusNonformat">
    <w:name w:val="ConsPlusNonformat"/>
    <w:uiPriority w:val="99"/>
    <w:rsid w:val="004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B4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9585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7">
    <w:name w:val="List Paragraph"/>
    <w:basedOn w:val="a"/>
    <w:uiPriority w:val="34"/>
    <w:qFormat/>
    <w:rsid w:val="00860EF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eadonly">
    <w:name w:val="readonly"/>
    <w:basedOn w:val="a0"/>
    <w:rsid w:val="001019EB"/>
  </w:style>
  <w:style w:type="paragraph" w:styleId="a8">
    <w:name w:val="Normal (Web)"/>
    <w:basedOn w:val="a"/>
    <w:rsid w:val="00E87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4B5460"/>
    <w:pPr>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4B5460"/>
    <w:rPr>
      <w:rFonts w:ascii="Times New Roman" w:eastAsia="Times New Roman" w:hAnsi="Times New Roman" w:cs="Times New Roman"/>
      <w:sz w:val="20"/>
      <w:szCs w:val="20"/>
      <w:lang w:eastAsia="ar-SA"/>
    </w:rPr>
  </w:style>
  <w:style w:type="paragraph" w:customStyle="1" w:styleId="ConsPlusNormal">
    <w:name w:val="ConsPlusNormal"/>
    <w:rsid w:val="004B546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b">
    <w:name w:val="Hyperlink"/>
    <w:basedOn w:val="a0"/>
    <w:uiPriority w:val="99"/>
    <w:unhideWhenUsed/>
    <w:rsid w:val="004B54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1241796012">
      <w:bodyDiv w:val="1"/>
      <w:marLeft w:val="0"/>
      <w:marRight w:val="0"/>
      <w:marTop w:val="0"/>
      <w:marBottom w:val="0"/>
      <w:divBdr>
        <w:top w:val="none" w:sz="0" w:space="0" w:color="auto"/>
        <w:left w:val="none" w:sz="0" w:space="0" w:color="auto"/>
        <w:bottom w:val="none" w:sz="0" w:space="0" w:color="auto"/>
        <w:right w:val="none" w:sz="0" w:space="0" w:color="auto"/>
      </w:divBdr>
    </w:div>
    <w:div w:id="1456094993">
      <w:bodyDiv w:val="1"/>
      <w:marLeft w:val="0"/>
      <w:marRight w:val="0"/>
      <w:marTop w:val="0"/>
      <w:marBottom w:val="0"/>
      <w:divBdr>
        <w:top w:val="none" w:sz="0" w:space="0" w:color="auto"/>
        <w:left w:val="none" w:sz="0" w:space="0" w:color="auto"/>
        <w:bottom w:val="none" w:sz="0" w:space="0" w:color="auto"/>
        <w:right w:val="none" w:sz="0" w:space="0" w:color="auto"/>
      </w:divBdr>
      <w:divsChild>
        <w:div w:id="591814999">
          <w:marLeft w:val="0"/>
          <w:marRight w:val="0"/>
          <w:marTop w:val="0"/>
          <w:marBottom w:val="0"/>
          <w:divBdr>
            <w:top w:val="none" w:sz="0" w:space="0" w:color="auto"/>
            <w:left w:val="none" w:sz="0" w:space="0" w:color="auto"/>
            <w:bottom w:val="none" w:sz="0" w:space="0" w:color="auto"/>
            <w:right w:val="none" w:sz="0" w:space="0" w:color="auto"/>
          </w:divBdr>
          <w:divsChild>
            <w:div w:id="1606378080">
              <w:marLeft w:val="0"/>
              <w:marRight w:val="150"/>
              <w:marTop w:val="0"/>
              <w:marBottom w:val="75"/>
              <w:divBdr>
                <w:top w:val="none" w:sz="0" w:space="0" w:color="auto"/>
                <w:left w:val="none" w:sz="0" w:space="0" w:color="auto"/>
                <w:bottom w:val="none" w:sz="0" w:space="0" w:color="auto"/>
                <w:right w:val="none" w:sz="0" w:space="0" w:color="auto"/>
              </w:divBdr>
              <w:divsChild>
                <w:div w:id="45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3104">
          <w:marLeft w:val="0"/>
          <w:marRight w:val="0"/>
          <w:marTop w:val="0"/>
          <w:marBottom w:val="0"/>
          <w:divBdr>
            <w:top w:val="none" w:sz="0" w:space="0" w:color="auto"/>
            <w:left w:val="none" w:sz="0" w:space="0" w:color="auto"/>
            <w:bottom w:val="none" w:sz="0" w:space="0" w:color="auto"/>
            <w:right w:val="none" w:sz="0" w:space="0" w:color="auto"/>
          </w:divBdr>
          <w:divsChild>
            <w:div w:id="1826891658">
              <w:marLeft w:val="0"/>
              <w:marRight w:val="150"/>
              <w:marTop w:val="0"/>
              <w:marBottom w:val="75"/>
              <w:divBdr>
                <w:top w:val="none" w:sz="0" w:space="0" w:color="auto"/>
                <w:left w:val="none" w:sz="0" w:space="0" w:color="auto"/>
                <w:bottom w:val="none" w:sz="0" w:space="0" w:color="auto"/>
                <w:right w:val="none" w:sz="0" w:space="0" w:color="auto"/>
              </w:divBdr>
            </w:div>
          </w:divsChild>
        </w:div>
        <w:div w:id="1953248746">
          <w:marLeft w:val="0"/>
          <w:marRight w:val="0"/>
          <w:marTop w:val="0"/>
          <w:marBottom w:val="0"/>
          <w:divBdr>
            <w:top w:val="none" w:sz="0" w:space="0" w:color="auto"/>
            <w:left w:val="none" w:sz="0" w:space="0" w:color="auto"/>
            <w:bottom w:val="none" w:sz="0" w:space="0" w:color="auto"/>
            <w:right w:val="none" w:sz="0" w:space="0" w:color="auto"/>
          </w:divBdr>
          <w:divsChild>
            <w:div w:id="481510564">
              <w:marLeft w:val="0"/>
              <w:marRight w:val="150"/>
              <w:marTop w:val="0"/>
              <w:marBottom w:val="75"/>
              <w:divBdr>
                <w:top w:val="none" w:sz="0" w:space="0" w:color="auto"/>
                <w:left w:val="none" w:sz="0" w:space="0" w:color="auto"/>
                <w:bottom w:val="none" w:sz="0" w:space="0" w:color="auto"/>
                <w:right w:val="none" w:sz="0" w:space="0" w:color="auto"/>
              </w:divBdr>
              <w:divsChild>
                <w:div w:id="7917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3437">
          <w:marLeft w:val="0"/>
          <w:marRight w:val="0"/>
          <w:marTop w:val="0"/>
          <w:marBottom w:val="0"/>
          <w:divBdr>
            <w:top w:val="none" w:sz="0" w:space="0" w:color="auto"/>
            <w:left w:val="none" w:sz="0" w:space="0" w:color="auto"/>
            <w:bottom w:val="none" w:sz="0" w:space="0" w:color="auto"/>
            <w:right w:val="none" w:sz="0" w:space="0" w:color="auto"/>
          </w:divBdr>
          <w:divsChild>
            <w:div w:id="1576471767">
              <w:marLeft w:val="0"/>
              <w:marRight w:val="150"/>
              <w:marTop w:val="0"/>
              <w:marBottom w:val="75"/>
              <w:divBdr>
                <w:top w:val="none" w:sz="0" w:space="0" w:color="auto"/>
                <w:left w:val="none" w:sz="0" w:space="0" w:color="auto"/>
                <w:bottom w:val="none" w:sz="0" w:space="0" w:color="auto"/>
                <w:right w:val="none" w:sz="0" w:space="0" w:color="auto"/>
              </w:divBdr>
            </w:div>
          </w:divsChild>
        </w:div>
        <w:div w:id="1538081772">
          <w:marLeft w:val="0"/>
          <w:marRight w:val="0"/>
          <w:marTop w:val="0"/>
          <w:marBottom w:val="0"/>
          <w:divBdr>
            <w:top w:val="none" w:sz="0" w:space="0" w:color="auto"/>
            <w:left w:val="none" w:sz="0" w:space="0" w:color="auto"/>
            <w:bottom w:val="none" w:sz="0" w:space="0" w:color="auto"/>
            <w:right w:val="none" w:sz="0" w:space="0" w:color="auto"/>
          </w:divBdr>
          <w:divsChild>
            <w:div w:id="812791144">
              <w:marLeft w:val="0"/>
              <w:marRight w:val="150"/>
              <w:marTop w:val="0"/>
              <w:marBottom w:val="75"/>
              <w:divBdr>
                <w:top w:val="none" w:sz="0" w:space="0" w:color="auto"/>
                <w:left w:val="none" w:sz="0" w:space="0" w:color="auto"/>
                <w:bottom w:val="none" w:sz="0" w:space="0" w:color="auto"/>
                <w:right w:val="none" w:sz="0" w:space="0" w:color="auto"/>
              </w:divBdr>
              <w:divsChild>
                <w:div w:id="18244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833C8E69987F35523EED322BE7D7E0E08847EDE2BF8AD4482C39883646591A4138FF766035AE938lB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1083;&#1086;&#1090;&#1086;&#1096;&#1080;&#1085;&#1100;&#1077;.&#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lotoshino.ru" TargetMode="External"/><Relationship Id="rId11" Type="http://schemas.openxmlformats.org/officeDocument/2006/relationships/hyperlink" Target="consultantplus://offline/ref=6C0833C8E69987F35523EED322BE7D7E0E08847EDE2BF8AD4482C39883646591A4138FF766035AE938lBH" TargetMode="External"/><Relationship Id="rId5" Type="http://schemas.openxmlformats.org/officeDocument/2006/relationships/webSettings" Target="webSettings.xml"/><Relationship Id="rId10" Type="http://schemas.openxmlformats.org/officeDocument/2006/relationships/hyperlink" Target="consultantplus://offline/ref=6C0833C8E69987F35523EED322BE7D7E0E08847EDE2BF8AD4482C39883646591A4138FF766035AE938lBH" TargetMode="External"/><Relationship Id="rId4" Type="http://schemas.openxmlformats.org/officeDocument/2006/relationships/settings" Target="settings.xml"/><Relationship Id="rId9" Type="http://schemas.openxmlformats.org/officeDocument/2006/relationships/hyperlink" Target="consultantplus://offline/ref=6C0833C8E69987F35523EED322BE7D7E0E08847EDE2BF8AD4482C39883646591A4138FF766035AE938l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5513-8EE8-441A-9DC4-E6C55B65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13229</Words>
  <Characters>75409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53</cp:revision>
  <dcterms:created xsi:type="dcterms:W3CDTF">2017-05-24T05:45:00Z</dcterms:created>
  <dcterms:modified xsi:type="dcterms:W3CDTF">2017-05-29T11:51:00Z</dcterms:modified>
</cp:coreProperties>
</file>