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6E" w:rsidRPr="009949DB" w:rsidRDefault="00DB5E6E" w:rsidP="0026471C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8E1044" w:rsidRPr="008E1044" w:rsidRDefault="00DB5E6E" w:rsidP="008E1044">
      <w:pPr>
        <w:jc w:val="center"/>
        <w:rPr>
          <w:b/>
        </w:rPr>
      </w:pPr>
      <w:r w:rsidRPr="009949DB">
        <w:rPr>
          <w:b/>
          <w:bCs/>
          <w:kern w:val="36"/>
        </w:rPr>
        <w:t xml:space="preserve">о проведении </w:t>
      </w:r>
      <w:r w:rsidR="008E1044" w:rsidRPr="008E1044">
        <w:rPr>
          <w:b/>
        </w:rPr>
        <w:t>продажи муниципального имущества</w:t>
      </w:r>
    </w:p>
    <w:p w:rsidR="008E1044" w:rsidRPr="008E1044" w:rsidRDefault="008E1044" w:rsidP="008E1044">
      <w:pPr>
        <w:jc w:val="center"/>
        <w:rPr>
          <w:b/>
        </w:rPr>
      </w:pPr>
      <w:r w:rsidRPr="008E1044">
        <w:rPr>
          <w:b/>
        </w:rPr>
        <w:t>посредством публичного предложения</w:t>
      </w:r>
    </w:p>
    <w:p w:rsidR="00DB5E6E" w:rsidRPr="008E1044" w:rsidRDefault="008E1044" w:rsidP="008E1044">
      <w:pPr>
        <w:jc w:val="center"/>
        <w:outlineLvl w:val="1"/>
        <w:rPr>
          <w:b/>
          <w:bCs/>
          <w:kern w:val="36"/>
        </w:rPr>
      </w:pPr>
      <w:r w:rsidRPr="008E1044">
        <w:rPr>
          <w:b/>
        </w:rPr>
        <w:t>в электронной форме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321D0F" w:rsidRDefault="00321D0F" w:rsidP="00321D0F">
      <w:pPr>
        <w:tabs>
          <w:tab w:val="left" w:pos="4860"/>
        </w:tabs>
        <w:ind w:right="-81" w:firstLine="540"/>
        <w:jc w:val="both"/>
      </w:pPr>
      <w:proofErr w:type="gramStart"/>
      <w:r w:rsidRPr="00B12384">
        <w:t xml:space="preserve">Комитет по управлению имуществом администрации </w:t>
      </w:r>
      <w:r>
        <w:t>городского округа Лотошино</w:t>
      </w:r>
      <w:r w:rsidRPr="00D2351B">
        <w:t xml:space="preserve"> Московской области</w:t>
      </w:r>
      <w:r w:rsidRPr="00B12384">
        <w:t xml:space="preserve">, </w:t>
      </w:r>
      <w:r w:rsidRPr="00B12384">
        <w:rPr>
          <w:bCs/>
        </w:rPr>
        <w:t>в соответствии с</w:t>
      </w:r>
      <w:r w:rsidRPr="00B12384">
        <w:t xml:space="preserve"> </w:t>
      </w:r>
      <w:r w:rsidRPr="007A5D56">
        <w:t xml:space="preserve">Федеральным законом от 21.12.2001 №178-ФЗ «О приватизации государственного и муниципального имущества», Постановлением Правительства РФ от 27.08.2012 №860 «Об организации и </w:t>
      </w:r>
      <w:r w:rsidRPr="00AF59B8">
        <w:t>проведении продажи государственного или муниципального имущества в электронной форме», Положением о приватизации имущества, находящегося в собственности муниципального образования «Городской округ Лотошино Московской области», утвержденным решением Совета депутатов</w:t>
      </w:r>
      <w:proofErr w:type="gramEnd"/>
      <w:r w:rsidRPr="00AF59B8">
        <w:t xml:space="preserve"> </w:t>
      </w:r>
      <w:proofErr w:type="gramStart"/>
      <w:r w:rsidRPr="00AF59B8">
        <w:t>городского округа Лотошино</w:t>
      </w:r>
      <w:r w:rsidRPr="00AF59B8">
        <w:rPr>
          <w:sz w:val="28"/>
          <w:szCs w:val="28"/>
        </w:rPr>
        <w:t xml:space="preserve"> </w:t>
      </w:r>
      <w:r w:rsidRPr="00AF59B8">
        <w:t>Московской области от 16.02.2023  № 418/49, Решением Совета депутатов городского округа Лотошино Московской области от 22.12.2022 № 388/48 «Об утверждении Прогнозного плана (программы) приватизации имущества муниципального образования «Городской округ Лотошино Московской области» на 2023 год» (в редакции от 30.03.2023 №430/50)</w:t>
      </w:r>
      <w:r>
        <w:t>,</w:t>
      </w:r>
      <w:r w:rsidRPr="00AA6ED8">
        <w:t xml:space="preserve"> Постановлением Главы городского округа Лотошино Московской области от </w:t>
      </w:r>
      <w:r>
        <w:t>19.04</w:t>
      </w:r>
      <w:r w:rsidRPr="00E669A8">
        <w:t xml:space="preserve">.2023 № </w:t>
      </w:r>
      <w:r w:rsidR="00EF3918" w:rsidRPr="00E669A8">
        <w:t>568</w:t>
      </w:r>
      <w:r w:rsidRPr="00D904BD">
        <w:t xml:space="preserve"> «</w:t>
      </w:r>
      <w:r w:rsidRPr="007A5D56">
        <w:t xml:space="preserve">О проведении </w:t>
      </w:r>
      <w:r>
        <w:t>продажи</w:t>
      </w:r>
      <w:r w:rsidRPr="00D2351B">
        <w:t xml:space="preserve"> муниципального</w:t>
      </w:r>
      <w:r>
        <w:t xml:space="preserve"> и</w:t>
      </w:r>
      <w:r w:rsidRPr="00D2351B">
        <w:t>мущества посредством</w:t>
      </w:r>
      <w:proofErr w:type="gramEnd"/>
      <w:r w:rsidRPr="00D2351B">
        <w:t xml:space="preserve"> публичного</w:t>
      </w:r>
      <w:r>
        <w:t xml:space="preserve"> </w:t>
      </w:r>
      <w:r w:rsidRPr="00D2351B">
        <w:t>предложения</w:t>
      </w:r>
      <w:r w:rsidRPr="007A5D56">
        <w:t xml:space="preserve"> в электронной форме</w:t>
      </w:r>
      <w:r w:rsidRPr="00AA6ED8">
        <w:t>» сообщает о</w:t>
      </w:r>
      <w:r w:rsidRPr="00B12384">
        <w:t xml:space="preserve"> проведении </w:t>
      </w:r>
      <w:r w:rsidR="00E00437" w:rsidRPr="004D0866">
        <w:t>продаж</w:t>
      </w:r>
      <w:r w:rsidR="00E00437">
        <w:t>и</w:t>
      </w:r>
      <w:r w:rsidR="00E00437" w:rsidRPr="004D0866">
        <w:t xml:space="preserve"> посредством публичного предложения в электронной форме </w:t>
      </w:r>
      <w:proofErr w:type="gramStart"/>
      <w:r w:rsidR="00E00437" w:rsidRPr="004D0866">
        <w:t>открытую</w:t>
      </w:r>
      <w:proofErr w:type="gramEnd"/>
      <w:r w:rsidR="00E00437" w:rsidRPr="004D0866">
        <w:t xml:space="preserve"> по составу</w:t>
      </w:r>
      <w:r w:rsidR="00E00437" w:rsidRPr="00331D29">
        <w:t xml:space="preserve"> участников и предложений о цене</w:t>
      </w:r>
      <w:r w:rsidRPr="00B12384">
        <w:t xml:space="preserve"> </w:t>
      </w:r>
      <w:r>
        <w:t>в электронной форме муниципального имущества.</w:t>
      </w:r>
    </w:p>
    <w:p w:rsidR="007A3E7E" w:rsidRPr="00B12384" w:rsidRDefault="007A3E7E" w:rsidP="00321D0F">
      <w:pPr>
        <w:tabs>
          <w:tab w:val="left" w:pos="4860"/>
        </w:tabs>
        <w:ind w:right="-81"/>
        <w:jc w:val="both"/>
      </w:pPr>
    </w:p>
    <w:p w:rsidR="008E1044" w:rsidRDefault="008E1044" w:rsidP="007A3E7E">
      <w:pPr>
        <w:pStyle w:val="a4"/>
        <w:spacing w:line="20" w:lineRule="atLeast"/>
        <w:ind w:firstLine="540"/>
        <w:jc w:val="center"/>
        <w:rPr>
          <w:b/>
          <w:u w:val="single"/>
        </w:rPr>
      </w:pPr>
      <w:r w:rsidRPr="008E1044">
        <w:rPr>
          <w:b/>
          <w:u w:val="single"/>
        </w:rPr>
        <w:t xml:space="preserve">Продажа муниципального имущества </w:t>
      </w:r>
    </w:p>
    <w:p w:rsidR="008E1044" w:rsidRDefault="008E1044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8E1044">
        <w:rPr>
          <w:b/>
          <w:u w:val="single"/>
        </w:rPr>
        <w:t>посредством публичного предложения в электронной форме</w:t>
      </w:r>
      <w:r w:rsidR="00DB5E6E" w:rsidRPr="008E1044">
        <w:rPr>
          <w:b/>
          <w:szCs w:val="24"/>
          <w:u w:val="single"/>
        </w:rPr>
        <w:t xml:space="preserve"> </w:t>
      </w:r>
    </w:p>
    <w:p w:rsidR="00DB5E6E" w:rsidRPr="00010780" w:rsidRDefault="00DB5E6E" w:rsidP="008E1044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010780">
        <w:rPr>
          <w:b/>
          <w:szCs w:val="24"/>
          <w:u w:val="single"/>
        </w:rPr>
        <w:t xml:space="preserve">состоится </w:t>
      </w:r>
      <w:r w:rsidR="00C2734E" w:rsidRPr="00C2734E">
        <w:rPr>
          <w:b/>
          <w:szCs w:val="24"/>
          <w:u w:val="single"/>
        </w:rPr>
        <w:t>18 мая</w:t>
      </w:r>
      <w:r w:rsidRPr="00C2734E">
        <w:rPr>
          <w:b/>
          <w:szCs w:val="24"/>
          <w:u w:val="single"/>
        </w:rPr>
        <w:t xml:space="preserve"> 20</w:t>
      </w:r>
      <w:r w:rsidR="00321D0F" w:rsidRPr="00C2734E">
        <w:rPr>
          <w:b/>
          <w:szCs w:val="24"/>
          <w:u w:val="single"/>
        </w:rPr>
        <w:t>23</w:t>
      </w:r>
      <w:r w:rsidRPr="00010780">
        <w:rPr>
          <w:b/>
          <w:szCs w:val="24"/>
          <w:u w:val="single"/>
        </w:rPr>
        <w:t xml:space="preserve"> года в </w:t>
      </w:r>
      <w:r w:rsidR="009D000D" w:rsidRPr="00010780">
        <w:rPr>
          <w:b/>
          <w:szCs w:val="24"/>
          <w:u w:val="single"/>
        </w:rPr>
        <w:t>10</w:t>
      </w:r>
      <w:r w:rsidRPr="00010780">
        <w:rPr>
          <w:b/>
          <w:szCs w:val="24"/>
          <w:u w:val="single"/>
        </w:rPr>
        <w:t xml:space="preserve"> час. 00 мин</w:t>
      </w:r>
      <w:r w:rsidRPr="00010780">
        <w:rPr>
          <w:szCs w:val="24"/>
          <w:u w:val="single"/>
        </w:rPr>
        <w:t>.</w:t>
      </w:r>
    </w:p>
    <w:p w:rsidR="00DB5E6E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</w:p>
    <w:p w:rsidR="00DB5E6E" w:rsidRPr="00DB5E6E" w:rsidRDefault="00DB5E6E" w:rsidP="00DB5E6E">
      <w:pPr>
        <w:pStyle w:val="a4"/>
        <w:spacing w:line="20" w:lineRule="atLeast"/>
        <w:ind w:firstLine="540"/>
        <w:jc w:val="both"/>
        <w:rPr>
          <w:b/>
          <w:szCs w:val="24"/>
        </w:rPr>
      </w:pPr>
      <w:r w:rsidRPr="00DB5E6E">
        <w:rPr>
          <w:b/>
          <w:szCs w:val="24"/>
        </w:rPr>
        <w:t xml:space="preserve">Продавец: </w:t>
      </w:r>
    </w:p>
    <w:p w:rsidR="00DB5E6E" w:rsidRPr="000558AC" w:rsidRDefault="00DB5E6E" w:rsidP="00DB5E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B5E6E">
        <w:rPr>
          <w:bCs/>
          <w:color w:val="000000"/>
        </w:rPr>
        <w:t>Продавец</w:t>
      </w:r>
      <w:r w:rsidRPr="000558AC">
        <w:rPr>
          <w:b/>
          <w:bCs/>
          <w:color w:val="000000"/>
        </w:rPr>
        <w:t xml:space="preserve"> </w:t>
      </w:r>
      <w:r w:rsidRPr="000558AC">
        <w:rPr>
          <w:color w:val="000000"/>
        </w:rPr>
        <w:t xml:space="preserve">– орган местного самоуправления </w:t>
      </w:r>
      <w:r w:rsidR="002B510A">
        <w:t>городского округа Лотошино</w:t>
      </w:r>
      <w:r w:rsidR="002B510A" w:rsidRPr="00B12384">
        <w:t xml:space="preserve"> </w:t>
      </w:r>
      <w:r w:rsidRPr="000558AC">
        <w:rPr>
          <w:color w:val="000000"/>
        </w:rPr>
        <w:t xml:space="preserve">Московской области, принимающий решение о проведении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9D675C">
        <w:t xml:space="preserve">посредством </w:t>
      </w:r>
      <w:r w:rsidR="009D675C" w:rsidRPr="00D2351B">
        <w:t>публичного предложения</w:t>
      </w:r>
      <w:r w:rsidR="009D675C" w:rsidRPr="007A5D56">
        <w:t xml:space="preserve"> в электронной форме</w:t>
      </w:r>
      <w:r w:rsidRPr="000558AC">
        <w:rPr>
          <w:color w:val="000000"/>
        </w:rPr>
        <w:t>, об отказе от</w:t>
      </w:r>
      <w:r>
        <w:rPr>
          <w:color w:val="000000"/>
        </w:rPr>
        <w:t xml:space="preserve"> </w:t>
      </w:r>
      <w:r w:rsidRPr="000558AC">
        <w:rPr>
          <w:color w:val="000000"/>
        </w:rPr>
        <w:t xml:space="preserve">проведения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9D675C">
        <w:t xml:space="preserve">посредством </w:t>
      </w:r>
      <w:r w:rsidR="009D675C" w:rsidRPr="00D2351B">
        <w:t>публичного предложения</w:t>
      </w:r>
      <w:r w:rsidR="009D675C" w:rsidRPr="007A5D56">
        <w:t xml:space="preserve"> в электронной форме</w:t>
      </w:r>
      <w:r w:rsidRPr="000558AC">
        <w:rPr>
          <w:color w:val="000000"/>
        </w:rPr>
        <w:t xml:space="preserve">, об условиях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9D675C">
        <w:t xml:space="preserve">посредством </w:t>
      </w:r>
      <w:r w:rsidR="009D675C" w:rsidRPr="00D2351B">
        <w:t>публичного предложения</w:t>
      </w:r>
      <w:r w:rsidR="009D675C" w:rsidRPr="007A5D56">
        <w:t xml:space="preserve"> в электронной форме</w:t>
      </w:r>
      <w:r w:rsidRPr="000558AC">
        <w:rPr>
          <w:color w:val="000000"/>
        </w:rPr>
        <w:t xml:space="preserve"> (в том числе о начальной цене предмета</w:t>
      </w:r>
      <w:r>
        <w:rPr>
          <w:color w:val="000000"/>
        </w:rPr>
        <w:t xml:space="preserve">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9D675C">
        <w:t xml:space="preserve">посредством </w:t>
      </w:r>
      <w:r w:rsidR="009D675C" w:rsidRPr="00D2351B">
        <w:t>публичного предложения</w:t>
      </w:r>
      <w:r w:rsidR="009D675C" w:rsidRPr="007A5D56">
        <w:t xml:space="preserve"> в</w:t>
      </w:r>
      <w:proofErr w:type="gramEnd"/>
      <w:r w:rsidR="009D675C" w:rsidRPr="007A5D56">
        <w:t xml:space="preserve"> </w:t>
      </w:r>
      <w:proofErr w:type="gramStart"/>
      <w:r w:rsidR="009D675C" w:rsidRPr="007A5D56">
        <w:t>электронной форме</w:t>
      </w:r>
      <w:r w:rsidRPr="000558AC">
        <w:rPr>
          <w:color w:val="000000"/>
        </w:rPr>
        <w:t xml:space="preserve">, условиях и сроках купли-продажи), отвечающий за соответствие Объекта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9D675C">
        <w:t xml:space="preserve">посредством </w:t>
      </w:r>
      <w:r w:rsidR="009D675C" w:rsidRPr="00D2351B">
        <w:t>публичного предложения</w:t>
      </w:r>
      <w:r w:rsidR="009D675C" w:rsidRPr="007A5D56">
        <w:t xml:space="preserve"> в электронной форме</w:t>
      </w:r>
      <w:r>
        <w:rPr>
          <w:color w:val="000000"/>
        </w:rPr>
        <w:t xml:space="preserve"> </w:t>
      </w:r>
      <w:r w:rsidRPr="000558AC">
        <w:rPr>
          <w:color w:val="000000"/>
        </w:rPr>
        <w:t xml:space="preserve">характеристикам, указанным в Информационном сообщении о проведении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9D675C">
        <w:t xml:space="preserve">посредством </w:t>
      </w:r>
      <w:r w:rsidR="009D675C" w:rsidRPr="00D2351B">
        <w:t>публичного предложения</w:t>
      </w:r>
      <w:r w:rsidR="009D675C" w:rsidRPr="007A5D56">
        <w:t xml:space="preserve"> в электронной форме</w:t>
      </w:r>
      <w:r w:rsidRPr="000558AC">
        <w:rPr>
          <w:color w:val="000000"/>
        </w:rPr>
        <w:t>,</w:t>
      </w:r>
      <w:r>
        <w:rPr>
          <w:color w:val="000000"/>
        </w:rPr>
        <w:t xml:space="preserve"> </w:t>
      </w:r>
      <w:r w:rsidRPr="000558AC">
        <w:rPr>
          <w:color w:val="000000"/>
        </w:rPr>
        <w:t>за заключение договор</w:t>
      </w:r>
      <w:r w:rsidR="009D675C">
        <w:rPr>
          <w:color w:val="000000"/>
        </w:rPr>
        <w:t>а</w:t>
      </w:r>
      <w:r w:rsidRPr="000558AC">
        <w:rPr>
          <w:color w:val="000000"/>
        </w:rPr>
        <w:t xml:space="preserve"> купли-продажи Объекта </w:t>
      </w:r>
      <w:r w:rsidR="009D675C">
        <w:t>продажи</w:t>
      </w:r>
      <w:r w:rsidR="009D675C" w:rsidRPr="00D2351B">
        <w:t xml:space="preserve"> муниципального </w:t>
      </w:r>
      <w:r w:rsidR="009D675C">
        <w:t>и</w:t>
      </w:r>
      <w:r w:rsidR="009D675C" w:rsidRPr="00D2351B">
        <w:t xml:space="preserve">мущества </w:t>
      </w:r>
      <w:r w:rsidR="009D675C">
        <w:t xml:space="preserve">посредством </w:t>
      </w:r>
      <w:r w:rsidR="009D675C" w:rsidRPr="00D2351B">
        <w:t>публичного предложения</w:t>
      </w:r>
      <w:r w:rsidR="009D675C" w:rsidRPr="007A5D56">
        <w:t xml:space="preserve"> в электронной форме</w:t>
      </w:r>
      <w:r w:rsidRPr="000558AC">
        <w:rPr>
          <w:color w:val="000000"/>
        </w:rPr>
        <w:t>, в том числе за соблюдение сроков его</w:t>
      </w:r>
      <w:r>
        <w:rPr>
          <w:color w:val="000000"/>
        </w:rPr>
        <w:t xml:space="preserve"> </w:t>
      </w:r>
      <w:r w:rsidRPr="000558AC">
        <w:rPr>
          <w:color w:val="000000"/>
        </w:rPr>
        <w:t>заключения.</w:t>
      </w:r>
      <w:proofErr w:type="gramEnd"/>
    </w:p>
    <w:p w:rsidR="00DB5E6E" w:rsidRPr="00B12384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Наименование: </w:t>
      </w:r>
      <w:r w:rsidRPr="00B12384">
        <w:rPr>
          <w:szCs w:val="24"/>
        </w:rPr>
        <w:t xml:space="preserve">Комитет по управлению имуществом администрации </w:t>
      </w:r>
      <w:r w:rsidR="009D675C">
        <w:t>городского округа Лотошино</w:t>
      </w:r>
      <w:r w:rsidRPr="00B12384">
        <w:rPr>
          <w:szCs w:val="24"/>
        </w:rPr>
        <w:t xml:space="preserve"> Московской области.</w:t>
      </w:r>
    </w:p>
    <w:p w:rsidR="00DB5E6E" w:rsidRPr="00B12384" w:rsidRDefault="00DB5E6E" w:rsidP="00DB5E6E">
      <w:pPr>
        <w:spacing w:line="20" w:lineRule="atLeast"/>
        <w:ind w:firstLine="540"/>
        <w:jc w:val="both"/>
      </w:pPr>
      <w:r w:rsidRPr="00B12384">
        <w:t xml:space="preserve">Адрес: 143800, </w:t>
      </w:r>
      <w:proofErr w:type="gramStart"/>
      <w:r w:rsidRPr="00B12384">
        <w:t>Московская</w:t>
      </w:r>
      <w:proofErr w:type="gramEnd"/>
      <w:r w:rsidRPr="00B12384">
        <w:t xml:space="preserve"> обл., </w:t>
      </w:r>
      <w:proofErr w:type="spellStart"/>
      <w:r w:rsidR="00210767">
        <w:t>р</w:t>
      </w:r>
      <w:r w:rsidRPr="00B12384">
        <w:t>п</w:t>
      </w:r>
      <w:proofErr w:type="spellEnd"/>
      <w:r w:rsidRPr="00B12384">
        <w:t xml:space="preserve">  Лотошино, ул. Центральная, д.18</w:t>
      </w:r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Адрес электронной почты:</w:t>
      </w:r>
      <w:r w:rsidRPr="000558AC">
        <w:rPr>
          <w:color w:val="000000"/>
        </w:rPr>
        <w:t xml:space="preserve"> </w:t>
      </w:r>
      <w:hyperlink r:id="rId8" w:history="1">
        <w:r w:rsidRPr="006A741D">
          <w:rPr>
            <w:rStyle w:val="a6"/>
            <w:b w:val="0"/>
            <w:color w:val="auto"/>
            <w:u w:val="none"/>
            <w:lang w:val="en-US"/>
          </w:rPr>
          <w:t>komui</w:t>
        </w:r>
        <w:r w:rsidRPr="006A741D">
          <w:rPr>
            <w:rStyle w:val="a6"/>
            <w:b w:val="0"/>
            <w:color w:val="auto"/>
            <w:u w:val="none"/>
          </w:rPr>
          <w:t>@</w:t>
        </w:r>
        <w:r w:rsidRPr="006A741D">
          <w:rPr>
            <w:rStyle w:val="a6"/>
            <w:b w:val="0"/>
            <w:color w:val="auto"/>
            <w:u w:val="none"/>
            <w:lang w:val="en-US"/>
          </w:rPr>
          <w:t>mail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тел.:</w:t>
      </w:r>
      <w:r w:rsidRPr="000558AC">
        <w:rPr>
          <w:color w:val="000000"/>
        </w:rPr>
        <w:t xml:space="preserve"> </w:t>
      </w:r>
      <w:r w:rsidRPr="00B12384">
        <w:rPr>
          <w:b w:val="0"/>
        </w:rPr>
        <w:t>8 (49628) 7-03-56</w:t>
      </w:r>
      <w:r w:rsidR="009D675C">
        <w:rPr>
          <w:b w:val="0"/>
        </w:rPr>
        <w:t>,</w:t>
      </w:r>
      <w:r w:rsidRPr="00B12384">
        <w:rPr>
          <w:b w:val="0"/>
        </w:rPr>
        <w:t xml:space="preserve">  8 (49628) 7-15-6</w:t>
      </w:r>
      <w:r w:rsidR="00321D0F">
        <w:rPr>
          <w:b w:val="0"/>
        </w:rPr>
        <w:t>0</w:t>
      </w:r>
      <w:r w:rsidRPr="00DB5E6E">
        <w:rPr>
          <w:color w:val="000000"/>
        </w:rPr>
        <w:t xml:space="preserve"> </w:t>
      </w:r>
    </w:p>
    <w:p w:rsidR="00321D0F" w:rsidRPr="004D6DA1" w:rsidRDefault="00321D0F" w:rsidP="00321D0F">
      <w:pPr>
        <w:autoSpaceDE w:val="0"/>
        <w:autoSpaceDN w:val="0"/>
        <w:adjustRightInd w:val="0"/>
        <w:ind w:firstLine="567"/>
        <w:rPr>
          <w:b/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площадки:</w:t>
      </w:r>
    </w:p>
    <w:p w:rsidR="00321D0F" w:rsidRPr="004D6DA1" w:rsidRDefault="00321D0F" w:rsidP="00321D0F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proofErr w:type="gramStart"/>
      <w:r w:rsidRPr="004D6DA1">
        <w:rPr>
          <w:b/>
          <w:noProof/>
          <w:lang w:eastAsia="en-US"/>
        </w:rPr>
        <w:t>Оператор электронной площадки</w:t>
      </w:r>
      <w:r w:rsidRPr="004D6DA1">
        <w:rPr>
          <w:noProof/>
        </w:rPr>
        <w:t> </w:t>
      </w:r>
      <w:r w:rsidRPr="004D6DA1">
        <w:rPr>
          <w:noProof/>
          <w:lang w:eastAsia="en-US"/>
        </w:rPr>
        <w:t>–</w:t>
      </w:r>
      <w:r w:rsidRPr="004D6DA1">
        <w:rPr>
          <w:b/>
          <w:noProof/>
          <w:lang w:eastAsia="en-US"/>
        </w:rPr>
        <w:t xml:space="preserve"> </w:t>
      </w:r>
      <w:r w:rsidRPr="004D6DA1">
        <w:rPr>
          <w:noProof/>
          <w:lang w:eastAsia="en-US"/>
        </w:rPr>
        <w:t>юридическое лицо, владеющее электронной площадкой</w:t>
      </w:r>
      <w:r>
        <w:rPr>
          <w:noProof/>
          <w:lang w:eastAsia="en-US"/>
        </w:rPr>
        <w:t xml:space="preserve">, </w:t>
      </w:r>
      <w:r w:rsidRPr="004D6DA1">
        <w:rPr>
          <w:noProof/>
          <w:lang w:eastAsia="en-US"/>
        </w:rPr>
        <w:t>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</w:t>
      </w:r>
      <w:r w:rsidRPr="004D6DA1">
        <w:rPr>
          <w:lang w:eastAsia="en-US"/>
        </w:rPr>
        <w:t xml:space="preserve"> </w:t>
      </w:r>
      <w:r w:rsidRPr="004D6DA1">
        <w:rPr>
          <w:noProof/>
          <w:lang w:eastAsia="en-US"/>
        </w:rPr>
        <w:t>распоряжением Правительства Российской Федерации от 12.07.2018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 05.04.2013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44-ФЗ, от 18.07.2011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223-ФЗ».</w:t>
      </w:r>
      <w:proofErr w:type="gramEnd"/>
    </w:p>
    <w:p w:rsidR="00321D0F" w:rsidRPr="004D6DA1" w:rsidRDefault="00321D0F" w:rsidP="00321D0F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D6DA1">
        <w:rPr>
          <w:color w:val="000000"/>
        </w:rPr>
        <w:t xml:space="preserve">Наименование: </w:t>
      </w:r>
      <w:r w:rsidRPr="004D6DA1">
        <w:rPr>
          <w:bCs/>
          <w:color w:val="000000"/>
        </w:rPr>
        <w:t>ООО «РТС-тендер».</w:t>
      </w:r>
    </w:p>
    <w:p w:rsidR="00321D0F" w:rsidRPr="00795F4D" w:rsidRDefault="00321D0F" w:rsidP="00321D0F">
      <w:pPr>
        <w:autoSpaceDE w:val="0"/>
        <w:autoSpaceDN w:val="0"/>
        <w:adjustRightInd w:val="0"/>
        <w:ind w:firstLine="567"/>
        <w:rPr>
          <w:color w:val="000000"/>
        </w:rPr>
      </w:pPr>
      <w:r w:rsidRPr="00795F4D">
        <w:rPr>
          <w:color w:val="000000"/>
        </w:rPr>
        <w:t xml:space="preserve">Адрес: </w:t>
      </w:r>
      <w:r w:rsidR="00795F4D" w:rsidRPr="00795F4D">
        <w:rPr>
          <w:color w:val="000000"/>
          <w:shd w:val="clear" w:color="auto" w:fill="FFFFFF"/>
        </w:rPr>
        <w:t>121151, г. Москва, набережная Тараса Шевченко, д.23-А</w:t>
      </w:r>
      <w:r w:rsidRPr="00795F4D">
        <w:rPr>
          <w:color w:val="000000"/>
        </w:rPr>
        <w:t>.</w:t>
      </w:r>
    </w:p>
    <w:p w:rsidR="00321D0F" w:rsidRPr="004D6DA1" w:rsidRDefault="00321D0F" w:rsidP="00321D0F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Сайт: </w:t>
      </w:r>
      <w:proofErr w:type="spellStart"/>
      <w:r w:rsidRPr="004D6DA1">
        <w:rPr>
          <w:color w:val="000000"/>
        </w:rPr>
        <w:t>www.rts-tender.ru</w:t>
      </w:r>
      <w:proofErr w:type="spellEnd"/>
      <w:r w:rsidRPr="004D6DA1">
        <w:rPr>
          <w:color w:val="000000"/>
        </w:rPr>
        <w:t>.</w:t>
      </w:r>
    </w:p>
    <w:p w:rsidR="00321D0F" w:rsidRPr="004D6DA1" w:rsidRDefault="00321D0F" w:rsidP="00321D0F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lastRenderedPageBreak/>
        <w:t>Адрес электронной почты: iSupport@rts-tender.ru</w:t>
      </w:r>
    </w:p>
    <w:p w:rsidR="00321D0F" w:rsidRPr="00795F4D" w:rsidRDefault="00321D0F" w:rsidP="00321D0F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t>тел.: +7 (499) 653-55-</w:t>
      </w:r>
      <w:r w:rsidRPr="00795F4D">
        <w:rPr>
          <w:color w:val="000000"/>
        </w:rPr>
        <w:t xml:space="preserve">00, </w:t>
      </w:r>
      <w:r w:rsidR="00795F4D" w:rsidRPr="00795F4D">
        <w:rPr>
          <w:color w:val="000000"/>
          <w:shd w:val="clear" w:color="auto" w:fill="FFFFFF"/>
        </w:rPr>
        <w:t>8-800-77-55-800 звонок по России бесплатный</w:t>
      </w:r>
    </w:p>
    <w:p w:rsidR="00DB5E6E" w:rsidRPr="00321D0F" w:rsidRDefault="00321D0F" w:rsidP="0034453B">
      <w:pPr>
        <w:pStyle w:val="a7"/>
        <w:tabs>
          <w:tab w:val="left" w:pos="851"/>
        </w:tabs>
        <w:spacing w:after="0" w:line="20" w:lineRule="atLeast"/>
        <w:ind w:firstLine="540"/>
        <w:jc w:val="both"/>
        <w:rPr>
          <w:b w:val="0"/>
        </w:rPr>
      </w:pPr>
      <w:r w:rsidRPr="00B12384">
        <w:rPr>
          <w:b w:val="0"/>
        </w:rPr>
        <w:t xml:space="preserve">Официальные сайты для размещения </w:t>
      </w:r>
      <w:r w:rsidRPr="00321D0F">
        <w:rPr>
          <w:b w:val="0"/>
        </w:rPr>
        <w:t xml:space="preserve">информации: </w:t>
      </w:r>
      <w:hyperlink r:id="rId9" w:history="1">
        <w:r w:rsidRPr="00321D0F">
          <w:rPr>
            <w:rStyle w:val="a6"/>
            <w:b w:val="0"/>
            <w:color w:val="auto"/>
            <w:u w:val="none"/>
            <w:lang w:val="en-US"/>
          </w:rPr>
          <w:t>www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torgi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gov</w:t>
        </w:r>
        <w:r w:rsidRPr="00321D0F">
          <w:rPr>
            <w:rStyle w:val="a6"/>
            <w:b w:val="0"/>
            <w:color w:val="auto"/>
            <w:u w:val="none"/>
          </w:rPr>
          <w:t>.</w:t>
        </w:r>
        <w:r w:rsidRPr="00321D0F">
          <w:rPr>
            <w:rStyle w:val="a6"/>
            <w:b w:val="0"/>
            <w:color w:val="auto"/>
            <w:u w:val="none"/>
            <w:lang w:val="en-US"/>
          </w:rPr>
          <w:t>ru</w:t>
        </w:r>
      </w:hyperlink>
      <w:r w:rsidRPr="00321D0F">
        <w:rPr>
          <w:rFonts w:eastAsia="MS Mincho"/>
          <w:b w:val="0"/>
        </w:rPr>
        <w:t>,</w:t>
      </w:r>
      <w:r w:rsidRPr="00321D0F">
        <w:rPr>
          <w:b w:val="0"/>
        </w:rPr>
        <w:t xml:space="preserve"> </w:t>
      </w:r>
      <w:hyperlink r:id="rId10" w:history="1">
        <w:r w:rsidR="00F4478F" w:rsidRPr="00F4478F">
          <w:rPr>
            <w:rStyle w:val="a6"/>
            <w:b w:val="0"/>
            <w:color w:val="auto"/>
            <w:u w:val="none"/>
          </w:rPr>
          <w:t>www.rts-tender.ru</w:t>
        </w:r>
      </w:hyperlink>
      <w:r w:rsidR="00F4478F" w:rsidRPr="00F4478F">
        <w:rPr>
          <w:b w:val="0"/>
        </w:rPr>
        <w:t>, официальн</w:t>
      </w:r>
      <w:r w:rsidR="00F4478F">
        <w:rPr>
          <w:b w:val="0"/>
        </w:rPr>
        <w:t>ый</w:t>
      </w:r>
      <w:r w:rsidR="00F4478F" w:rsidRPr="00F4478F">
        <w:rPr>
          <w:b w:val="0"/>
        </w:rPr>
        <w:t xml:space="preserve"> сайт администрации городского округа Лотошино Московской области в сети «Интернет»</w:t>
      </w:r>
      <w:r w:rsidRPr="00F4478F">
        <w:rPr>
          <w:b w:val="0"/>
        </w:rPr>
        <w:t xml:space="preserve">. 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0" w:lineRule="atLeast"/>
        <w:ind w:left="0" w:firstLine="540"/>
        <w:jc w:val="both"/>
        <w:outlineLvl w:val="1"/>
        <w:rPr>
          <w:rStyle w:val="a3"/>
        </w:rPr>
      </w:pPr>
      <w:r w:rsidRPr="00732D61">
        <w:rPr>
          <w:rStyle w:val="a3"/>
        </w:rPr>
        <w:t>Наименование органа местного самоуправления, принявшего решения об условиях приватизации имущества, реквизиты указанных решений:</w:t>
      </w:r>
    </w:p>
    <w:p w:rsidR="00DB5E6E" w:rsidRDefault="0012248B" w:rsidP="008C4FB3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AF59B8">
        <w:t>Решение Совета депутатов городского округа Лотошино Московской области от 22.12.2022 № 388/48 «Об утверждении Прогнозного плана (программы) приватизации имущества муниципального образования «Городской округ Лотошино Московской области» на 2023 год»</w:t>
      </w:r>
      <w:r w:rsidR="00DB5E6E">
        <w:t>;</w:t>
      </w:r>
      <w:r w:rsidR="00DB5E6E" w:rsidRPr="00B12384">
        <w:t xml:space="preserve"> </w:t>
      </w:r>
    </w:p>
    <w:p w:rsidR="00210767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B12384">
        <w:t>Решени</w:t>
      </w:r>
      <w:r>
        <w:t>е</w:t>
      </w:r>
      <w:r w:rsidRPr="00B12384">
        <w:t xml:space="preserve"> Совета депутатов </w:t>
      </w:r>
      <w:r w:rsidR="00CA02CE" w:rsidRPr="00AF59B8">
        <w:t xml:space="preserve">городского округа Лотошино Московской области </w:t>
      </w:r>
      <w:r w:rsidRPr="00B12384">
        <w:t xml:space="preserve">от </w:t>
      </w:r>
      <w:r w:rsidR="00CA02CE" w:rsidRPr="00AF59B8">
        <w:t>30.03.2023 №430/50</w:t>
      </w:r>
      <w:r w:rsidRPr="00B12384">
        <w:t xml:space="preserve"> «О внесении изменений </w:t>
      </w:r>
      <w:r w:rsidR="00CA02CE">
        <w:t xml:space="preserve">и дополнений </w:t>
      </w:r>
      <w:r w:rsidRPr="00B12384">
        <w:t>в Прогнозный план (программу) приватизации имущества муниципального образования «</w:t>
      </w:r>
      <w:r w:rsidR="00CA02CE" w:rsidRPr="00AF59B8">
        <w:t>Городской округ Лотошино Московской области» на 2023 год</w:t>
      </w:r>
      <w:r w:rsidRPr="00B12384">
        <w:t>»</w:t>
      </w:r>
      <w:r>
        <w:t>;</w:t>
      </w:r>
      <w:r w:rsidR="00210767" w:rsidRPr="00210767">
        <w:t xml:space="preserve"> </w:t>
      </w:r>
    </w:p>
    <w:p w:rsidR="00DB5E6E" w:rsidRPr="00010780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010780">
        <w:t xml:space="preserve">Постановление </w:t>
      </w:r>
      <w:r w:rsidR="005A1158">
        <w:t>администрации</w:t>
      </w:r>
      <w:r w:rsidRPr="00010780">
        <w:t xml:space="preserve"> </w:t>
      </w:r>
      <w:r w:rsidR="00210767" w:rsidRPr="00010780">
        <w:t>городского округа Лотошино</w:t>
      </w:r>
      <w:r w:rsidRPr="00010780">
        <w:t xml:space="preserve"> Московской </w:t>
      </w:r>
      <w:r w:rsidRPr="00E669A8">
        <w:t xml:space="preserve">области от </w:t>
      </w:r>
      <w:r w:rsidR="00CA02CE" w:rsidRPr="00E669A8">
        <w:t>19.04.2023</w:t>
      </w:r>
      <w:r w:rsidRPr="00E669A8">
        <w:t xml:space="preserve"> № </w:t>
      </w:r>
      <w:r w:rsidR="00E669A8" w:rsidRPr="00E669A8">
        <w:t>568</w:t>
      </w:r>
      <w:r w:rsidRPr="00010780">
        <w:t xml:space="preserve"> «</w:t>
      </w:r>
      <w:r w:rsidR="00AF7E66" w:rsidRPr="00010780">
        <w:t>О проведении продажи муниципального имущества посредством публичного предложения в электронной форме</w:t>
      </w:r>
      <w:r w:rsidRPr="00010780">
        <w:t>»;</w:t>
      </w:r>
    </w:p>
    <w:p w:rsidR="00DB5E6E" w:rsidRPr="00010780" w:rsidRDefault="00DB5E6E" w:rsidP="008C4FB3">
      <w:pPr>
        <w:shd w:val="clear" w:color="auto" w:fill="FFFFFF"/>
        <w:autoSpaceDE w:val="0"/>
        <w:autoSpaceDN w:val="0"/>
        <w:adjustRightInd w:val="0"/>
        <w:spacing w:line="20" w:lineRule="atLeast"/>
        <w:ind w:firstLine="540"/>
        <w:jc w:val="both"/>
        <w:outlineLvl w:val="1"/>
        <w:rPr>
          <w:rStyle w:val="a3"/>
          <w:b w:val="0"/>
        </w:rPr>
      </w:pPr>
      <w:r w:rsidRPr="00010780">
        <w:rPr>
          <w:rStyle w:val="a3"/>
          <w:b w:val="0"/>
        </w:rPr>
        <w:t xml:space="preserve">Распоряжение Председателя Комитета по управлению имуществом администрации </w:t>
      </w:r>
      <w:r w:rsidR="00AF7E66" w:rsidRPr="00010780">
        <w:t>городского округа Лотошино</w:t>
      </w:r>
      <w:r w:rsidRPr="00010780">
        <w:rPr>
          <w:rStyle w:val="a3"/>
          <w:shd w:val="clear" w:color="auto" w:fill="FFFFFF"/>
        </w:rPr>
        <w:t xml:space="preserve"> </w:t>
      </w:r>
      <w:r w:rsidRPr="00010780">
        <w:rPr>
          <w:rStyle w:val="a3"/>
          <w:b w:val="0"/>
          <w:shd w:val="clear" w:color="auto" w:fill="FFFFFF"/>
        </w:rPr>
        <w:t xml:space="preserve">Московской </w:t>
      </w:r>
      <w:r w:rsidRPr="00CA02CE">
        <w:rPr>
          <w:rStyle w:val="a3"/>
          <w:b w:val="0"/>
          <w:shd w:val="clear" w:color="auto" w:fill="FFFFFF"/>
        </w:rPr>
        <w:t xml:space="preserve">области от </w:t>
      </w:r>
      <w:r w:rsidR="00CA02CE" w:rsidRPr="00CA02CE">
        <w:rPr>
          <w:rStyle w:val="a3"/>
          <w:b w:val="0"/>
          <w:shd w:val="clear" w:color="auto" w:fill="FFFFFF"/>
        </w:rPr>
        <w:t>19.04.2023</w:t>
      </w:r>
      <w:r w:rsidRPr="00CA02CE">
        <w:rPr>
          <w:rStyle w:val="a3"/>
          <w:b w:val="0"/>
          <w:shd w:val="clear" w:color="auto" w:fill="FFFFFF"/>
        </w:rPr>
        <w:t xml:space="preserve"> № </w:t>
      </w:r>
      <w:r w:rsidR="0034453B">
        <w:rPr>
          <w:rStyle w:val="a3"/>
          <w:b w:val="0"/>
          <w:shd w:val="clear" w:color="auto" w:fill="FFFFFF"/>
        </w:rPr>
        <w:t>10</w:t>
      </w:r>
      <w:r w:rsidRPr="00CA02CE">
        <w:rPr>
          <w:rStyle w:val="a3"/>
          <w:b w:val="0"/>
          <w:shd w:val="clear" w:color="auto" w:fill="FFFFFF"/>
        </w:rPr>
        <w:t>-р</w:t>
      </w:r>
      <w:r w:rsidRPr="00CA02CE">
        <w:rPr>
          <w:rStyle w:val="a3"/>
          <w:shd w:val="clear" w:color="auto" w:fill="FFFFFF"/>
        </w:rPr>
        <w:t xml:space="preserve"> «</w:t>
      </w:r>
      <w:r w:rsidR="00AF7E66" w:rsidRPr="00CA02CE">
        <w:t>О проведении</w:t>
      </w:r>
      <w:r w:rsidR="00AF7E66" w:rsidRPr="00010780">
        <w:t xml:space="preserve"> продажи муниципального имущества посредством публичного предложения в электронной форме</w:t>
      </w:r>
      <w:r w:rsidRPr="00010780">
        <w:rPr>
          <w:rStyle w:val="a3"/>
          <w:b w:val="0"/>
          <w:shd w:val="clear" w:color="auto" w:fill="FFFFFF"/>
        </w:rPr>
        <w:t>».</w:t>
      </w:r>
    </w:p>
    <w:p w:rsidR="00DB5E6E" w:rsidRPr="00732D61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</w:tabs>
        <w:spacing w:line="20" w:lineRule="atLeast"/>
        <w:ind w:left="0" w:firstLine="540"/>
        <w:jc w:val="both"/>
        <w:outlineLvl w:val="2"/>
        <w:rPr>
          <w:rStyle w:val="a3"/>
        </w:rPr>
      </w:pPr>
      <w:r>
        <w:rPr>
          <w:rStyle w:val="a3"/>
        </w:rPr>
        <w:t xml:space="preserve"> </w:t>
      </w:r>
      <w:r w:rsidR="00DB5E6E" w:rsidRPr="00732D61">
        <w:rPr>
          <w:rStyle w:val="a3"/>
        </w:rPr>
        <w:t>Наименование имущества и иные позволяющие его индивидуализировать сведения (характеристика имущества):</w:t>
      </w:r>
    </w:p>
    <w:p w:rsidR="001E5F19" w:rsidRDefault="00DB5E6E" w:rsidP="001E5F19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1E5F19">
        <w:rPr>
          <w:rStyle w:val="a3"/>
          <w:rFonts w:ascii="Times New Roman" w:hAnsi="Times New Roman"/>
          <w:b w:val="0"/>
          <w:sz w:val="24"/>
          <w:szCs w:val="24"/>
        </w:rPr>
        <w:t>Лот №1:</w:t>
      </w:r>
      <w:r w:rsidRPr="001E5F19">
        <w:rPr>
          <w:rFonts w:ascii="Times New Roman" w:eastAsia="MS Mincho" w:hAnsi="Times New Roman"/>
          <w:sz w:val="24"/>
          <w:szCs w:val="24"/>
        </w:rPr>
        <w:t xml:space="preserve"> </w:t>
      </w:r>
      <w:r w:rsidR="001E5F19" w:rsidRPr="001E5F19">
        <w:rPr>
          <w:rFonts w:ascii="Times New Roman" w:eastAsia="MS Mincho" w:hAnsi="Times New Roman"/>
          <w:bCs/>
          <w:sz w:val="24"/>
          <w:szCs w:val="24"/>
        </w:rPr>
        <w:t>Г</w:t>
      </w:r>
      <w:r w:rsidR="001E5F19" w:rsidRPr="003752B0">
        <w:rPr>
          <w:rFonts w:ascii="Times New Roman" w:eastAsia="MS Mincho" w:hAnsi="Times New Roman"/>
          <w:bCs/>
          <w:sz w:val="24"/>
          <w:szCs w:val="24"/>
        </w:rPr>
        <w:t>АЗ-32213</w:t>
      </w:r>
    </w:p>
    <w:p w:rsidR="001E5F19" w:rsidRDefault="001E5F19" w:rsidP="001E5F19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1E5F19" w:rsidRPr="00192760" w:rsidTr="001E5F19">
        <w:tc>
          <w:tcPr>
            <w:tcW w:w="4310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1E5F19" w:rsidRPr="00973678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ГАЗ-32213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1E5F19" w:rsidRPr="00973678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Специальное пассажирское транспортное средство (13 мест)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973678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1E5F19" w:rsidRPr="00973678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9632213080615200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*405240*83066518*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1E5F19" w:rsidRPr="003752B0" w:rsidRDefault="001E5F19" w:rsidP="001E5F1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1E5F19" w:rsidRPr="003752B0" w:rsidRDefault="001E5F19" w:rsidP="001E5F1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32210080391111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973678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1E5F19" w:rsidRPr="00973678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темно-синий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1E5F19" w:rsidRPr="00973678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123,8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91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E5F19" w:rsidRPr="00192760" w:rsidTr="001E5F19">
        <w:tc>
          <w:tcPr>
            <w:tcW w:w="4310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1E5F19" w:rsidRPr="00192760" w:rsidRDefault="001E5F19" w:rsidP="001E5F1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1E5F19" w:rsidRPr="00C31423" w:rsidRDefault="001E5F19" w:rsidP="001E5F19">
      <w:pPr>
        <w:pStyle w:val="a9"/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1E5F19" w:rsidRPr="00C31423" w:rsidTr="001E5F19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9" w:rsidRPr="00C31423" w:rsidRDefault="001E5F19" w:rsidP="001E5F19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9" w:rsidRPr="00C31423" w:rsidRDefault="001E5F19" w:rsidP="001E5F19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1E5F19" w:rsidRPr="00C31423" w:rsidTr="001E5F19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9" w:rsidRPr="00C31423" w:rsidRDefault="001E5F19" w:rsidP="001E5F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9" w:rsidRPr="00C31423" w:rsidRDefault="001E5F19" w:rsidP="001E5F19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1E5F19" w:rsidRPr="00C31423" w:rsidTr="001E5F19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9" w:rsidRPr="00C31423" w:rsidRDefault="001E5F19" w:rsidP="001E5F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9" w:rsidRPr="00C31423" w:rsidRDefault="001E5F19" w:rsidP="001E5F19">
            <w:pPr>
              <w:pStyle w:val="Default"/>
              <w:jc w:val="both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Транспортное средство находится в рабочем состоянии</w:t>
            </w:r>
          </w:p>
        </w:tc>
      </w:tr>
      <w:tr w:rsidR="001E5F19" w:rsidRPr="00C31423" w:rsidTr="001E5F19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9" w:rsidRPr="00C31423" w:rsidRDefault="001E5F19" w:rsidP="001E5F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9" w:rsidRPr="00C31423" w:rsidRDefault="001E5F19" w:rsidP="001E5F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Трещина на лобовом стекле, отсутствуют правое стекло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46D35">
              <w:rPr>
                <w:rFonts w:eastAsiaTheme="minorHAnsi"/>
                <w:lang w:eastAsia="en-US"/>
              </w:rPr>
              <w:t>правой передней двери, повреждена крышка багажника,</w:t>
            </w:r>
            <w:r>
              <w:rPr>
                <w:rFonts w:eastAsiaTheme="minorHAnsi"/>
                <w:lang w:eastAsia="en-US"/>
              </w:rPr>
              <w:t xml:space="preserve"> капот не открылся при осмотре, трос оборван, коррозия по всему кузову, </w:t>
            </w:r>
            <w:r w:rsidRPr="00D46D35">
              <w:rPr>
                <w:rFonts w:eastAsiaTheme="minorHAnsi"/>
                <w:lang w:eastAsia="en-US"/>
              </w:rPr>
              <w:t>аккумулятор разряжен</w:t>
            </w:r>
          </w:p>
        </w:tc>
      </w:tr>
    </w:tbl>
    <w:p w:rsidR="00ED5611" w:rsidRDefault="00ED5611" w:rsidP="00ED5611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</w:p>
    <w:p w:rsidR="00ED5611" w:rsidRPr="00B42250" w:rsidRDefault="00DB5E6E" w:rsidP="00ED5611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B12384">
        <w:rPr>
          <w:rFonts w:eastAsia="MS Mincho"/>
          <w:bCs/>
        </w:rPr>
        <w:t>Лот №</w:t>
      </w:r>
      <w:r>
        <w:rPr>
          <w:rFonts w:eastAsia="MS Mincho"/>
          <w:bCs/>
        </w:rPr>
        <w:t>2</w:t>
      </w:r>
      <w:r w:rsidRPr="00B12384">
        <w:rPr>
          <w:rFonts w:eastAsia="MS Mincho"/>
          <w:bCs/>
        </w:rPr>
        <w:t xml:space="preserve">: </w:t>
      </w:r>
      <w:r w:rsidR="00ED5611" w:rsidRPr="003752B0">
        <w:rPr>
          <w:bCs/>
        </w:rPr>
        <w:t>УАЗ-220694-06</w:t>
      </w:r>
    </w:p>
    <w:p w:rsidR="00ED5611" w:rsidRDefault="00ED5611" w:rsidP="00ED5611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bCs/>
                <w:sz w:val="24"/>
                <w:szCs w:val="24"/>
              </w:rPr>
              <w:t>УАЗ-220694-06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</w:t>
            </w:r>
            <w:proofErr w:type="gramStart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.А</w:t>
            </w:r>
            <w:proofErr w:type="gramEnd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ВТОБУС ДЛЯ ДЕТЕЙ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ТТ22069480436263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42130Е*80203776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ED5611" w:rsidRPr="003752B0" w:rsidRDefault="00ED5611" w:rsidP="00ED561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37410080457555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ED5611" w:rsidRPr="003752B0" w:rsidRDefault="00ED5611" w:rsidP="00ED561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22060080202995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107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78,5)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ED5611" w:rsidRPr="00727112" w:rsidRDefault="00ED5611" w:rsidP="00ED5611">
      <w:pPr>
        <w:pStyle w:val="a9"/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7112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ED5611" w:rsidRPr="00DC5957" w:rsidTr="00ED5611">
        <w:trPr>
          <w:trHeight w:val="249"/>
        </w:trPr>
        <w:tc>
          <w:tcPr>
            <w:tcW w:w="2943" w:type="dxa"/>
          </w:tcPr>
          <w:p w:rsidR="00ED5611" w:rsidRPr="00DC5957" w:rsidRDefault="00ED5611" w:rsidP="00ED5611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</w:tcPr>
          <w:p w:rsidR="00ED5611" w:rsidRPr="00DC5957" w:rsidRDefault="00ED5611" w:rsidP="00ED5611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</w:tr>
      <w:tr w:rsidR="00ED5611" w:rsidRPr="00DC5957" w:rsidTr="00ED5611">
        <w:trPr>
          <w:trHeight w:val="253"/>
        </w:trPr>
        <w:tc>
          <w:tcPr>
            <w:tcW w:w="2943" w:type="dxa"/>
          </w:tcPr>
          <w:p w:rsidR="00ED5611" w:rsidRPr="00C31423" w:rsidRDefault="00ED5611" w:rsidP="00ED5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</w:tcPr>
          <w:p w:rsidR="00ED5611" w:rsidRPr="00C31423" w:rsidRDefault="00ED5611" w:rsidP="00ED5611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ED5611" w:rsidRPr="00DC5957" w:rsidTr="00ED5611">
        <w:trPr>
          <w:trHeight w:val="391"/>
        </w:trPr>
        <w:tc>
          <w:tcPr>
            <w:tcW w:w="2943" w:type="dxa"/>
          </w:tcPr>
          <w:p w:rsidR="00ED5611" w:rsidRPr="00C31423" w:rsidRDefault="00ED5611" w:rsidP="00ED5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</w:tcPr>
          <w:p w:rsidR="00ED5611" w:rsidRPr="00C31423" w:rsidRDefault="00ED5611" w:rsidP="00ED5611">
            <w:pPr>
              <w:pStyle w:val="Default"/>
              <w:jc w:val="both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Транспортное средств</w:t>
            </w:r>
            <w:r>
              <w:rPr>
                <w:rFonts w:eastAsiaTheme="minorHAnsi"/>
                <w:color w:val="auto"/>
                <w:lang w:eastAsia="en-US"/>
              </w:rPr>
              <w:t>о находится в рабочем состоянии</w:t>
            </w:r>
          </w:p>
        </w:tc>
      </w:tr>
      <w:tr w:rsidR="00ED5611" w:rsidRPr="00DC5957" w:rsidTr="00ED5611">
        <w:trPr>
          <w:trHeight w:val="391"/>
        </w:trPr>
        <w:tc>
          <w:tcPr>
            <w:tcW w:w="2943" w:type="dxa"/>
          </w:tcPr>
          <w:p w:rsidR="00ED5611" w:rsidRPr="00C31423" w:rsidRDefault="00ED5611" w:rsidP="00ED5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</w:tcPr>
          <w:p w:rsidR="00ED5611" w:rsidRPr="00C31423" w:rsidRDefault="00ED5611" w:rsidP="00ED56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Ключи отсутствуют, </w:t>
            </w:r>
            <w:r w:rsidRPr="00C31423">
              <w:rPr>
                <w:rFonts w:eastAsiaTheme="minorHAnsi"/>
                <w:lang w:eastAsia="en-US"/>
              </w:rPr>
              <w:t>аккумулятор</w:t>
            </w:r>
            <w:r>
              <w:rPr>
                <w:rFonts w:eastAsiaTheme="minorHAnsi"/>
                <w:lang w:eastAsia="en-US"/>
              </w:rPr>
              <w:t xml:space="preserve"> р</w:t>
            </w:r>
            <w:r w:rsidRPr="00C31423">
              <w:rPr>
                <w:rFonts w:eastAsiaTheme="minorHAnsi"/>
                <w:lang w:eastAsia="en-US"/>
              </w:rPr>
              <w:t>азряжен</w:t>
            </w:r>
          </w:p>
        </w:tc>
      </w:tr>
    </w:tbl>
    <w:p w:rsidR="00ED5611" w:rsidRDefault="00ED5611" w:rsidP="00ED5611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</w:rPr>
      </w:pPr>
    </w:p>
    <w:p w:rsidR="00ED5611" w:rsidRPr="00B42250" w:rsidRDefault="00ED5611" w:rsidP="00ED5611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65CE9">
        <w:rPr>
          <w:rFonts w:ascii="Times New Roman" w:eastAsia="MS Mincho" w:hAnsi="Times New Roman"/>
          <w:bCs/>
          <w:sz w:val="24"/>
          <w:szCs w:val="24"/>
        </w:rPr>
        <w:t>Лот №</w:t>
      </w:r>
      <w:r>
        <w:rPr>
          <w:rFonts w:ascii="Times New Roman" w:eastAsia="MS Mincho" w:hAnsi="Times New Roman"/>
          <w:bCs/>
          <w:sz w:val="24"/>
          <w:szCs w:val="24"/>
        </w:rPr>
        <w:t>3</w:t>
      </w:r>
      <w:r w:rsidRPr="00965CE9">
        <w:rPr>
          <w:rFonts w:ascii="Times New Roman" w:eastAsia="MS Mincho" w:hAnsi="Times New Roman"/>
          <w:bCs/>
          <w:sz w:val="24"/>
          <w:szCs w:val="24"/>
        </w:rPr>
        <w:t>:</w:t>
      </w:r>
      <w:r w:rsidRPr="00B42250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3752B0">
        <w:rPr>
          <w:rFonts w:ascii="Times New Roman" w:eastAsia="MS Mincho" w:hAnsi="Times New Roman"/>
          <w:bCs/>
          <w:sz w:val="24"/>
          <w:szCs w:val="24"/>
        </w:rPr>
        <w:t>УАЗ-396254</w:t>
      </w:r>
    </w:p>
    <w:p w:rsidR="00ED5611" w:rsidRDefault="00ED5611" w:rsidP="00ED5611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УАЗ-396254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985CD2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СПЕЦИАЛЬНЫЙ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А/М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XTT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39625470484471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2006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42130Н*61100347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ED5611" w:rsidRPr="003752B0" w:rsidRDefault="00ED5611" w:rsidP="00ED561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37410070405789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ED5611" w:rsidRPr="003752B0" w:rsidRDefault="00ED5611" w:rsidP="00ED561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39620070205319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защитный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ED5611" w:rsidRPr="00973678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76,5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D5611" w:rsidRPr="00192760" w:rsidTr="00ED5611">
        <w:tc>
          <w:tcPr>
            <w:tcW w:w="4310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ED5611" w:rsidRPr="00192760" w:rsidRDefault="00ED5611" w:rsidP="00ED561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ED5611" w:rsidRPr="00C31423" w:rsidRDefault="00ED5611" w:rsidP="00ED5611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ED5611" w:rsidRPr="00C31423" w:rsidTr="00ED5611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1" w:rsidRPr="00C31423" w:rsidRDefault="00ED5611" w:rsidP="00ED5611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1" w:rsidRPr="00C31423" w:rsidRDefault="00ED5611" w:rsidP="00ED5611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ED5611" w:rsidRPr="00C31423" w:rsidTr="00ED5611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1" w:rsidRPr="00C31423" w:rsidRDefault="00ED5611" w:rsidP="00ED5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1" w:rsidRPr="00C31423" w:rsidRDefault="00ED5611" w:rsidP="00ED5611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ED5611" w:rsidRPr="00C31423" w:rsidTr="00ED5611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1" w:rsidRPr="00C31423" w:rsidRDefault="00ED5611" w:rsidP="00ED5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1" w:rsidRPr="00D46D35" w:rsidRDefault="00ED5611" w:rsidP="00ED56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 xml:space="preserve">Транспортное средство находится </w:t>
            </w:r>
            <w:r>
              <w:rPr>
                <w:rFonts w:eastAsiaTheme="minorHAnsi"/>
                <w:lang w:eastAsia="en-US"/>
              </w:rPr>
              <w:t xml:space="preserve">не </w:t>
            </w:r>
            <w:r w:rsidRPr="00D46D35">
              <w:rPr>
                <w:rFonts w:eastAsiaTheme="minorHAnsi"/>
                <w:lang w:eastAsia="en-US"/>
              </w:rPr>
              <w:t>в рабочем состоянии</w:t>
            </w:r>
          </w:p>
        </w:tc>
      </w:tr>
      <w:tr w:rsidR="00ED5611" w:rsidRPr="00C31423" w:rsidTr="00ED5611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1" w:rsidRPr="00C31423" w:rsidRDefault="00ED5611" w:rsidP="00ED5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1" w:rsidRPr="00C31423" w:rsidRDefault="00ED5611" w:rsidP="00ED56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Автомобиль не на ходу, салон ТС в </w:t>
            </w:r>
            <w:proofErr w:type="spellStart"/>
            <w:r>
              <w:t>полуразобранном</w:t>
            </w:r>
            <w:proofErr w:type="spellEnd"/>
            <w:r>
              <w:t xml:space="preserve"> состоянии, задние фонари отсутствуют, отсутствует аккумулятор</w:t>
            </w:r>
          </w:p>
        </w:tc>
      </w:tr>
    </w:tbl>
    <w:p w:rsidR="00ED5611" w:rsidRDefault="00ED5611" w:rsidP="00ED5611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b/>
        </w:rPr>
      </w:pPr>
    </w:p>
    <w:p w:rsidR="00DB5E6E" w:rsidRPr="0058635F" w:rsidRDefault="00DB5E6E" w:rsidP="00ED5611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CE2633">
        <w:rPr>
          <w:b/>
        </w:rPr>
        <w:t>Дата осмотра имущества:</w:t>
      </w:r>
      <w:r w:rsidRPr="0058635F">
        <w:t xml:space="preserve"> </w:t>
      </w:r>
      <w:r w:rsidR="00943B35" w:rsidRPr="00516F22">
        <w:t xml:space="preserve">каждый вторник в период приема заявок на </w:t>
      </w:r>
      <w:r w:rsidR="002B510A">
        <w:t>участие в продаже муниципального имущества посредством публичного предложения</w:t>
      </w:r>
      <w:r w:rsidR="00943B35">
        <w:t>.</w:t>
      </w:r>
    </w:p>
    <w:p w:rsidR="00DB5E6E" w:rsidRPr="007A3E7E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  <w:tab w:val="left" w:pos="993"/>
        </w:tabs>
        <w:spacing w:line="336" w:lineRule="atLeast"/>
        <w:ind w:left="0" w:firstLine="540"/>
        <w:jc w:val="both"/>
      </w:pPr>
      <w:r>
        <w:rPr>
          <w:rStyle w:val="a3"/>
        </w:rPr>
        <w:t xml:space="preserve"> </w:t>
      </w:r>
      <w:r w:rsidR="00DB5E6E" w:rsidRPr="007A3E7E">
        <w:rPr>
          <w:rStyle w:val="a3"/>
        </w:rPr>
        <w:t>Способ  приватизации имущества:</w:t>
      </w:r>
    </w:p>
    <w:p w:rsidR="00DB5E6E" w:rsidRDefault="00DB5E6E" w:rsidP="008C4FB3">
      <w:pPr>
        <w:pStyle w:val="a4"/>
        <w:tabs>
          <w:tab w:val="left" w:pos="993"/>
        </w:tabs>
        <w:ind w:firstLine="540"/>
        <w:jc w:val="both"/>
        <w:rPr>
          <w:szCs w:val="24"/>
        </w:rPr>
      </w:pPr>
      <w:r w:rsidRPr="00691249">
        <w:rPr>
          <w:szCs w:val="24"/>
        </w:rPr>
        <w:t>Продажа муниципального имущества</w:t>
      </w:r>
      <w:r w:rsidRPr="00744984">
        <w:rPr>
          <w:color w:val="FF0000"/>
          <w:szCs w:val="24"/>
        </w:rPr>
        <w:t xml:space="preserve"> </w:t>
      </w:r>
      <w:r w:rsidR="00691249" w:rsidRPr="001A2D05">
        <w:t>посредством публичного предложения</w:t>
      </w:r>
      <w:r w:rsidR="00691249" w:rsidRPr="007A5D56">
        <w:t xml:space="preserve"> </w:t>
      </w:r>
      <w:r w:rsidR="007A3E7E" w:rsidRPr="00691249">
        <w:rPr>
          <w:szCs w:val="24"/>
        </w:rPr>
        <w:t>осуществляется</w:t>
      </w:r>
      <w:r w:rsidR="007A3E7E" w:rsidRPr="00744984">
        <w:rPr>
          <w:color w:val="FF0000"/>
          <w:szCs w:val="24"/>
        </w:rPr>
        <w:t xml:space="preserve"> </w:t>
      </w:r>
      <w:r w:rsidR="007A3E7E" w:rsidRPr="00691249">
        <w:rPr>
          <w:szCs w:val="24"/>
        </w:rPr>
        <w:t>в электронной форме</w:t>
      </w:r>
      <w:r w:rsidR="007A3E7E">
        <w:rPr>
          <w:szCs w:val="24"/>
        </w:rPr>
        <w:t xml:space="preserve"> </w:t>
      </w:r>
      <w:r w:rsidRPr="00B12384">
        <w:rPr>
          <w:szCs w:val="24"/>
        </w:rPr>
        <w:t>согласно Федеральному закону от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21.12.2001 №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178-ФЗ «О приватизации государственного и муниципального имущества»</w:t>
      </w:r>
      <w:r w:rsidR="00A100BE">
        <w:rPr>
          <w:szCs w:val="24"/>
        </w:rPr>
        <w:t xml:space="preserve">, </w:t>
      </w:r>
      <w:r w:rsidR="007A3E7E" w:rsidRPr="007A5D56">
        <w:t>Постановлени</w:t>
      </w:r>
      <w:r w:rsidR="007A3E7E">
        <w:t>ю</w:t>
      </w:r>
      <w:r w:rsidR="007A3E7E"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B12384">
        <w:rPr>
          <w:szCs w:val="24"/>
        </w:rPr>
        <w:t>.</w:t>
      </w:r>
    </w:p>
    <w:p w:rsidR="00943B35" w:rsidRPr="00B12384" w:rsidRDefault="00943B35" w:rsidP="00B41C11">
      <w:pPr>
        <w:pStyle w:val="a4"/>
        <w:numPr>
          <w:ilvl w:val="0"/>
          <w:numId w:val="2"/>
        </w:numPr>
        <w:tabs>
          <w:tab w:val="left" w:pos="900"/>
          <w:tab w:val="left" w:pos="993"/>
        </w:tabs>
      </w:pPr>
      <w:r w:rsidRPr="00943B35">
        <w:rPr>
          <w:rStyle w:val="a3"/>
        </w:rPr>
        <w:t>Форма подачи предложений о цене имущества:</w:t>
      </w:r>
      <w:r>
        <w:rPr>
          <w:szCs w:val="24"/>
        </w:rPr>
        <w:t xml:space="preserve"> открытая.</w:t>
      </w:r>
    </w:p>
    <w:p w:rsidR="00DB5E6E" w:rsidRPr="007A3E7E" w:rsidRDefault="00027664" w:rsidP="008C4FB3">
      <w:pPr>
        <w:pStyle w:val="af1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Style w:val="a3"/>
        </w:rPr>
      </w:pPr>
      <w:r w:rsidRPr="001A2D05">
        <w:rPr>
          <w:rStyle w:val="a3"/>
        </w:rPr>
        <w:t>Ц</w:t>
      </w:r>
      <w:r w:rsidR="00DB5E6E" w:rsidRPr="007A3E7E">
        <w:rPr>
          <w:rStyle w:val="a3"/>
        </w:rPr>
        <w:t>ена продажи имущества:</w:t>
      </w:r>
    </w:p>
    <w:p w:rsidR="00A100BE" w:rsidRDefault="00DB5E6E" w:rsidP="00A100BE">
      <w:pPr>
        <w:autoSpaceDE w:val="0"/>
        <w:autoSpaceDN w:val="0"/>
        <w:adjustRightInd w:val="0"/>
        <w:ind w:firstLine="540"/>
        <w:jc w:val="both"/>
        <w:outlineLvl w:val="1"/>
      </w:pPr>
      <w:r w:rsidRPr="006F3CE0">
        <w:rPr>
          <w:rStyle w:val="a3"/>
        </w:rPr>
        <w:t>Лот №1.</w:t>
      </w:r>
      <w:r w:rsidRPr="00B12384">
        <w:rPr>
          <w:rStyle w:val="a3"/>
          <w:b w:val="0"/>
        </w:rPr>
        <w:t xml:space="preserve"> </w:t>
      </w:r>
      <w:r w:rsidR="00BC3771" w:rsidRPr="00D95A0E">
        <w:t>Цена первоначального предложения устан</w:t>
      </w:r>
      <w:r w:rsidR="00C6294E">
        <w:t>овлена</w:t>
      </w:r>
      <w:r w:rsidR="00BC3771" w:rsidRPr="00D95A0E">
        <w:t xml:space="preserve"> в размере начальной цены, указанной в информационном сообщении </w:t>
      </w:r>
      <w:r w:rsidR="00BC3771" w:rsidRPr="001A2D05">
        <w:t xml:space="preserve">о </w:t>
      </w:r>
      <w:r w:rsidR="00511B29" w:rsidRPr="00511B29">
        <w:rPr>
          <w:bCs/>
          <w:kern w:val="36"/>
        </w:rPr>
        <w:t>проведен</w:t>
      </w:r>
      <w:proofErr w:type="gramStart"/>
      <w:r w:rsidR="00511B29" w:rsidRPr="00511B29">
        <w:rPr>
          <w:bCs/>
          <w:kern w:val="36"/>
        </w:rPr>
        <w:t>ии ау</w:t>
      </w:r>
      <w:proofErr w:type="gramEnd"/>
      <w:r w:rsidR="00511B29" w:rsidRPr="00511B29">
        <w:rPr>
          <w:bCs/>
          <w:kern w:val="36"/>
        </w:rPr>
        <w:t>кциона в электронной форме по продаже муниципального имущества</w:t>
      </w:r>
      <w:r w:rsidR="00511B29" w:rsidRPr="001A2D05">
        <w:t xml:space="preserve"> </w:t>
      </w:r>
      <w:r w:rsidR="002F5155" w:rsidRPr="00930D18">
        <w:t xml:space="preserve">(извещение </w:t>
      </w:r>
      <w:r w:rsidR="002F5155" w:rsidRPr="00884371">
        <w:rPr>
          <w:rFonts w:eastAsiaTheme="minorHAnsi"/>
          <w:bCs/>
          <w:lang w:eastAsia="en-US"/>
        </w:rPr>
        <w:t xml:space="preserve">№ </w:t>
      </w:r>
      <w:r w:rsidR="002F5155" w:rsidRPr="009003EE">
        <w:rPr>
          <w:rStyle w:val="notice-headertitletext"/>
        </w:rPr>
        <w:t>21000006650000000007</w:t>
      </w:r>
      <w:r w:rsidR="002F5155" w:rsidRPr="009003EE">
        <w:rPr>
          <w:rFonts w:eastAsiaTheme="minorHAnsi"/>
          <w:bCs/>
          <w:lang w:eastAsia="en-US"/>
        </w:rPr>
        <w:t xml:space="preserve"> от </w:t>
      </w:r>
      <w:r w:rsidR="002F5155" w:rsidRPr="009003EE">
        <w:t>27.12.2022</w:t>
      </w:r>
      <w:r w:rsidR="002F5155" w:rsidRPr="009003EE">
        <w:rPr>
          <w:rFonts w:eastAsiaTheme="minorHAnsi"/>
          <w:bCs/>
          <w:lang w:eastAsia="en-US"/>
        </w:rPr>
        <w:t>)</w:t>
      </w:r>
      <w:r w:rsidR="00BC3771" w:rsidRPr="001A2D05">
        <w:t>,</w:t>
      </w:r>
      <w:r w:rsidR="00BC3771" w:rsidRPr="00370DBF">
        <w:rPr>
          <w:color w:val="FF0000"/>
        </w:rPr>
        <w:t xml:space="preserve"> </w:t>
      </w:r>
      <w:r w:rsidR="00BC3771" w:rsidRPr="00D95A0E">
        <w:lastRenderedPageBreak/>
        <w:t xml:space="preserve">который был признан несостоявшимся, и составляет </w:t>
      </w:r>
      <w:r w:rsidR="00A100BE" w:rsidRPr="001F1970">
        <w:rPr>
          <w:rFonts w:eastAsiaTheme="minorHAnsi"/>
          <w:bCs/>
          <w:lang w:eastAsia="en-US"/>
        </w:rPr>
        <w:t>75</w:t>
      </w:r>
      <w:r w:rsidR="00A100BE">
        <w:rPr>
          <w:rFonts w:eastAsiaTheme="minorHAnsi"/>
          <w:bCs/>
          <w:lang w:eastAsia="en-US"/>
        </w:rPr>
        <w:t> 6</w:t>
      </w:r>
      <w:r w:rsidR="00A100BE" w:rsidRPr="001F1970">
        <w:rPr>
          <w:rFonts w:eastAsiaTheme="minorHAnsi"/>
          <w:bCs/>
          <w:lang w:eastAsia="en-US"/>
        </w:rPr>
        <w:t>00</w:t>
      </w:r>
      <w:r w:rsidR="00A100BE">
        <w:rPr>
          <w:rFonts w:eastAsiaTheme="minorHAnsi"/>
          <w:bCs/>
          <w:lang w:eastAsia="en-US"/>
        </w:rPr>
        <w:t xml:space="preserve">,00 руб. </w:t>
      </w:r>
      <w:r w:rsidR="00A100BE" w:rsidRPr="001F1970">
        <w:rPr>
          <w:rFonts w:eastAsiaTheme="minorHAnsi"/>
          <w:bCs/>
          <w:lang w:eastAsia="en-US"/>
        </w:rPr>
        <w:t xml:space="preserve">(Семьдесят пять тысяч </w:t>
      </w:r>
      <w:r w:rsidR="00A100BE">
        <w:rPr>
          <w:rFonts w:eastAsiaTheme="minorHAnsi"/>
          <w:bCs/>
          <w:lang w:eastAsia="en-US"/>
        </w:rPr>
        <w:t>шестьсот</w:t>
      </w:r>
      <w:r w:rsidR="00A100BE" w:rsidRPr="001F1970">
        <w:rPr>
          <w:rFonts w:eastAsiaTheme="minorHAnsi"/>
          <w:bCs/>
          <w:lang w:eastAsia="en-US"/>
        </w:rPr>
        <w:t xml:space="preserve"> рублей</w:t>
      </w:r>
      <w:r w:rsidR="00A100BE">
        <w:rPr>
          <w:rFonts w:eastAsiaTheme="minorHAnsi"/>
          <w:bCs/>
          <w:lang w:eastAsia="en-US"/>
        </w:rPr>
        <w:t xml:space="preserve"> </w:t>
      </w:r>
      <w:r w:rsidR="00A100BE" w:rsidRPr="00965CE9">
        <w:t>00 коп</w:t>
      </w:r>
      <w:r w:rsidR="00A100BE">
        <w:t>еек)</w:t>
      </w:r>
      <w:r w:rsidR="00A100BE" w:rsidRPr="00965CE9">
        <w:t>.</w:t>
      </w:r>
      <w:r w:rsidR="00A100BE" w:rsidRPr="00942056">
        <w:t xml:space="preserve"> </w:t>
      </w:r>
    </w:p>
    <w:p w:rsidR="00A100BE" w:rsidRDefault="00A100BE" w:rsidP="00A100BE">
      <w:pPr>
        <w:tabs>
          <w:tab w:val="left" w:pos="900"/>
        </w:tabs>
        <w:ind w:firstLine="540"/>
        <w:jc w:val="both"/>
      </w:pPr>
      <w:r>
        <w:t>В</w:t>
      </w:r>
      <w:r w:rsidRPr="004D0866">
        <w:t>еличин</w:t>
      </w:r>
      <w:r>
        <w:t>а</w:t>
      </w:r>
      <w:r w:rsidRPr="004D0866">
        <w:t xml:space="preserve"> снижения цены первоначального предложения («шаг понижения») в фиксированной сумме, составляющей  2 (два) процента от начальной</w:t>
      </w:r>
      <w:r w:rsidRPr="00F64FFB">
        <w:t xml:space="preserve"> цены продажи</w:t>
      </w:r>
      <w:r>
        <w:t xml:space="preserve"> для </w:t>
      </w:r>
      <w:r w:rsidRPr="00F64FFB">
        <w:t>муниципального имущества</w:t>
      </w:r>
      <w:r>
        <w:t xml:space="preserve"> – </w:t>
      </w:r>
      <w:r w:rsidR="006756DE">
        <w:t xml:space="preserve">в </w:t>
      </w:r>
      <w:r w:rsidRPr="00140176">
        <w:t xml:space="preserve">сумме </w:t>
      </w:r>
      <w:r>
        <w:t>1512,00 руб.</w:t>
      </w:r>
      <w:r w:rsidRPr="00140176">
        <w:t xml:space="preserve"> (</w:t>
      </w:r>
      <w:r>
        <w:t xml:space="preserve">Одна тысяча пятьсот двенадцать </w:t>
      </w:r>
      <w:r w:rsidRPr="00140176">
        <w:t>рубл</w:t>
      </w:r>
      <w:r>
        <w:t>ей</w:t>
      </w:r>
      <w:r w:rsidRPr="00140176">
        <w:t xml:space="preserve"> </w:t>
      </w:r>
      <w:r>
        <w:t>00</w:t>
      </w:r>
      <w:r w:rsidRPr="00140176">
        <w:t xml:space="preserve"> копе</w:t>
      </w:r>
      <w:r>
        <w:t>ек).</w:t>
      </w:r>
    </w:p>
    <w:p w:rsidR="00A100BE" w:rsidRDefault="00A57931" w:rsidP="00A100BE">
      <w:pPr>
        <w:tabs>
          <w:tab w:val="left" w:pos="900"/>
        </w:tabs>
        <w:ind w:firstLine="540"/>
        <w:jc w:val="both"/>
      </w:pPr>
      <w:r>
        <w:t>В</w:t>
      </w:r>
      <w:r w:rsidRPr="004D0866">
        <w:t>еличин</w:t>
      </w:r>
      <w:r>
        <w:t>а повыш</w:t>
      </w:r>
      <w:r w:rsidRPr="004D0866">
        <w:t xml:space="preserve">ения цены </w:t>
      </w:r>
      <w:r>
        <w:t>(«шаг аукциона»)</w:t>
      </w:r>
      <w:r w:rsidR="00A100BE">
        <w:t xml:space="preserve"> </w:t>
      </w:r>
      <w:r w:rsidR="00A100BE" w:rsidRPr="00F64FFB">
        <w:t>в фиксированной сумме</w:t>
      </w:r>
      <w:r w:rsidR="00A100BE">
        <w:t xml:space="preserve">, составляющей 50 (пятьдесят) процентов «шага понижения» для </w:t>
      </w:r>
      <w:r w:rsidR="00A100BE" w:rsidRPr="00F64FFB">
        <w:t xml:space="preserve">муниципального имущества </w:t>
      </w:r>
      <w:r w:rsidR="00A100BE">
        <w:t>– в сумме 756,00</w:t>
      </w:r>
      <w:r w:rsidR="00A100BE" w:rsidRPr="00F64FFB">
        <w:t xml:space="preserve"> руб. (</w:t>
      </w:r>
      <w:r w:rsidR="00A100BE">
        <w:t xml:space="preserve">Семьсот пятьдесят шесть </w:t>
      </w:r>
      <w:r w:rsidR="00A100BE" w:rsidRPr="00F64FFB">
        <w:t>рублей 00 копеек)</w:t>
      </w:r>
      <w:r w:rsidR="00A100BE">
        <w:t>.</w:t>
      </w:r>
    </w:p>
    <w:p w:rsidR="00DB5E6E" w:rsidRPr="00B12384" w:rsidRDefault="00A100BE" w:rsidP="0026471C">
      <w:pPr>
        <w:tabs>
          <w:tab w:val="left" w:pos="900"/>
        </w:tabs>
        <w:ind w:firstLine="540"/>
        <w:jc w:val="both"/>
      </w:pPr>
      <w:r>
        <w:t xml:space="preserve">Минимальная цена предложения (цена отсечения) в размере 50 (пятьдесят) процентов от начальной цены продажи для </w:t>
      </w:r>
      <w:r w:rsidRPr="00F64FFB">
        <w:t xml:space="preserve">муниципального имущества </w:t>
      </w:r>
      <w:r>
        <w:t>– в сумме 37 800,00 руб. (Тридцать семь тысяч восемьсот рублей 00 копеек)</w:t>
      </w:r>
      <w:r w:rsidR="00C503CC">
        <w:t>.</w:t>
      </w:r>
    </w:p>
    <w:p w:rsidR="00B72E7F" w:rsidRDefault="00DB5E6E" w:rsidP="00B72E7F">
      <w:pPr>
        <w:autoSpaceDE w:val="0"/>
        <w:autoSpaceDN w:val="0"/>
        <w:adjustRightInd w:val="0"/>
        <w:ind w:firstLine="540"/>
        <w:jc w:val="both"/>
      </w:pPr>
      <w:r w:rsidRPr="006F3CE0">
        <w:rPr>
          <w:rStyle w:val="a3"/>
        </w:rPr>
        <w:t>Лот №2.</w:t>
      </w:r>
      <w:r w:rsidRPr="00B12384">
        <w:rPr>
          <w:rStyle w:val="a3"/>
          <w:b w:val="0"/>
        </w:rPr>
        <w:t xml:space="preserve"> </w:t>
      </w:r>
      <w:r w:rsidR="001060CA" w:rsidRPr="00D95A0E">
        <w:t xml:space="preserve">Цена первоначального предложения </w:t>
      </w:r>
      <w:r w:rsidR="00B72E7F" w:rsidRPr="00D95A0E">
        <w:t>устан</w:t>
      </w:r>
      <w:r w:rsidR="00B72E7F">
        <w:t>овлена</w:t>
      </w:r>
      <w:r w:rsidR="001060CA" w:rsidRPr="00D95A0E">
        <w:t xml:space="preserve"> в размере начальной цены, указанной в информационном сообщении </w:t>
      </w:r>
      <w:r w:rsidR="001060CA" w:rsidRPr="001A2D05">
        <w:t xml:space="preserve">о </w:t>
      </w:r>
      <w:r w:rsidR="001060CA" w:rsidRPr="00511B29">
        <w:rPr>
          <w:bCs/>
          <w:kern w:val="36"/>
        </w:rPr>
        <w:t>проведен</w:t>
      </w:r>
      <w:proofErr w:type="gramStart"/>
      <w:r w:rsidR="001060CA" w:rsidRPr="00511B29">
        <w:rPr>
          <w:bCs/>
          <w:kern w:val="36"/>
        </w:rPr>
        <w:t>ии ау</w:t>
      </w:r>
      <w:proofErr w:type="gramEnd"/>
      <w:r w:rsidR="001060CA" w:rsidRPr="00511B29">
        <w:rPr>
          <w:bCs/>
          <w:kern w:val="36"/>
        </w:rPr>
        <w:t>кциона в электронной форме по продаже муниципального имущества</w:t>
      </w:r>
      <w:r w:rsidR="001060CA" w:rsidRPr="001A2D05">
        <w:t xml:space="preserve"> </w:t>
      </w:r>
      <w:r w:rsidR="001060CA" w:rsidRPr="00930D18">
        <w:t xml:space="preserve">(извещение </w:t>
      </w:r>
      <w:r w:rsidR="001060CA" w:rsidRPr="00884371">
        <w:rPr>
          <w:rFonts w:eastAsiaTheme="minorHAnsi"/>
          <w:bCs/>
          <w:lang w:eastAsia="en-US"/>
        </w:rPr>
        <w:t xml:space="preserve">№ </w:t>
      </w:r>
      <w:r w:rsidR="001060CA" w:rsidRPr="009003EE">
        <w:rPr>
          <w:rStyle w:val="notice-headertitletext"/>
        </w:rPr>
        <w:t>21000006650000000007</w:t>
      </w:r>
      <w:r w:rsidR="001060CA" w:rsidRPr="009003EE">
        <w:rPr>
          <w:rFonts w:eastAsiaTheme="minorHAnsi"/>
          <w:bCs/>
          <w:lang w:eastAsia="en-US"/>
        </w:rPr>
        <w:t xml:space="preserve"> от </w:t>
      </w:r>
      <w:r w:rsidR="001060CA" w:rsidRPr="009003EE">
        <w:t>27.12.2022</w:t>
      </w:r>
      <w:r w:rsidR="001060CA" w:rsidRPr="009003EE">
        <w:rPr>
          <w:rFonts w:eastAsiaTheme="minorHAnsi"/>
          <w:bCs/>
          <w:lang w:eastAsia="en-US"/>
        </w:rPr>
        <w:t>)</w:t>
      </w:r>
      <w:r w:rsidR="001060CA" w:rsidRPr="001A2D05">
        <w:t>,</w:t>
      </w:r>
      <w:r w:rsidR="001060CA" w:rsidRPr="00370DBF">
        <w:rPr>
          <w:color w:val="FF0000"/>
        </w:rPr>
        <w:t xml:space="preserve"> </w:t>
      </w:r>
      <w:r w:rsidR="001060CA" w:rsidRPr="00D95A0E">
        <w:t>который был признан несостоявшимся, и составляет</w:t>
      </w:r>
      <w:r w:rsidR="00E131F3" w:rsidRPr="00D95A0E">
        <w:t xml:space="preserve"> </w:t>
      </w:r>
      <w:r w:rsidR="00B72E7F">
        <w:rPr>
          <w:rFonts w:eastAsiaTheme="minorHAnsi"/>
          <w:bCs/>
          <w:lang w:eastAsia="en-US"/>
        </w:rPr>
        <w:t>101 011,00</w:t>
      </w:r>
      <w:r w:rsidR="00B72E7F" w:rsidRPr="009F3E5E">
        <w:rPr>
          <w:rFonts w:eastAsiaTheme="minorHAnsi"/>
          <w:bCs/>
          <w:lang w:eastAsia="en-US"/>
        </w:rPr>
        <w:t xml:space="preserve"> </w:t>
      </w:r>
      <w:r w:rsidR="00B72E7F">
        <w:rPr>
          <w:rFonts w:eastAsiaTheme="minorHAnsi"/>
          <w:bCs/>
          <w:lang w:eastAsia="en-US"/>
        </w:rPr>
        <w:t xml:space="preserve">руб. </w:t>
      </w:r>
      <w:r w:rsidR="00B72E7F" w:rsidRPr="009F3E5E">
        <w:rPr>
          <w:rFonts w:eastAsiaTheme="minorHAnsi"/>
          <w:bCs/>
          <w:lang w:eastAsia="en-US"/>
        </w:rPr>
        <w:t xml:space="preserve">(Сто </w:t>
      </w:r>
      <w:r w:rsidR="00B72E7F">
        <w:rPr>
          <w:rFonts w:eastAsiaTheme="minorHAnsi"/>
          <w:bCs/>
          <w:lang w:eastAsia="en-US"/>
        </w:rPr>
        <w:t xml:space="preserve">одна </w:t>
      </w:r>
      <w:r w:rsidR="00B72E7F" w:rsidRPr="009F3E5E">
        <w:rPr>
          <w:rFonts w:eastAsiaTheme="minorHAnsi"/>
          <w:bCs/>
          <w:lang w:eastAsia="en-US"/>
        </w:rPr>
        <w:t>тысяч</w:t>
      </w:r>
      <w:r w:rsidR="00B72E7F">
        <w:rPr>
          <w:rFonts w:eastAsiaTheme="minorHAnsi"/>
          <w:bCs/>
          <w:lang w:eastAsia="en-US"/>
        </w:rPr>
        <w:t>а</w:t>
      </w:r>
      <w:r w:rsidR="00B72E7F" w:rsidRPr="009F3E5E">
        <w:rPr>
          <w:rFonts w:eastAsiaTheme="minorHAnsi"/>
          <w:bCs/>
          <w:lang w:eastAsia="en-US"/>
        </w:rPr>
        <w:t xml:space="preserve"> </w:t>
      </w:r>
      <w:r w:rsidR="00B72E7F">
        <w:rPr>
          <w:rFonts w:eastAsiaTheme="minorHAnsi"/>
          <w:bCs/>
          <w:lang w:eastAsia="en-US"/>
        </w:rPr>
        <w:t>одиннадцать</w:t>
      </w:r>
      <w:r w:rsidR="00B72E7F" w:rsidRPr="009F3E5E">
        <w:rPr>
          <w:rFonts w:eastAsiaTheme="minorHAnsi"/>
          <w:bCs/>
          <w:lang w:eastAsia="en-US"/>
        </w:rPr>
        <w:t xml:space="preserve"> рублей</w:t>
      </w:r>
      <w:r w:rsidR="00B72E7F">
        <w:rPr>
          <w:rFonts w:eastAsiaTheme="minorHAnsi"/>
          <w:bCs/>
          <w:lang w:eastAsia="en-US"/>
        </w:rPr>
        <w:t xml:space="preserve"> </w:t>
      </w:r>
      <w:r w:rsidR="00B72E7F" w:rsidRPr="00965CE9">
        <w:t>00 коп</w:t>
      </w:r>
      <w:r w:rsidR="00B72E7F">
        <w:t>еек)</w:t>
      </w:r>
      <w:r w:rsidR="00B72E7F" w:rsidRPr="00965CE9">
        <w:t>.</w:t>
      </w:r>
    </w:p>
    <w:p w:rsidR="00B72E7F" w:rsidRDefault="00B72E7F" w:rsidP="00B72E7F">
      <w:pPr>
        <w:tabs>
          <w:tab w:val="left" w:pos="900"/>
        </w:tabs>
        <w:ind w:firstLine="540"/>
        <w:jc w:val="both"/>
      </w:pPr>
      <w:r>
        <w:t>В</w:t>
      </w:r>
      <w:r w:rsidRPr="004D0866">
        <w:t>еличин</w:t>
      </w:r>
      <w:r>
        <w:t>а</w:t>
      </w:r>
      <w:r w:rsidRPr="004D0866">
        <w:t xml:space="preserve"> снижения цены первоначального предложения («шаг понижения») в фиксированной сумме, составляющей  2 (два) процента от начальной</w:t>
      </w:r>
      <w:r w:rsidRPr="00F64FFB">
        <w:t xml:space="preserve"> цены продажи</w:t>
      </w:r>
      <w:r>
        <w:t xml:space="preserve"> для </w:t>
      </w:r>
      <w:r w:rsidRPr="00F64FFB">
        <w:t>муниципального имущества</w:t>
      </w:r>
      <w:r>
        <w:t xml:space="preserve"> – в </w:t>
      </w:r>
      <w:r w:rsidRPr="00140176">
        <w:t xml:space="preserve">сумме </w:t>
      </w:r>
      <w:r>
        <w:t>2020,22 руб.</w:t>
      </w:r>
      <w:r w:rsidRPr="00140176">
        <w:t xml:space="preserve"> (</w:t>
      </w:r>
      <w:r>
        <w:t xml:space="preserve">Две тысячи двадцать </w:t>
      </w:r>
      <w:r w:rsidRPr="00140176">
        <w:t>рубл</w:t>
      </w:r>
      <w:r>
        <w:t>ей</w:t>
      </w:r>
      <w:r w:rsidRPr="00140176">
        <w:t xml:space="preserve"> </w:t>
      </w:r>
      <w:r>
        <w:t>22</w:t>
      </w:r>
      <w:r w:rsidRPr="00140176">
        <w:t xml:space="preserve"> копе</w:t>
      </w:r>
      <w:r>
        <w:t>йки).</w:t>
      </w:r>
    </w:p>
    <w:p w:rsidR="00B72E7F" w:rsidRDefault="00B72E7F" w:rsidP="00B72E7F">
      <w:pPr>
        <w:tabs>
          <w:tab w:val="left" w:pos="900"/>
        </w:tabs>
        <w:ind w:firstLine="540"/>
        <w:jc w:val="both"/>
      </w:pPr>
      <w:r>
        <w:t>В</w:t>
      </w:r>
      <w:r w:rsidRPr="004D0866">
        <w:t>еличин</w:t>
      </w:r>
      <w:r>
        <w:t>а повыш</w:t>
      </w:r>
      <w:r w:rsidRPr="004D0866">
        <w:t xml:space="preserve">ения цены </w:t>
      </w:r>
      <w:r>
        <w:t xml:space="preserve">(«шаг аукциона») </w:t>
      </w:r>
      <w:r w:rsidRPr="00F64FFB">
        <w:t>в фиксированной сумме</w:t>
      </w:r>
      <w:r>
        <w:t xml:space="preserve">, составляющей 50 (пятьдесят) процентов «шага понижения» для </w:t>
      </w:r>
      <w:r w:rsidRPr="00F64FFB">
        <w:t xml:space="preserve">муниципального имущества </w:t>
      </w:r>
      <w:r>
        <w:t>– в сумме 1010,11</w:t>
      </w:r>
      <w:r w:rsidRPr="00F64FFB">
        <w:t xml:space="preserve"> руб. (</w:t>
      </w:r>
      <w:r>
        <w:t>Одна тысяча десять рублей 11</w:t>
      </w:r>
      <w:r w:rsidRPr="00F64FFB">
        <w:t xml:space="preserve"> копеек)</w:t>
      </w:r>
      <w:r>
        <w:t>.</w:t>
      </w:r>
    </w:p>
    <w:p w:rsidR="00C55C8F" w:rsidRPr="0026471C" w:rsidRDefault="00B72E7F" w:rsidP="0026471C">
      <w:pPr>
        <w:tabs>
          <w:tab w:val="left" w:pos="900"/>
        </w:tabs>
        <w:ind w:firstLine="540"/>
        <w:jc w:val="both"/>
      </w:pPr>
      <w:r>
        <w:t xml:space="preserve">Минимальная цена предложения (цена отсечения) в размере 50 (пятьдесят) процентов от начальной цены продажи для </w:t>
      </w:r>
      <w:r w:rsidRPr="00F64FFB">
        <w:t xml:space="preserve">муниципального имущества </w:t>
      </w:r>
      <w:r>
        <w:t>– в сумме 50 505,50 руб. (Пятьдесят тысяч пятьсот пять рублей 50 копеек)</w:t>
      </w:r>
      <w:r w:rsidR="00C503CC">
        <w:t>.</w:t>
      </w:r>
    </w:p>
    <w:p w:rsidR="00B72E7F" w:rsidRDefault="00DB5E6E" w:rsidP="00B72E7F">
      <w:pPr>
        <w:autoSpaceDE w:val="0"/>
        <w:autoSpaceDN w:val="0"/>
        <w:adjustRightInd w:val="0"/>
        <w:ind w:firstLine="540"/>
        <w:jc w:val="both"/>
        <w:outlineLvl w:val="1"/>
      </w:pPr>
      <w:r w:rsidRPr="006F3CE0">
        <w:rPr>
          <w:b/>
        </w:rPr>
        <w:t>Лот №3.</w:t>
      </w:r>
      <w:r w:rsidRPr="00713E50">
        <w:t xml:space="preserve"> </w:t>
      </w:r>
      <w:r w:rsidR="00B72E7F" w:rsidRPr="00D95A0E">
        <w:t>Цена первоначального предложения устан</w:t>
      </w:r>
      <w:r w:rsidR="00B72E7F">
        <w:t>овлена</w:t>
      </w:r>
      <w:r w:rsidR="00B72E7F" w:rsidRPr="00D95A0E">
        <w:t xml:space="preserve"> в размере начальной цены, указанной в информационном сообщении </w:t>
      </w:r>
      <w:r w:rsidR="00B72E7F" w:rsidRPr="001A2D05">
        <w:t xml:space="preserve">о </w:t>
      </w:r>
      <w:r w:rsidR="00B72E7F" w:rsidRPr="00511B29">
        <w:rPr>
          <w:bCs/>
          <w:kern w:val="36"/>
        </w:rPr>
        <w:t>проведен</w:t>
      </w:r>
      <w:proofErr w:type="gramStart"/>
      <w:r w:rsidR="00B72E7F" w:rsidRPr="00511B29">
        <w:rPr>
          <w:bCs/>
          <w:kern w:val="36"/>
        </w:rPr>
        <w:t>ии ау</w:t>
      </w:r>
      <w:proofErr w:type="gramEnd"/>
      <w:r w:rsidR="00B72E7F" w:rsidRPr="00511B29">
        <w:rPr>
          <w:bCs/>
          <w:kern w:val="36"/>
        </w:rPr>
        <w:t>кциона в электронной форме по продаже муниципального имущества</w:t>
      </w:r>
      <w:r w:rsidR="00B72E7F" w:rsidRPr="001A2D05">
        <w:t xml:space="preserve"> </w:t>
      </w:r>
      <w:r w:rsidR="00B72E7F" w:rsidRPr="00930D18">
        <w:t xml:space="preserve">(извещение </w:t>
      </w:r>
      <w:r w:rsidR="00B72E7F" w:rsidRPr="00884371">
        <w:rPr>
          <w:rFonts w:eastAsiaTheme="minorHAnsi"/>
          <w:bCs/>
          <w:lang w:eastAsia="en-US"/>
        </w:rPr>
        <w:t xml:space="preserve">№ </w:t>
      </w:r>
      <w:r w:rsidR="00B72E7F" w:rsidRPr="009003EE">
        <w:rPr>
          <w:rStyle w:val="notice-headertitletext"/>
        </w:rPr>
        <w:t>21000006650000000007</w:t>
      </w:r>
      <w:r w:rsidR="00B72E7F" w:rsidRPr="009003EE">
        <w:rPr>
          <w:rFonts w:eastAsiaTheme="minorHAnsi"/>
          <w:bCs/>
          <w:lang w:eastAsia="en-US"/>
        </w:rPr>
        <w:t xml:space="preserve"> от </w:t>
      </w:r>
      <w:r w:rsidR="00B72E7F" w:rsidRPr="009003EE">
        <w:t>27.12.2022</w:t>
      </w:r>
      <w:r w:rsidR="00B72E7F" w:rsidRPr="009003EE">
        <w:rPr>
          <w:rFonts w:eastAsiaTheme="minorHAnsi"/>
          <w:bCs/>
          <w:lang w:eastAsia="en-US"/>
        </w:rPr>
        <w:t>)</w:t>
      </w:r>
      <w:r w:rsidR="00B72E7F" w:rsidRPr="001A2D05">
        <w:t>,</w:t>
      </w:r>
      <w:r w:rsidR="00B72E7F" w:rsidRPr="00370DBF">
        <w:rPr>
          <w:color w:val="FF0000"/>
        </w:rPr>
        <w:t xml:space="preserve"> </w:t>
      </w:r>
      <w:r w:rsidR="00B72E7F" w:rsidRPr="00D95A0E">
        <w:t xml:space="preserve">который был признан несостоявшимся, и составляет </w:t>
      </w:r>
      <w:r w:rsidR="00B72E7F">
        <w:rPr>
          <w:rFonts w:eastAsiaTheme="minorHAnsi"/>
          <w:bCs/>
          <w:lang w:eastAsia="en-US"/>
        </w:rPr>
        <w:t>3</w:t>
      </w:r>
      <w:r w:rsidR="00B72E7F" w:rsidRPr="001F1970">
        <w:rPr>
          <w:rFonts w:eastAsiaTheme="minorHAnsi"/>
          <w:bCs/>
          <w:lang w:eastAsia="en-US"/>
        </w:rPr>
        <w:t>7</w:t>
      </w:r>
      <w:r w:rsidR="00B72E7F">
        <w:rPr>
          <w:rFonts w:eastAsiaTheme="minorHAnsi"/>
          <w:bCs/>
          <w:lang w:eastAsia="en-US"/>
        </w:rPr>
        <w:t> 0</w:t>
      </w:r>
      <w:r w:rsidR="00B72E7F" w:rsidRPr="001F1970">
        <w:rPr>
          <w:rFonts w:eastAsiaTheme="minorHAnsi"/>
          <w:bCs/>
          <w:lang w:eastAsia="en-US"/>
        </w:rPr>
        <w:t>00</w:t>
      </w:r>
      <w:r w:rsidR="00B72E7F">
        <w:rPr>
          <w:rFonts w:eastAsiaTheme="minorHAnsi"/>
          <w:bCs/>
          <w:lang w:eastAsia="en-US"/>
        </w:rPr>
        <w:t xml:space="preserve">,00 руб. </w:t>
      </w:r>
      <w:r w:rsidR="00B72E7F" w:rsidRPr="001F1970">
        <w:rPr>
          <w:rFonts w:eastAsiaTheme="minorHAnsi"/>
          <w:bCs/>
          <w:lang w:eastAsia="en-US"/>
        </w:rPr>
        <w:t>(</w:t>
      </w:r>
      <w:r w:rsidR="00B72E7F">
        <w:rPr>
          <w:rFonts w:eastAsiaTheme="minorHAnsi"/>
          <w:bCs/>
          <w:lang w:eastAsia="en-US"/>
        </w:rPr>
        <w:t>Тридцать</w:t>
      </w:r>
      <w:r w:rsidR="00B72E7F" w:rsidRPr="001F1970">
        <w:rPr>
          <w:rFonts w:eastAsiaTheme="minorHAnsi"/>
          <w:bCs/>
          <w:lang w:eastAsia="en-US"/>
        </w:rPr>
        <w:t xml:space="preserve"> семь тысяч рублей</w:t>
      </w:r>
      <w:r w:rsidR="00B72E7F">
        <w:t xml:space="preserve"> </w:t>
      </w:r>
      <w:r w:rsidR="00B72E7F" w:rsidRPr="00965CE9">
        <w:t>00 коп</w:t>
      </w:r>
      <w:r w:rsidR="00B72E7F">
        <w:t>еек)</w:t>
      </w:r>
      <w:r w:rsidR="00B72E7F" w:rsidRPr="00965CE9">
        <w:t>.</w:t>
      </w:r>
      <w:r w:rsidR="00B72E7F" w:rsidRPr="00942056">
        <w:t xml:space="preserve"> </w:t>
      </w:r>
    </w:p>
    <w:p w:rsidR="00B72E7F" w:rsidRDefault="00B72E7F" w:rsidP="00B72E7F">
      <w:pPr>
        <w:tabs>
          <w:tab w:val="left" w:pos="900"/>
        </w:tabs>
        <w:ind w:firstLine="540"/>
        <w:jc w:val="both"/>
      </w:pPr>
      <w:r>
        <w:t>В</w:t>
      </w:r>
      <w:r w:rsidRPr="004D0866">
        <w:t>еличин</w:t>
      </w:r>
      <w:r>
        <w:t>а</w:t>
      </w:r>
      <w:r w:rsidRPr="004D0866">
        <w:t xml:space="preserve"> снижения цены первоначального предложения («шаг понижения») в фиксированной сумме, составляющей  2 (два) процента от начальной</w:t>
      </w:r>
      <w:r w:rsidRPr="00F64FFB">
        <w:t xml:space="preserve"> цены продажи</w:t>
      </w:r>
      <w:r>
        <w:t xml:space="preserve"> для </w:t>
      </w:r>
      <w:r w:rsidRPr="00F64FFB">
        <w:t>муниципального имущества</w:t>
      </w:r>
      <w:r>
        <w:t xml:space="preserve"> – в </w:t>
      </w:r>
      <w:r w:rsidRPr="00140176">
        <w:t xml:space="preserve">сумме </w:t>
      </w:r>
      <w:r>
        <w:t>740,00 руб.</w:t>
      </w:r>
      <w:r w:rsidRPr="00140176">
        <w:t xml:space="preserve"> (</w:t>
      </w:r>
      <w:r>
        <w:t xml:space="preserve">Семьсот сорок </w:t>
      </w:r>
      <w:r w:rsidRPr="00140176">
        <w:t>рубл</w:t>
      </w:r>
      <w:r>
        <w:t>ей</w:t>
      </w:r>
      <w:r w:rsidRPr="00140176">
        <w:t xml:space="preserve"> </w:t>
      </w:r>
      <w:r>
        <w:t>00</w:t>
      </w:r>
      <w:r w:rsidRPr="00140176">
        <w:t xml:space="preserve"> копе</w:t>
      </w:r>
      <w:r>
        <w:t>ек).</w:t>
      </w:r>
    </w:p>
    <w:p w:rsidR="00B72E7F" w:rsidRDefault="00B72E7F" w:rsidP="00B72E7F">
      <w:pPr>
        <w:tabs>
          <w:tab w:val="left" w:pos="900"/>
        </w:tabs>
        <w:ind w:firstLine="540"/>
        <w:jc w:val="both"/>
      </w:pPr>
      <w:r>
        <w:t>В</w:t>
      </w:r>
      <w:r w:rsidRPr="004D0866">
        <w:t>еличин</w:t>
      </w:r>
      <w:r>
        <w:t>а повыш</w:t>
      </w:r>
      <w:r w:rsidRPr="004D0866">
        <w:t xml:space="preserve">ения цены </w:t>
      </w:r>
      <w:r>
        <w:t xml:space="preserve">(«шаг аукциона») </w:t>
      </w:r>
      <w:r w:rsidRPr="00F64FFB">
        <w:t>в фиксированной сумме</w:t>
      </w:r>
      <w:r>
        <w:t xml:space="preserve">, составляющей 50 (пятьдесят) процентов «шага понижения» для </w:t>
      </w:r>
      <w:r w:rsidRPr="00F64FFB">
        <w:t xml:space="preserve">муниципального имущества </w:t>
      </w:r>
      <w:r>
        <w:t>– в сумме 370,00</w:t>
      </w:r>
      <w:r w:rsidRPr="00F64FFB">
        <w:t xml:space="preserve"> руб. (</w:t>
      </w:r>
      <w:r>
        <w:t>Триста семьдесят рублей 00</w:t>
      </w:r>
      <w:r w:rsidRPr="00F64FFB">
        <w:t xml:space="preserve"> копеек)</w:t>
      </w:r>
      <w:r>
        <w:t>.</w:t>
      </w:r>
    </w:p>
    <w:p w:rsidR="000C21E8" w:rsidRPr="00B12384" w:rsidRDefault="00B72E7F" w:rsidP="0026471C">
      <w:pPr>
        <w:tabs>
          <w:tab w:val="left" w:pos="900"/>
        </w:tabs>
        <w:ind w:firstLine="540"/>
        <w:jc w:val="both"/>
      </w:pPr>
      <w:r>
        <w:t xml:space="preserve">Минимальная цена предложения (цена отсечения) в размере 50 (пятьдесят) процентов от начальной цены продажи для </w:t>
      </w:r>
      <w:r w:rsidRPr="00F64FFB">
        <w:t xml:space="preserve">муниципального имущества </w:t>
      </w:r>
      <w:r>
        <w:t>– в сумме 18 500 руб. (Восемнадцать тысяч пятьсот рублей 00 копеек)</w:t>
      </w:r>
      <w:r w:rsidR="00C503CC">
        <w:t>.</w:t>
      </w:r>
    </w:p>
    <w:p w:rsidR="00DB5E6E" w:rsidRPr="00CE2633" w:rsidRDefault="00DB5E6E" w:rsidP="008C4FB3">
      <w:pPr>
        <w:pStyle w:val="a4"/>
        <w:numPr>
          <w:ilvl w:val="0"/>
          <w:numId w:val="3"/>
        </w:numPr>
        <w:jc w:val="both"/>
        <w:rPr>
          <w:szCs w:val="24"/>
        </w:rPr>
      </w:pPr>
      <w:r w:rsidRPr="00CE2633">
        <w:rPr>
          <w:rStyle w:val="a3"/>
        </w:rPr>
        <w:t>Условия и сроки платежа, необходимые реквизиты счетов:</w:t>
      </w:r>
      <w:r w:rsidRPr="00CE2633">
        <w:rPr>
          <w:szCs w:val="24"/>
        </w:rPr>
        <w:t xml:space="preserve"> </w:t>
      </w:r>
    </w:p>
    <w:p w:rsidR="00D87710" w:rsidRPr="00D87710" w:rsidRDefault="00D87710" w:rsidP="00D87710">
      <w:pPr>
        <w:pStyle w:val="af1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D87710">
        <w:rPr>
          <w:rFonts w:eastAsiaTheme="minorHAnsi"/>
          <w:lang w:eastAsia="en-US"/>
        </w:rPr>
        <w:t xml:space="preserve">Право приобретения муниципального имущества принадлежит участнику продажи посредством публичного предложения, </w:t>
      </w:r>
      <w:proofErr w:type="gramStart"/>
      <w:r w:rsidRPr="00D87710">
        <w:rPr>
          <w:rFonts w:eastAsiaTheme="minorHAnsi"/>
          <w:lang w:eastAsia="en-US"/>
        </w:rPr>
        <w:t>который</w:t>
      </w:r>
      <w:proofErr w:type="gramEnd"/>
      <w:r w:rsidRPr="00D87710">
        <w:rPr>
          <w:rFonts w:eastAsiaTheme="minorHAnsi"/>
          <w:lang w:eastAsia="en-US"/>
        </w:rPr>
        <w:t xml:space="preserve">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CE2633" w:rsidRDefault="00DB5E6E" w:rsidP="00DB5E6E">
      <w:pPr>
        <w:ind w:firstLine="540"/>
        <w:jc w:val="both"/>
      </w:pPr>
      <w:r w:rsidRPr="00B12384">
        <w:t>Полная оплата приобретаемого имущества производится единовременным платежом путем перечисления денежных средств покупателем не позднее 30 рабочих дней</w:t>
      </w:r>
      <w:r>
        <w:t xml:space="preserve"> со дня заключения договора</w:t>
      </w:r>
      <w:r w:rsidRPr="00E12F5B">
        <w:t xml:space="preserve"> </w:t>
      </w:r>
      <w:r w:rsidRPr="00B12384">
        <w:t>купли-продажи, на следующий счет:</w:t>
      </w:r>
    </w:p>
    <w:p w:rsidR="00C85983" w:rsidRDefault="00C85983" w:rsidP="00C85983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ED434C">
        <w:rPr>
          <w:rFonts w:eastAsia="MS Mincho"/>
        </w:rPr>
        <w:t xml:space="preserve">УФК по МО (КУИ администрации городского округа Лотошино),  </w:t>
      </w:r>
      <w:r w:rsidRPr="00ED434C">
        <w:t xml:space="preserve">л/счет 04483J96120, </w:t>
      </w:r>
      <w:proofErr w:type="spellStart"/>
      <w:proofErr w:type="gramStart"/>
      <w:r w:rsidRPr="00ED434C">
        <w:rPr>
          <w:rFonts w:eastAsia="MS Mincho"/>
        </w:rPr>
        <w:t>р</w:t>
      </w:r>
      <w:proofErr w:type="spellEnd"/>
      <w:proofErr w:type="gramEnd"/>
      <w:r w:rsidRPr="00ED434C">
        <w:rPr>
          <w:rFonts w:eastAsia="MS Mincho"/>
        </w:rPr>
        <w:t>/счет 03100643000000014800, к/счет 40102810845370000004 ГУ Банка России по ЦФО//УФК по Московской области, г. Москва, БИК 004525987, ИНН 5071000888, КПП 507101001, КБК 003 1 14 02043 04 0000 410, ОКТМО 46752000</w:t>
      </w:r>
      <w:r>
        <w:rPr>
          <w:rFonts w:eastAsia="MS Mincho"/>
        </w:rPr>
        <w:t>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>При продаже муниципального имущества законным средством платежа признается валюта Российской Федерации.</w:t>
      </w:r>
    </w:p>
    <w:p w:rsidR="00DB5E6E" w:rsidRPr="00B41C11" w:rsidRDefault="00DB5E6E" w:rsidP="00B41C11">
      <w:pPr>
        <w:pStyle w:val="af1"/>
        <w:numPr>
          <w:ilvl w:val="0"/>
          <w:numId w:val="3"/>
        </w:numPr>
        <w:spacing w:line="336" w:lineRule="atLeast"/>
        <w:jc w:val="both"/>
        <w:rPr>
          <w:b/>
        </w:rPr>
      </w:pPr>
      <w:r w:rsidRPr="00B41C11">
        <w:rPr>
          <w:b/>
        </w:rPr>
        <w:lastRenderedPageBreak/>
        <w:t>Размер задатка, срок и порядок его внесения, необходимые реквизиты его счетов:</w:t>
      </w:r>
    </w:p>
    <w:p w:rsidR="00B41C11" w:rsidRPr="00B12384" w:rsidRDefault="00B41C11" w:rsidP="00B41C11">
      <w:pPr>
        <w:autoSpaceDE w:val="0"/>
        <w:autoSpaceDN w:val="0"/>
        <w:adjustRightInd w:val="0"/>
        <w:ind w:firstLine="540"/>
        <w:jc w:val="both"/>
      </w:pPr>
      <w:r w:rsidRPr="00445FF3">
        <w:t xml:space="preserve">Внесенный победителем </w:t>
      </w:r>
      <w:r w:rsidR="00CB1351" w:rsidRPr="00D87710">
        <w:rPr>
          <w:rFonts w:eastAsiaTheme="minorHAnsi"/>
          <w:lang w:eastAsia="en-US"/>
        </w:rPr>
        <w:t>продажи посредством публичного предложения</w:t>
      </w:r>
      <w:r w:rsidRPr="00445FF3">
        <w:t xml:space="preserve"> задаток засчитывается в счет оплаты приобретаемого</w:t>
      </w:r>
      <w:r w:rsidRPr="00B12384">
        <w:t xml:space="preserve"> имущества. </w:t>
      </w:r>
    </w:p>
    <w:p w:rsidR="00DB5E6E" w:rsidRPr="00B12384" w:rsidRDefault="00DB5E6E" w:rsidP="00DB5E6E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 xml:space="preserve">Сумма задатка определена в размере </w:t>
      </w:r>
      <w:r w:rsidR="00C85983">
        <w:rPr>
          <w:bCs/>
          <w:szCs w:val="24"/>
        </w:rPr>
        <w:t>1</w:t>
      </w:r>
      <w:r w:rsidRPr="00B12384">
        <w:rPr>
          <w:bCs/>
          <w:szCs w:val="24"/>
        </w:rPr>
        <w:t>0</w:t>
      </w:r>
      <w:r w:rsidRPr="00B12384">
        <w:rPr>
          <w:szCs w:val="24"/>
        </w:rPr>
        <w:t xml:space="preserve"> процентов от начальной цены и составляет:</w:t>
      </w:r>
    </w:p>
    <w:p w:rsidR="00DB5E6E" w:rsidRPr="009E153E" w:rsidRDefault="00DB5E6E" w:rsidP="009E153E">
      <w:pPr>
        <w:tabs>
          <w:tab w:val="left" w:pos="900"/>
        </w:tabs>
        <w:ind w:firstLine="540"/>
        <w:jc w:val="both"/>
      </w:pPr>
      <w:r w:rsidRPr="00B12384">
        <w:t xml:space="preserve">Лот №1: </w:t>
      </w:r>
      <w:r w:rsidR="009E153E">
        <w:t>7560,00 руб.</w:t>
      </w:r>
      <w:r w:rsidR="009E153E" w:rsidRPr="00140176">
        <w:rPr>
          <w:bCs/>
        </w:rPr>
        <w:t xml:space="preserve"> (</w:t>
      </w:r>
      <w:r w:rsidR="009E153E">
        <w:rPr>
          <w:bCs/>
        </w:rPr>
        <w:t xml:space="preserve">Семь тысяч пятьсот шестьдесят </w:t>
      </w:r>
      <w:r w:rsidR="009E153E" w:rsidRPr="00140176">
        <w:rPr>
          <w:bCs/>
        </w:rPr>
        <w:t xml:space="preserve">рублей </w:t>
      </w:r>
      <w:r w:rsidR="009E153E">
        <w:rPr>
          <w:bCs/>
        </w:rPr>
        <w:t>00</w:t>
      </w:r>
      <w:r w:rsidR="009E153E" w:rsidRPr="00140176">
        <w:rPr>
          <w:bCs/>
        </w:rPr>
        <w:t xml:space="preserve"> копеек</w:t>
      </w:r>
      <w:r w:rsidR="009E153E">
        <w:rPr>
          <w:bCs/>
        </w:rPr>
        <w:t>)</w:t>
      </w:r>
      <w:r w:rsidR="009E153E" w:rsidRPr="00F64FFB">
        <w:t>.</w:t>
      </w:r>
    </w:p>
    <w:p w:rsidR="00DB5E6E" w:rsidRPr="009E153E" w:rsidRDefault="00DB5E6E" w:rsidP="009E153E">
      <w:pPr>
        <w:tabs>
          <w:tab w:val="left" w:pos="900"/>
        </w:tabs>
        <w:ind w:firstLine="540"/>
        <w:jc w:val="both"/>
      </w:pPr>
      <w:r w:rsidRPr="00B12384">
        <w:rPr>
          <w:bCs/>
        </w:rPr>
        <w:t xml:space="preserve">Лот №2: </w:t>
      </w:r>
      <w:r w:rsidR="009E153E">
        <w:t>10 101,10 руб.</w:t>
      </w:r>
      <w:r w:rsidR="009E153E" w:rsidRPr="00140176">
        <w:rPr>
          <w:bCs/>
        </w:rPr>
        <w:t xml:space="preserve"> (</w:t>
      </w:r>
      <w:r w:rsidR="009E153E">
        <w:rPr>
          <w:bCs/>
        </w:rPr>
        <w:t xml:space="preserve">Десять тысяч сто один </w:t>
      </w:r>
      <w:r w:rsidR="009E153E" w:rsidRPr="00140176">
        <w:rPr>
          <w:bCs/>
        </w:rPr>
        <w:t>рубл</w:t>
      </w:r>
      <w:r w:rsidR="009E153E">
        <w:rPr>
          <w:bCs/>
        </w:rPr>
        <w:t>ь</w:t>
      </w:r>
      <w:r w:rsidR="009E153E" w:rsidRPr="00140176">
        <w:rPr>
          <w:bCs/>
        </w:rPr>
        <w:t xml:space="preserve"> </w:t>
      </w:r>
      <w:r w:rsidR="009E153E">
        <w:rPr>
          <w:bCs/>
        </w:rPr>
        <w:t>10</w:t>
      </w:r>
      <w:r w:rsidR="009E153E" w:rsidRPr="00140176">
        <w:rPr>
          <w:bCs/>
        </w:rPr>
        <w:t xml:space="preserve"> копеек</w:t>
      </w:r>
      <w:r w:rsidR="009E153E">
        <w:rPr>
          <w:bCs/>
        </w:rPr>
        <w:t>)</w:t>
      </w:r>
      <w:r w:rsidR="009E153E" w:rsidRPr="00F64FFB">
        <w:t>.</w:t>
      </w:r>
    </w:p>
    <w:p w:rsidR="00DB5E6E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 xml:space="preserve">Лот №3: </w:t>
      </w:r>
      <w:r w:rsidR="009E153E">
        <w:t>3700,00 руб.</w:t>
      </w:r>
      <w:r w:rsidR="009E153E" w:rsidRPr="00140176">
        <w:rPr>
          <w:bCs/>
        </w:rPr>
        <w:t xml:space="preserve"> (</w:t>
      </w:r>
      <w:r w:rsidR="009E153E">
        <w:rPr>
          <w:bCs/>
        </w:rPr>
        <w:t xml:space="preserve">Три тысячи семьсот </w:t>
      </w:r>
      <w:r w:rsidR="009E153E" w:rsidRPr="00140176">
        <w:rPr>
          <w:bCs/>
        </w:rPr>
        <w:t>рубл</w:t>
      </w:r>
      <w:r w:rsidR="009E153E">
        <w:rPr>
          <w:bCs/>
        </w:rPr>
        <w:t>ей</w:t>
      </w:r>
      <w:r w:rsidR="009E153E" w:rsidRPr="00140176">
        <w:rPr>
          <w:bCs/>
        </w:rPr>
        <w:t xml:space="preserve"> </w:t>
      </w:r>
      <w:r w:rsidR="009E153E">
        <w:rPr>
          <w:bCs/>
        </w:rPr>
        <w:t>00</w:t>
      </w:r>
      <w:r w:rsidR="009E153E" w:rsidRPr="00140176">
        <w:rPr>
          <w:bCs/>
        </w:rPr>
        <w:t xml:space="preserve"> копеек</w:t>
      </w:r>
      <w:r w:rsidR="009E153E">
        <w:rPr>
          <w:bCs/>
        </w:rPr>
        <w:t>)</w:t>
      </w:r>
      <w:r w:rsidR="009E153E" w:rsidRPr="00F64FFB">
        <w:t>.</w:t>
      </w:r>
    </w:p>
    <w:p w:rsidR="00DB5E6E" w:rsidRPr="00BF5327" w:rsidRDefault="00DB5E6E" w:rsidP="00D31475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 xml:space="preserve">Срок внесения задатка: до окончания приема заявок на участие в </w:t>
      </w:r>
      <w:r w:rsidR="00CB1351">
        <w:rPr>
          <w:rFonts w:eastAsiaTheme="minorHAnsi"/>
          <w:lang w:eastAsia="en-US"/>
        </w:rPr>
        <w:t>продаже</w:t>
      </w:r>
      <w:r w:rsidR="00CB1351" w:rsidRPr="00D87710">
        <w:rPr>
          <w:rFonts w:eastAsiaTheme="minorHAnsi"/>
          <w:lang w:eastAsia="en-US"/>
        </w:rPr>
        <w:t xml:space="preserve"> посредством публичного </w:t>
      </w:r>
      <w:r w:rsidR="00CB1351" w:rsidRPr="00BF5327">
        <w:rPr>
          <w:rFonts w:eastAsiaTheme="minorHAnsi"/>
          <w:lang w:eastAsia="en-US"/>
        </w:rPr>
        <w:t>предложения</w:t>
      </w:r>
      <w:r w:rsidRPr="00BF5327">
        <w:rPr>
          <w:szCs w:val="24"/>
        </w:rPr>
        <w:t xml:space="preserve"> (по </w:t>
      </w:r>
      <w:r w:rsidR="005E1F9F">
        <w:rPr>
          <w:bCs/>
        </w:rPr>
        <w:t>16 мая 2023</w:t>
      </w:r>
      <w:r w:rsidRPr="00BF5327">
        <w:rPr>
          <w:szCs w:val="24"/>
        </w:rPr>
        <w:t xml:space="preserve"> года). </w:t>
      </w:r>
    </w:p>
    <w:p w:rsidR="00DB5E6E" w:rsidRPr="00BF5327" w:rsidRDefault="00DB5E6E" w:rsidP="00D31475">
      <w:pPr>
        <w:ind w:firstLine="540"/>
        <w:jc w:val="both"/>
      </w:pPr>
      <w:r w:rsidRPr="00BF5327">
        <w:t>Реквизиты для перечисления задатка: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Денежные средства в качестве задатка для участия в </w:t>
      </w:r>
      <w:r w:rsidR="00CB1351" w:rsidRPr="00D87710">
        <w:rPr>
          <w:rFonts w:eastAsiaTheme="minorHAnsi"/>
          <w:lang w:eastAsia="en-US"/>
        </w:rPr>
        <w:t>продаж</w:t>
      </w:r>
      <w:r w:rsidR="00CB1351">
        <w:rPr>
          <w:rFonts w:eastAsiaTheme="minorHAnsi"/>
          <w:lang w:eastAsia="en-US"/>
        </w:rPr>
        <w:t>е</w:t>
      </w:r>
      <w:r w:rsidR="00CB1351" w:rsidRPr="00D87710">
        <w:rPr>
          <w:rFonts w:eastAsiaTheme="minorHAnsi"/>
          <w:lang w:eastAsia="en-US"/>
        </w:rPr>
        <w:t xml:space="preserve"> посредством публичного предложения</w:t>
      </w:r>
      <w:r w:rsidRPr="00D31475">
        <w:rPr>
          <w:bCs/>
          <w:color w:val="000000"/>
        </w:rPr>
        <w:t xml:space="preserve"> вносятся Претендентом по</w:t>
      </w:r>
      <w:r w:rsidR="00D31475" w:rsidRPr="00D31475">
        <w:rPr>
          <w:bCs/>
          <w:color w:val="000000"/>
        </w:rPr>
        <w:t xml:space="preserve"> </w:t>
      </w:r>
      <w:r w:rsidRPr="00D31475">
        <w:rPr>
          <w:bCs/>
          <w:color w:val="000000"/>
        </w:rPr>
        <w:t>следующим банковским реквизитам:</w:t>
      </w:r>
    </w:p>
    <w:p w:rsidR="00384EF7" w:rsidRPr="00D31475" w:rsidRDefault="00384EF7" w:rsidP="00384EF7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</w:t>
      </w:r>
    </w:p>
    <w:p w:rsidR="00384EF7" w:rsidRPr="00D31475" w:rsidRDefault="00384EF7" w:rsidP="00384EF7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 ООО «РТС-тендер»</w:t>
      </w:r>
    </w:p>
    <w:p w:rsidR="00384EF7" w:rsidRPr="00FE1C16" w:rsidRDefault="00384EF7" w:rsidP="00384EF7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Банковские реквизиты: </w:t>
      </w:r>
      <w:r w:rsidRPr="00FE1C16">
        <w:rPr>
          <w:rFonts w:eastAsiaTheme="minorHAnsi"/>
          <w:lang w:eastAsia="en-US"/>
        </w:rPr>
        <w:t>Филиал «Корпоративный» ПАО «</w:t>
      </w:r>
      <w:proofErr w:type="spellStart"/>
      <w:r w:rsidRPr="00FE1C16">
        <w:rPr>
          <w:rFonts w:eastAsiaTheme="minorHAnsi"/>
          <w:lang w:eastAsia="en-US"/>
        </w:rPr>
        <w:t>Совкомбанк</w:t>
      </w:r>
      <w:proofErr w:type="spellEnd"/>
      <w:r w:rsidRPr="00FE1C16">
        <w:rPr>
          <w:rFonts w:eastAsiaTheme="minorHAnsi"/>
          <w:lang w:eastAsia="en-US"/>
        </w:rPr>
        <w:t>»</w:t>
      </w:r>
    </w:p>
    <w:p w:rsidR="00384EF7" w:rsidRPr="00FE1C16" w:rsidRDefault="00384EF7" w:rsidP="00384EF7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Расчётный счёт: 40702810512030016362</w:t>
      </w:r>
    </w:p>
    <w:p w:rsidR="00384EF7" w:rsidRPr="00FE1C16" w:rsidRDefault="00384EF7" w:rsidP="00384EF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Корр. счёт 30101810445250000360</w:t>
      </w:r>
    </w:p>
    <w:p w:rsidR="00384EF7" w:rsidRPr="00FE1C16" w:rsidRDefault="00384EF7" w:rsidP="00384EF7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БИК 044525360</w:t>
      </w:r>
    </w:p>
    <w:p w:rsidR="00384EF7" w:rsidRPr="00FE1C16" w:rsidRDefault="00384EF7" w:rsidP="00384EF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ИНН 7710357167 КПП 773001001</w:t>
      </w:r>
    </w:p>
    <w:p w:rsidR="00384EF7" w:rsidRPr="00FE1C16" w:rsidRDefault="00384EF7" w:rsidP="00384EF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Назначение платежа: </w:t>
      </w:r>
      <w:r w:rsidRPr="00FE1C16">
        <w:rPr>
          <w:rFonts w:eastAsiaTheme="minorHAnsi"/>
          <w:lang w:eastAsia="en-US"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возвращены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Документом, подтверждающим поступление задатка на счет</w:t>
      </w:r>
      <w:r w:rsidR="00D31475">
        <w:rPr>
          <w:bCs/>
          <w:color w:val="000000"/>
        </w:rPr>
        <w:t xml:space="preserve">, </w:t>
      </w:r>
      <w:r w:rsidRPr="00D31475">
        <w:rPr>
          <w:bCs/>
          <w:color w:val="000000"/>
        </w:rPr>
        <w:t>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5A1158" w:rsidRPr="005A1158" w:rsidRDefault="005A1158" w:rsidP="005A1158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A1158">
        <w:rPr>
          <w:rFonts w:eastAsiaTheme="minorHAnsi"/>
        </w:rPr>
        <w:t xml:space="preserve">Денежные средства, перечисленные в соответствии с Регламентом и Инструкциями, </w:t>
      </w:r>
      <w:r w:rsidRPr="005A1158">
        <w:rPr>
          <w:rFonts w:eastAsiaTheme="minorHAnsi"/>
        </w:rPr>
        <w:br/>
        <w:t>на аналитический</w:t>
      </w:r>
      <w:r>
        <w:rPr>
          <w:rFonts w:eastAsiaTheme="minorHAnsi"/>
        </w:rPr>
        <w:t xml:space="preserve"> </w:t>
      </w:r>
      <w:r w:rsidRPr="005A1158">
        <w:rPr>
          <w:rFonts w:eastAsiaTheme="minorHAnsi"/>
        </w:rPr>
        <w:t>счет Оператора электронной площадки, учитываются на счете Претендента, открытом у Оператора электронной площадки.</w:t>
      </w:r>
    </w:p>
    <w:p w:rsidR="005A1158" w:rsidRPr="005A1158" w:rsidRDefault="005A1158" w:rsidP="005A1158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A1158">
        <w:rPr>
          <w:rFonts w:eastAsiaTheme="minorHAnsi"/>
        </w:rPr>
        <w:t>Денежные средства в размере, равном задатку, и в сроки, указанные в Информационно</w:t>
      </w:r>
      <w:r>
        <w:rPr>
          <w:rFonts w:eastAsiaTheme="minorHAnsi"/>
        </w:rPr>
        <w:t>м сообщении</w:t>
      </w:r>
      <w:r w:rsidRPr="005A1158">
        <w:rPr>
          <w:rFonts w:eastAsiaTheme="minorHAnsi"/>
        </w:rPr>
        <w:t xml:space="preserve">, блокируются Оператором электронной площадки на счете Претендента в соответствии с Регламентом и Инструкциями Оператора электронной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Претендента денежные средства являются задатком. </w:t>
      </w:r>
    </w:p>
    <w:p w:rsidR="00DB5E6E" w:rsidRPr="00B12384" w:rsidRDefault="00DB5E6E" w:rsidP="00832F1F">
      <w:pPr>
        <w:ind w:firstLine="540"/>
        <w:jc w:val="both"/>
      </w:pPr>
      <w:r w:rsidRPr="00B12384">
        <w:t xml:space="preserve">Данное сообщение является публичной офертой для заключения договора о задатке в соответствии со </w:t>
      </w:r>
      <w:hyperlink r:id="rId11" w:history="1">
        <w:r w:rsidRPr="00B12384">
          <w:t>статьей 437</w:t>
        </w:r>
      </w:hyperlink>
      <w:r w:rsidRPr="00B12384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 задатке считается заключенным в письменной форме.</w:t>
      </w:r>
    </w:p>
    <w:p w:rsidR="00DB5E6E" w:rsidRPr="00832F1F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 xml:space="preserve">Задаток победителя </w:t>
      </w:r>
      <w:r w:rsidR="002B0915" w:rsidRPr="00D87710">
        <w:rPr>
          <w:rFonts w:eastAsiaTheme="minorHAnsi"/>
          <w:lang w:eastAsia="en-US"/>
        </w:rPr>
        <w:t>продажи посредством публичного предложения</w:t>
      </w:r>
      <w:r w:rsidRPr="00B12384">
        <w:t xml:space="preserve"> муниципального имущества подлежит перечислению в установленном порядке в бюджет </w:t>
      </w:r>
      <w:r w:rsidR="00214C89">
        <w:t>городского округа Лотошино Московской области</w:t>
      </w:r>
      <w:r w:rsidRPr="00B12384">
        <w:t xml:space="preserve"> в течение 5 календарных дней со дня, установленного для заключения договора купли-продажи имущества.</w:t>
      </w:r>
    </w:p>
    <w:p w:rsidR="00832F1F" w:rsidRPr="00BF5327" w:rsidRDefault="00832F1F" w:rsidP="00832F1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F5327">
        <w:rPr>
          <w:bCs/>
        </w:rPr>
        <w:t>В случаях отзыва Претендентом Заявки в установленном порядке до даты окончания приема/</w:t>
      </w:r>
      <w:proofErr w:type="gramStart"/>
      <w:r w:rsidRPr="00BF5327">
        <w:rPr>
          <w:bCs/>
        </w:rPr>
        <w:t>подачи Заявок, поступившие от Претендента денежные средства подлежат</w:t>
      </w:r>
      <w:proofErr w:type="gramEnd"/>
      <w:r w:rsidRPr="00BF5327">
        <w:rPr>
          <w:bCs/>
        </w:rPr>
        <w:t xml:space="preserve"> возврату в срок не позднее, чем 5 (пять) дней со дня поступления уведомления об отзыве Заявки.</w:t>
      </w:r>
    </w:p>
    <w:p w:rsidR="00DB5E6E" w:rsidRPr="00B12384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 xml:space="preserve">Лицам, перечислившим задаток для участия в </w:t>
      </w:r>
      <w:r w:rsidR="002B0915" w:rsidRPr="00D87710">
        <w:rPr>
          <w:rFonts w:eastAsiaTheme="minorHAnsi"/>
          <w:lang w:eastAsia="en-US"/>
        </w:rPr>
        <w:t>продаж</w:t>
      </w:r>
      <w:r w:rsidR="002B0915">
        <w:rPr>
          <w:rFonts w:eastAsiaTheme="minorHAnsi"/>
          <w:lang w:eastAsia="en-US"/>
        </w:rPr>
        <w:t>е</w:t>
      </w:r>
      <w:r w:rsidR="002B0915" w:rsidRPr="00D87710">
        <w:rPr>
          <w:rFonts w:eastAsiaTheme="minorHAnsi"/>
          <w:lang w:eastAsia="en-US"/>
        </w:rPr>
        <w:t xml:space="preserve"> </w:t>
      </w:r>
      <w:r w:rsidR="002B0915">
        <w:rPr>
          <w:rFonts w:eastAsiaTheme="minorHAnsi"/>
          <w:lang w:eastAsia="en-US"/>
        </w:rPr>
        <w:t>имущества</w:t>
      </w:r>
      <w:r w:rsidRPr="00B12384">
        <w:t>, денежные средства возвращаются в следующем порядке:</w:t>
      </w:r>
    </w:p>
    <w:p w:rsidR="00DB5E6E" w:rsidRPr="00B12384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 xml:space="preserve">а) участникам </w:t>
      </w:r>
      <w:r w:rsidR="002B0915" w:rsidRPr="00D87710">
        <w:rPr>
          <w:rFonts w:eastAsiaTheme="minorHAnsi"/>
          <w:lang w:eastAsia="en-US"/>
        </w:rPr>
        <w:t xml:space="preserve">продажи </w:t>
      </w:r>
      <w:r w:rsidR="002B0915">
        <w:rPr>
          <w:rFonts w:eastAsiaTheme="minorHAnsi"/>
          <w:lang w:eastAsia="en-US"/>
        </w:rPr>
        <w:t>имущества</w:t>
      </w:r>
      <w:r w:rsidRPr="00B12384">
        <w:t xml:space="preserve">, за исключением его победителя, - в течение 5 календарных дней со дня подведения итогов </w:t>
      </w:r>
      <w:r w:rsidR="002B0915" w:rsidRPr="00D87710">
        <w:rPr>
          <w:rFonts w:eastAsiaTheme="minorHAnsi"/>
          <w:lang w:eastAsia="en-US"/>
        </w:rPr>
        <w:t xml:space="preserve">продажи </w:t>
      </w:r>
      <w:r w:rsidR="002B0915">
        <w:rPr>
          <w:rFonts w:eastAsiaTheme="minorHAnsi"/>
          <w:lang w:eastAsia="en-US"/>
        </w:rPr>
        <w:t>имущества</w:t>
      </w:r>
      <w:r w:rsidRPr="00B12384">
        <w:t>;</w:t>
      </w:r>
    </w:p>
    <w:p w:rsidR="00DB5E6E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lastRenderedPageBreak/>
        <w:t xml:space="preserve">б) претендентам, не допущенным к участию в </w:t>
      </w:r>
      <w:r w:rsidR="00D14403" w:rsidRPr="00D87710">
        <w:rPr>
          <w:rFonts w:eastAsiaTheme="minorHAnsi"/>
          <w:lang w:eastAsia="en-US"/>
        </w:rPr>
        <w:t>продаж</w:t>
      </w:r>
      <w:r w:rsidR="00D14403">
        <w:rPr>
          <w:rFonts w:eastAsiaTheme="minorHAnsi"/>
          <w:lang w:eastAsia="en-US"/>
        </w:rPr>
        <w:t>е</w:t>
      </w:r>
      <w:r w:rsidR="00D14403" w:rsidRPr="00D87710">
        <w:rPr>
          <w:rFonts w:eastAsiaTheme="minorHAnsi"/>
          <w:lang w:eastAsia="en-US"/>
        </w:rPr>
        <w:t xml:space="preserve"> </w:t>
      </w:r>
      <w:r w:rsidR="00D14403">
        <w:rPr>
          <w:rFonts w:eastAsiaTheme="minorHAnsi"/>
          <w:lang w:eastAsia="en-US"/>
        </w:rPr>
        <w:t>имущества</w:t>
      </w:r>
      <w:r w:rsidRPr="00B12384">
        <w:t xml:space="preserve">, - в течение 5 календарных дней со дня подписания протокола о признании претендентов участниками </w:t>
      </w:r>
      <w:r w:rsidR="00D14403" w:rsidRPr="00D87710">
        <w:rPr>
          <w:rFonts w:eastAsiaTheme="minorHAnsi"/>
          <w:lang w:eastAsia="en-US"/>
        </w:rPr>
        <w:t xml:space="preserve">продажи </w:t>
      </w:r>
      <w:r w:rsidR="00D14403">
        <w:rPr>
          <w:rFonts w:eastAsiaTheme="minorHAnsi"/>
          <w:lang w:eastAsia="en-US"/>
        </w:rPr>
        <w:t>имущества</w:t>
      </w:r>
      <w:r w:rsidRPr="00B12384">
        <w:t>.</w:t>
      </w:r>
    </w:p>
    <w:p w:rsidR="00832F1F" w:rsidRPr="00832F1F" w:rsidRDefault="00832F1F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32F1F">
        <w:rPr>
          <w:bCs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832F1F" w:rsidRPr="00832F1F" w:rsidRDefault="00832F1F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32F1F">
        <w:rPr>
          <w:bCs/>
          <w:color w:val="000000"/>
        </w:rPr>
        <w:t xml:space="preserve">В случае отказа Продавца от проведения </w:t>
      </w:r>
      <w:r w:rsidR="00BC5F9E" w:rsidRPr="00D87710">
        <w:rPr>
          <w:rFonts w:eastAsiaTheme="minorHAnsi"/>
          <w:lang w:eastAsia="en-US"/>
        </w:rPr>
        <w:t xml:space="preserve">продажи </w:t>
      </w:r>
      <w:r w:rsidR="00BC5F9E">
        <w:rPr>
          <w:rFonts w:eastAsiaTheme="minorHAnsi"/>
          <w:lang w:eastAsia="en-US"/>
        </w:rPr>
        <w:t>имущества</w:t>
      </w:r>
      <w:r w:rsidRPr="00832F1F">
        <w:rPr>
          <w:bCs/>
          <w:color w:val="000000"/>
        </w:rPr>
        <w:t xml:space="preserve">, поступившие задатки возвращаются Заявителям в течение 5 (пяти) дней </w:t>
      </w:r>
      <w:proofErr w:type="gramStart"/>
      <w:r w:rsidRPr="00832F1F">
        <w:rPr>
          <w:bCs/>
          <w:color w:val="000000"/>
        </w:rPr>
        <w:t>с даты принятия</w:t>
      </w:r>
      <w:proofErr w:type="gramEnd"/>
      <w:r w:rsidRPr="00832F1F">
        <w:rPr>
          <w:bCs/>
          <w:color w:val="000000"/>
        </w:rPr>
        <w:t xml:space="preserve"> решения об отказе в проведении </w:t>
      </w:r>
      <w:r w:rsidR="00BA0FD7">
        <w:rPr>
          <w:bCs/>
          <w:color w:val="000000"/>
        </w:rPr>
        <w:t>продажи имущества</w:t>
      </w:r>
      <w:r w:rsidRPr="00832F1F">
        <w:rPr>
          <w:bCs/>
          <w:color w:val="000000"/>
        </w:rPr>
        <w:t>.</w:t>
      </w:r>
    </w:p>
    <w:p w:rsidR="00DB5E6E" w:rsidRPr="00832F1F" w:rsidRDefault="00DB5E6E" w:rsidP="001B22FD">
      <w:pPr>
        <w:pStyle w:val="af1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b/>
        </w:rPr>
      </w:pPr>
      <w:r w:rsidRPr="00F62DFE">
        <w:rPr>
          <w:b/>
        </w:rPr>
        <w:t>Порядок, место, даты начала и окончания под</w:t>
      </w:r>
      <w:r w:rsidRPr="00832F1F">
        <w:rPr>
          <w:b/>
        </w:rPr>
        <w:t>ачи заявок:</w:t>
      </w:r>
    </w:p>
    <w:p w:rsidR="00D31475" w:rsidRPr="000558AC" w:rsidRDefault="00D31475" w:rsidP="001B22FD">
      <w:pPr>
        <w:autoSpaceDE w:val="0"/>
        <w:autoSpaceDN w:val="0"/>
        <w:adjustRightInd w:val="0"/>
        <w:ind w:firstLine="540"/>
        <w:rPr>
          <w:color w:val="000000"/>
        </w:rPr>
      </w:pPr>
      <w:r w:rsidRPr="000558AC">
        <w:rPr>
          <w:b/>
          <w:bCs/>
          <w:color w:val="000000"/>
        </w:rPr>
        <w:t xml:space="preserve">Место приема/подачи Заявок: </w:t>
      </w:r>
      <w:r w:rsidRPr="000558AC">
        <w:rPr>
          <w:color w:val="000000"/>
        </w:rPr>
        <w:t xml:space="preserve">электронная площадка </w:t>
      </w:r>
      <w:proofErr w:type="spellStart"/>
      <w:r w:rsidRPr="000558AC">
        <w:rPr>
          <w:color w:val="000000"/>
        </w:rPr>
        <w:t>www.rts-tender.ru</w:t>
      </w:r>
      <w:proofErr w:type="spellEnd"/>
      <w:r w:rsidRPr="000558AC">
        <w:rPr>
          <w:color w:val="000000"/>
        </w:rPr>
        <w:t>.</w:t>
      </w:r>
    </w:p>
    <w:p w:rsidR="00D31475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558AC">
        <w:rPr>
          <w:b/>
          <w:bCs/>
          <w:color w:val="000000"/>
        </w:rPr>
        <w:t>Дата и время начала приема/подачи Заявок</w:t>
      </w:r>
      <w:r w:rsidRPr="000558AC">
        <w:rPr>
          <w:color w:val="000000"/>
        </w:rPr>
        <w:t xml:space="preserve">: </w:t>
      </w:r>
      <w:r w:rsidR="00384EF7">
        <w:rPr>
          <w:bCs/>
          <w:color w:val="000000"/>
        </w:rPr>
        <w:t>21.04.2023</w:t>
      </w:r>
      <w:r w:rsidRPr="000F5C74">
        <w:rPr>
          <w:bCs/>
          <w:color w:val="000000"/>
        </w:rPr>
        <w:t xml:space="preserve"> в </w:t>
      </w:r>
      <w:r w:rsidR="00E412E0">
        <w:rPr>
          <w:bCs/>
          <w:color w:val="000000"/>
        </w:rPr>
        <w:t>09</w:t>
      </w:r>
      <w:r w:rsidRPr="000F5C74">
        <w:rPr>
          <w:bCs/>
          <w:color w:val="000000"/>
        </w:rPr>
        <w:t xml:space="preserve"> час. 00 мин.</w:t>
      </w:r>
    </w:p>
    <w:p w:rsidR="001B22FD" w:rsidRDefault="001B22FD" w:rsidP="001B22FD">
      <w:pPr>
        <w:pStyle w:val="a4"/>
        <w:ind w:firstLine="540"/>
        <w:jc w:val="both"/>
        <w:rPr>
          <w:b/>
          <w:bCs/>
          <w:color w:val="000000"/>
        </w:rPr>
      </w:pPr>
      <w:r w:rsidRPr="000558AC">
        <w:rPr>
          <w:b/>
          <w:bCs/>
          <w:color w:val="000000"/>
        </w:rPr>
        <w:t xml:space="preserve">Дата и время окончания приема/подачи Заявок: </w:t>
      </w:r>
      <w:r w:rsidR="00384EF7">
        <w:rPr>
          <w:bCs/>
          <w:color w:val="000000"/>
        </w:rPr>
        <w:t>16.05.2023</w:t>
      </w:r>
      <w:r w:rsidRPr="000F5C74">
        <w:rPr>
          <w:bCs/>
          <w:color w:val="000000"/>
        </w:rPr>
        <w:t xml:space="preserve"> в 10 час. 00 мин.</w:t>
      </w:r>
    </w:p>
    <w:p w:rsidR="00214B8C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F5C74">
        <w:rPr>
          <w:bCs/>
          <w:color w:val="000000"/>
        </w:rPr>
        <w:t>Подача Заявок осуществляется круглосуточно.</w:t>
      </w:r>
      <w:r w:rsidR="000F5C74">
        <w:rPr>
          <w:bCs/>
          <w:color w:val="000000"/>
        </w:rPr>
        <w:t xml:space="preserve"> </w:t>
      </w:r>
    </w:p>
    <w:p w:rsidR="001B22FD" w:rsidRPr="001B22FD" w:rsidRDefault="001B22FD" w:rsidP="001B22FD">
      <w:pPr>
        <w:pStyle w:val="af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</w:rPr>
      </w:pPr>
      <w:r w:rsidRPr="001B22FD">
        <w:rPr>
          <w:b/>
          <w:bCs/>
          <w:color w:val="000000"/>
        </w:rPr>
        <w:t>Исчерпывающи</w:t>
      </w:r>
      <w:r w:rsidR="00BA0F07">
        <w:rPr>
          <w:b/>
          <w:bCs/>
          <w:color w:val="000000"/>
        </w:rPr>
        <w:t>й</w:t>
      </w:r>
      <w:r w:rsidRPr="001B22FD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</w:t>
      </w:r>
      <w:r>
        <w:rPr>
          <w:b/>
          <w:bCs/>
          <w:color w:val="000000"/>
        </w:rPr>
        <w:t>:</w:t>
      </w:r>
    </w:p>
    <w:p w:rsidR="00214B8C" w:rsidRPr="00214B8C" w:rsidRDefault="00214B8C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214B8C">
        <w:rPr>
          <w:bCs/>
          <w:color w:val="00000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 лицо имеет право подать только одну Заявку по одному лоту.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Заявки подаются на электронную площадку начиная </w:t>
      </w:r>
      <w:proofErr w:type="gramStart"/>
      <w:r w:rsidRPr="00214B8C">
        <w:rPr>
          <w:bCs/>
          <w:color w:val="000000"/>
        </w:rPr>
        <w:t>с даты начала</w:t>
      </w:r>
      <w:proofErr w:type="gramEnd"/>
      <w:r w:rsidRPr="00214B8C">
        <w:rPr>
          <w:bCs/>
          <w:color w:val="000000"/>
        </w:rPr>
        <w:t xml:space="preserve"> приема/подачи Заявок до времени и даты окончания приема/подачи Заявок, указанных в Информационном сообщении.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При приеме Заявок от Претендентов </w:t>
      </w:r>
      <w:r w:rsidR="00214C89" w:rsidRPr="00214C89">
        <w:rPr>
          <w:rFonts w:eastAsiaTheme="minorHAnsi"/>
        </w:rPr>
        <w:t>Оператор электронной площадки</w:t>
      </w:r>
      <w:r w:rsidRPr="00214B8C">
        <w:rPr>
          <w:bCs/>
          <w:color w:val="000000"/>
        </w:rPr>
        <w:t xml:space="preserve"> обеспечивает: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В течение одного часа со времени поступления Заявки </w:t>
      </w:r>
      <w:r w:rsidR="00214C89" w:rsidRPr="00214C89">
        <w:rPr>
          <w:rFonts w:eastAsiaTheme="minorHAnsi"/>
        </w:rPr>
        <w:t>Оператор электронной площадки</w:t>
      </w:r>
      <w:r w:rsidRPr="00214B8C">
        <w:rPr>
          <w:bCs/>
          <w:color w:val="000000"/>
        </w:rPr>
        <w:t xml:space="preserve"> сообщает Претенденту о ее поступлении путем направления </w:t>
      </w:r>
      <w:proofErr w:type="gramStart"/>
      <w:r w:rsidRPr="00214B8C">
        <w:rPr>
          <w:bCs/>
          <w:color w:val="000000"/>
        </w:rPr>
        <w:t>уведомления</w:t>
      </w:r>
      <w:proofErr w:type="gramEnd"/>
      <w:r w:rsidRPr="00214B8C">
        <w:rPr>
          <w:bCs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214B8C" w:rsidRPr="00BF5327" w:rsidRDefault="00214B8C" w:rsidP="00BF53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14B8C">
        <w:rPr>
          <w:bCs/>
          <w:color w:val="000000"/>
        </w:rPr>
        <w:t xml:space="preserve">Заявки с прилагаемыми к ним документами, </w:t>
      </w:r>
      <w:r w:rsidR="00BF5327">
        <w:rPr>
          <w:rFonts w:eastAsiaTheme="minorHAnsi"/>
          <w:lang w:eastAsia="en-US"/>
        </w:rPr>
        <w:t>а также предложения о цене имущества,</w:t>
      </w:r>
      <w:r w:rsidR="00BF5327" w:rsidRPr="00214B8C">
        <w:rPr>
          <w:bCs/>
          <w:color w:val="000000"/>
        </w:rPr>
        <w:t xml:space="preserve"> </w:t>
      </w:r>
      <w:r w:rsidRPr="00214B8C">
        <w:rPr>
          <w:bCs/>
          <w:color w:val="000000"/>
        </w:rPr>
        <w:t>поданные с нарушением установленного срока, на электронной площадке не регистрируются.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 xml:space="preserve">Одновременно с Заявкой на участие в </w:t>
      </w:r>
      <w:r w:rsidR="00BA0FD7">
        <w:rPr>
          <w:bCs/>
          <w:color w:val="000000"/>
        </w:rPr>
        <w:t>продаже имущества</w:t>
      </w:r>
      <w:r w:rsidRPr="00BA0FD7">
        <w:rPr>
          <w:bCs/>
        </w:rPr>
        <w:t xml:space="preserve">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14B8C" w:rsidRPr="00214C89" w:rsidRDefault="00214B8C" w:rsidP="00D93ED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A0FD7">
        <w:rPr>
          <w:bCs/>
        </w:rPr>
        <w:t xml:space="preserve"> </w:t>
      </w:r>
      <w:r w:rsidRPr="00214C89">
        <w:rPr>
          <w:b/>
          <w:bCs/>
        </w:rPr>
        <w:t>юридические лица: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>- заверенные копии учредительных документов;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BA0FD7">
        <w:rPr>
          <w:bCs/>
        </w:rPr>
        <w:lastRenderedPageBreak/>
        <w:t>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4B8C" w:rsidRPr="00BA0FD7" w:rsidRDefault="00214B8C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A0FD7">
        <w:rPr>
          <w:bCs/>
        </w:rPr>
        <w:t>-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4B8C" w:rsidRPr="00214C89" w:rsidRDefault="00214B8C" w:rsidP="00D93ED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214C89">
        <w:rPr>
          <w:b/>
          <w:bCs/>
        </w:rPr>
        <w:t>физические лица, в том числе индивидуальные предприниматели:</w:t>
      </w:r>
    </w:p>
    <w:p w:rsidR="007A2DCC" w:rsidRPr="007A2DCC" w:rsidRDefault="00214B8C" w:rsidP="007A2DCC">
      <w:pPr>
        <w:autoSpaceDE w:val="0"/>
        <w:ind w:firstLine="426"/>
        <w:jc w:val="both"/>
        <w:rPr>
          <w:b/>
        </w:rPr>
      </w:pPr>
      <w:r w:rsidRPr="00BA0FD7">
        <w:rPr>
          <w:bCs/>
        </w:rPr>
        <w:t xml:space="preserve">- копии всех листов документа, удостоверяющего личность (в случае </w:t>
      </w:r>
      <w:proofErr w:type="gramStart"/>
      <w:r w:rsidRPr="00BA0FD7">
        <w:rPr>
          <w:bCs/>
        </w:rPr>
        <w:t>представления копии паспорта гражданина Российской Федерации</w:t>
      </w:r>
      <w:proofErr w:type="gramEnd"/>
      <w:r w:rsidRPr="00BA0FD7">
        <w:rPr>
          <w:bCs/>
        </w:rPr>
        <w:t xml:space="preserve"> необходимо в соответствии с действующим законодательством представить к</w:t>
      </w:r>
      <w:r w:rsidR="00214C89">
        <w:rPr>
          <w:bCs/>
        </w:rPr>
        <w:t xml:space="preserve">опии 20 (двадцати) </w:t>
      </w:r>
      <w:r w:rsidR="007A2DCC" w:rsidRPr="007A2DCC">
        <w:t xml:space="preserve">страниц паспорта: </w:t>
      </w:r>
      <w:r w:rsidR="007A2DCC" w:rsidRPr="007A2DCC">
        <w:rPr>
          <w:b/>
        </w:rPr>
        <w:t>от 1-ой страницы с изображением Государственного герба</w:t>
      </w:r>
      <w:r w:rsidR="007A2DCC" w:rsidRPr="007A2DCC">
        <w:t xml:space="preserve"> </w:t>
      </w:r>
      <w:r w:rsidR="007A2DCC" w:rsidRPr="007A2DCC">
        <w:rPr>
          <w:b/>
        </w:rPr>
        <w:t>Российской Федерации по 20-ую страницу с «Извлечением из Положения о паспорте гражданина Российской Федерации» включительно).</w:t>
      </w:r>
    </w:p>
    <w:p w:rsidR="00214B8C" w:rsidRPr="00214B8C" w:rsidRDefault="00214B8C" w:rsidP="007A2DCC">
      <w:pPr>
        <w:autoSpaceDE w:val="0"/>
        <w:ind w:firstLine="426"/>
        <w:jc w:val="both"/>
        <w:rPr>
          <w:bCs/>
          <w:color w:val="000000"/>
        </w:rPr>
      </w:pPr>
      <w:r w:rsidRPr="00214B8C">
        <w:rPr>
          <w:bCs/>
          <w:color w:val="000000"/>
        </w:rPr>
        <w:t>Документы, входящие в состав заявки, должны иметь четко читаемый текст.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475" w:rsidRPr="009A57F9" w:rsidRDefault="00D31475" w:rsidP="00442753">
      <w:pPr>
        <w:autoSpaceDE w:val="0"/>
        <w:autoSpaceDN w:val="0"/>
        <w:adjustRightInd w:val="0"/>
        <w:ind w:firstLine="540"/>
        <w:rPr>
          <w:bCs/>
        </w:rPr>
      </w:pPr>
      <w:r w:rsidRPr="000558AC">
        <w:rPr>
          <w:b/>
          <w:bCs/>
          <w:color w:val="000000"/>
        </w:rPr>
        <w:t>Дата определения Участников</w:t>
      </w:r>
      <w:r w:rsidRPr="009A57F9">
        <w:rPr>
          <w:b/>
          <w:bCs/>
        </w:rPr>
        <w:t xml:space="preserve">: </w:t>
      </w:r>
      <w:r w:rsidR="00384EF7">
        <w:rPr>
          <w:bCs/>
        </w:rPr>
        <w:t>17.05.2023</w:t>
      </w:r>
      <w:r w:rsidRPr="009A57F9">
        <w:rPr>
          <w:bCs/>
        </w:rPr>
        <w:t>.</w:t>
      </w:r>
    </w:p>
    <w:p w:rsidR="003A711C" w:rsidRPr="009A57F9" w:rsidRDefault="003A711C" w:rsidP="005C5D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57F9">
        <w:rPr>
          <w:b/>
          <w:bCs/>
        </w:rPr>
        <w:t xml:space="preserve">Дата принятия </w:t>
      </w:r>
      <w:r w:rsidRPr="009A57F9">
        <w:rPr>
          <w:b/>
        </w:rPr>
        <w:t xml:space="preserve">решения продавца о признании претендентов участниками </w:t>
      </w:r>
      <w:r w:rsidR="00C53592">
        <w:rPr>
          <w:b/>
        </w:rPr>
        <w:t>продажи</w:t>
      </w:r>
      <w:r w:rsidR="005C5D5F">
        <w:rPr>
          <w:b/>
        </w:rPr>
        <w:t xml:space="preserve"> посредством публичного предложения</w:t>
      </w:r>
      <w:r w:rsidRPr="009A57F9">
        <w:rPr>
          <w:b/>
        </w:rPr>
        <w:t xml:space="preserve">: </w:t>
      </w:r>
      <w:r w:rsidR="00384EF7">
        <w:t>17.05.2023</w:t>
      </w:r>
      <w:r w:rsidRPr="009A57F9">
        <w:t>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 xml:space="preserve">Условия допуска к участию в </w:t>
      </w:r>
      <w:r w:rsidR="00C53592">
        <w:rPr>
          <w:bCs/>
          <w:color w:val="000000"/>
        </w:rPr>
        <w:t>продаже</w:t>
      </w:r>
      <w:r w:rsidR="005C5D5F" w:rsidRPr="005C5D5F">
        <w:rPr>
          <w:b/>
        </w:rPr>
        <w:t xml:space="preserve"> </w:t>
      </w:r>
      <w:r w:rsidR="005C5D5F" w:rsidRPr="005C5D5F">
        <w:t>посредством публичного предложения</w:t>
      </w:r>
      <w:r w:rsidRPr="002568AA">
        <w:rPr>
          <w:bCs/>
          <w:color w:val="000000"/>
        </w:rPr>
        <w:t>: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 xml:space="preserve">Претендент не допускается к участию в </w:t>
      </w:r>
      <w:r w:rsidR="00C53592">
        <w:rPr>
          <w:bCs/>
          <w:color w:val="000000"/>
        </w:rPr>
        <w:t>продаже</w:t>
      </w:r>
      <w:r w:rsidRPr="002568AA">
        <w:rPr>
          <w:bCs/>
          <w:color w:val="000000"/>
        </w:rPr>
        <w:t xml:space="preserve"> </w:t>
      </w:r>
      <w:r w:rsidR="005C5D5F" w:rsidRPr="005C5D5F">
        <w:t>посредством публичного предложения</w:t>
      </w:r>
      <w:r w:rsidR="005C5D5F" w:rsidRPr="002568AA">
        <w:rPr>
          <w:bCs/>
          <w:color w:val="000000"/>
        </w:rPr>
        <w:t xml:space="preserve"> </w:t>
      </w:r>
      <w:r w:rsidRPr="002568AA">
        <w:rPr>
          <w:bCs/>
          <w:color w:val="000000"/>
        </w:rPr>
        <w:t>по следующим основаниям: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568AA" w:rsidRPr="002568AA" w:rsidRDefault="00C53592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Еди</w:t>
      </w:r>
      <w:r w:rsidR="002568AA" w:rsidRPr="002568AA">
        <w:rPr>
          <w:bCs/>
          <w:color w:val="000000"/>
        </w:rPr>
        <w:t>ная комиссия, сформированная Продавцом муниципального имущества,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2568AA" w:rsidRPr="002568AA" w:rsidRDefault="00C53592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Еди</w:t>
      </w:r>
      <w:r w:rsidRPr="002568AA">
        <w:rPr>
          <w:bCs/>
          <w:color w:val="000000"/>
        </w:rPr>
        <w:t>ная</w:t>
      </w:r>
      <w:r w:rsidR="002568AA" w:rsidRPr="002568AA">
        <w:rPr>
          <w:bCs/>
          <w:color w:val="000000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bCs/>
          <w:color w:val="000000"/>
        </w:rPr>
        <w:t>Еди</w:t>
      </w:r>
      <w:r w:rsidR="002568AA" w:rsidRPr="002568AA">
        <w:rPr>
          <w:bCs/>
          <w:color w:val="000000"/>
        </w:rPr>
        <w:t>ной комиссии должно быть не менее 5 (пяти) человек.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В день определения Участников, указанный в Информационном сообщении, </w:t>
      </w:r>
      <w:r w:rsidR="00EA3DEE" w:rsidRPr="00214C89">
        <w:rPr>
          <w:rFonts w:eastAsiaTheme="minorHAnsi"/>
        </w:rPr>
        <w:t>Оператор электронной площадки</w:t>
      </w:r>
      <w:r w:rsidRPr="002568AA">
        <w:rPr>
          <w:bCs/>
          <w:color w:val="000000"/>
        </w:rPr>
        <w:t xml:space="preserve"> через «личный кабинет» Продавца обеспечивает доступ </w:t>
      </w:r>
      <w:r w:rsidR="00C53592">
        <w:rPr>
          <w:bCs/>
          <w:color w:val="000000"/>
        </w:rPr>
        <w:t>Еди</w:t>
      </w:r>
      <w:r w:rsidRPr="002568AA">
        <w:rPr>
          <w:bCs/>
          <w:color w:val="000000"/>
        </w:rPr>
        <w:t>ной комиссии к поданным Претендентами Заявкам и документам, а также к журналу приема Заявок.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2568AA">
        <w:rPr>
          <w:bCs/>
          <w:color w:val="000000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53592">
        <w:rPr>
          <w:bCs/>
          <w:color w:val="000000"/>
        </w:rPr>
        <w:t>продаж</w:t>
      </w:r>
      <w:r w:rsidRPr="002568AA">
        <w:rPr>
          <w:bCs/>
          <w:color w:val="000000"/>
        </w:rPr>
        <w:t>е</w:t>
      </w:r>
      <w:r w:rsidR="005C5D5F" w:rsidRPr="005C5D5F">
        <w:t xml:space="preserve"> посредством публичного предложения</w:t>
      </w:r>
      <w:r w:rsidRPr="002568AA">
        <w:rPr>
          <w:bCs/>
          <w:color w:val="000000"/>
        </w:rPr>
        <w:t>, с указанием оснований отказа.</w:t>
      </w:r>
      <w:proofErr w:type="gramEnd"/>
    </w:p>
    <w:p w:rsidR="002568AA" w:rsidRPr="002568AA" w:rsidRDefault="002568AA" w:rsidP="00C53592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Информация об отказе в допуске к участию в </w:t>
      </w:r>
      <w:r w:rsidR="00C53592">
        <w:rPr>
          <w:bCs/>
          <w:color w:val="000000"/>
        </w:rPr>
        <w:t>продаж</w:t>
      </w:r>
      <w:r w:rsidRPr="002568AA">
        <w:rPr>
          <w:bCs/>
          <w:color w:val="000000"/>
        </w:rPr>
        <w:t xml:space="preserve">е </w:t>
      </w:r>
      <w:r w:rsidR="005C5D5F" w:rsidRPr="005C5D5F">
        <w:t>посредством публичного предложения</w:t>
      </w:r>
      <w:r w:rsidR="005C5D5F" w:rsidRPr="002568AA">
        <w:rPr>
          <w:bCs/>
          <w:color w:val="000000"/>
        </w:rPr>
        <w:t xml:space="preserve"> </w:t>
      </w:r>
      <w:r w:rsidRPr="002568AA">
        <w:rPr>
          <w:bCs/>
          <w:color w:val="000000"/>
        </w:rPr>
        <w:t>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2568AA">
        <w:rPr>
          <w:bCs/>
          <w:color w:val="000000"/>
        </w:rPr>
        <w:lastRenderedPageBreak/>
        <w:t xml:space="preserve">Претенденты, признанные Участниками, и Претенденты, не допущенные к участию </w:t>
      </w:r>
      <w:r w:rsidR="005C5D5F" w:rsidRPr="002568AA">
        <w:rPr>
          <w:bCs/>
          <w:color w:val="000000"/>
        </w:rPr>
        <w:t xml:space="preserve">в </w:t>
      </w:r>
      <w:r w:rsidR="005C5D5F">
        <w:rPr>
          <w:bCs/>
          <w:color w:val="000000"/>
        </w:rPr>
        <w:t>продаж</w:t>
      </w:r>
      <w:r w:rsidR="005C5D5F" w:rsidRPr="002568AA">
        <w:rPr>
          <w:bCs/>
          <w:color w:val="000000"/>
        </w:rPr>
        <w:t xml:space="preserve">е </w:t>
      </w:r>
      <w:r w:rsidR="005C5D5F" w:rsidRPr="005C5D5F">
        <w:t>посредством публичного предложения</w:t>
      </w:r>
      <w:r w:rsidRPr="002568AA">
        <w:rPr>
          <w:bCs/>
          <w:color w:val="000000"/>
        </w:rPr>
        <w:t xml:space="preserve">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</w:t>
      </w:r>
      <w:r w:rsidR="005C5D5F">
        <w:rPr>
          <w:bCs/>
          <w:color w:val="000000"/>
        </w:rPr>
        <w:t>продажи</w:t>
      </w:r>
      <w:r w:rsidR="005C5D5F" w:rsidRPr="002568AA">
        <w:rPr>
          <w:bCs/>
          <w:color w:val="000000"/>
        </w:rPr>
        <w:t xml:space="preserve"> </w:t>
      </w:r>
      <w:r w:rsidR="005C5D5F" w:rsidRPr="005C5D5F">
        <w:t>посредством публичного предложения</w:t>
      </w:r>
      <w:r w:rsidRPr="002568AA">
        <w:rPr>
          <w:bCs/>
          <w:color w:val="000000"/>
        </w:rPr>
        <w:t xml:space="preserve"> путем направления электронного уведомления.</w:t>
      </w:r>
      <w:proofErr w:type="gramEnd"/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Претендент приобретает статус Участника с момента оформления (подписания) Протокола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 xml:space="preserve">о признании претендентов участниками </w:t>
      </w:r>
      <w:r w:rsidR="005C5D5F">
        <w:rPr>
          <w:bCs/>
          <w:color w:val="000000"/>
        </w:rPr>
        <w:t>продажи</w:t>
      </w:r>
      <w:r w:rsidR="005C5D5F" w:rsidRPr="002568AA">
        <w:rPr>
          <w:bCs/>
          <w:color w:val="000000"/>
        </w:rPr>
        <w:t xml:space="preserve"> </w:t>
      </w:r>
      <w:r w:rsidR="005C5D5F" w:rsidRPr="005C5D5F">
        <w:t>посредством публичного предложения</w:t>
      </w:r>
      <w:r w:rsidRPr="00C25DC4">
        <w:rPr>
          <w:bCs/>
          <w:color w:val="000000"/>
        </w:rPr>
        <w:t>.</w:t>
      </w:r>
    </w:p>
    <w:p w:rsidR="00D31475" w:rsidRPr="000558AC" w:rsidRDefault="00D31475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0558AC">
        <w:rPr>
          <w:b/>
          <w:bCs/>
          <w:color w:val="000000"/>
        </w:rPr>
        <w:t>Дат</w:t>
      </w:r>
      <w:r w:rsidR="000F5C74">
        <w:rPr>
          <w:b/>
          <w:bCs/>
          <w:color w:val="000000"/>
        </w:rPr>
        <w:t xml:space="preserve">а и время </w:t>
      </w:r>
      <w:r w:rsidR="000F5C74" w:rsidRPr="0008158F">
        <w:rPr>
          <w:b/>
          <w:bCs/>
        </w:rPr>
        <w:t xml:space="preserve">проведения </w:t>
      </w:r>
      <w:r w:rsidR="0008158F" w:rsidRPr="0008158F">
        <w:rPr>
          <w:b/>
          <w:bCs/>
        </w:rPr>
        <w:t>продажи</w:t>
      </w:r>
      <w:r w:rsidR="000F5C74" w:rsidRPr="0008158F">
        <w:rPr>
          <w:b/>
          <w:bCs/>
        </w:rPr>
        <w:t>:</w:t>
      </w:r>
      <w:r w:rsidR="000F5C74">
        <w:rPr>
          <w:b/>
          <w:bCs/>
          <w:color w:val="000000"/>
        </w:rPr>
        <w:t xml:space="preserve"> </w:t>
      </w:r>
      <w:r w:rsidR="00542246">
        <w:rPr>
          <w:bCs/>
          <w:color w:val="000000"/>
        </w:rPr>
        <w:t>18.05.2023</w:t>
      </w:r>
      <w:r w:rsidRPr="00214B8C">
        <w:rPr>
          <w:bCs/>
          <w:color w:val="000000"/>
        </w:rPr>
        <w:t xml:space="preserve"> в 1</w:t>
      </w:r>
      <w:r w:rsidR="000F5C74" w:rsidRPr="00214B8C">
        <w:rPr>
          <w:bCs/>
          <w:color w:val="000000"/>
        </w:rPr>
        <w:t>0</w:t>
      </w:r>
      <w:r w:rsidRPr="00214B8C">
        <w:rPr>
          <w:bCs/>
          <w:color w:val="000000"/>
        </w:rPr>
        <w:t xml:space="preserve"> час. 00 мин.</w:t>
      </w:r>
    </w:p>
    <w:p w:rsidR="008B07B2" w:rsidRPr="002E5FFC" w:rsidRDefault="008B07B2" w:rsidP="002E5FFC">
      <w:pPr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2E5FFC">
        <w:rPr>
          <w:b/>
          <w:bCs/>
          <w:color w:val="000000"/>
        </w:rPr>
        <w:t>Порядок регистрации на электронной площадке:</w:t>
      </w:r>
    </w:p>
    <w:p w:rsidR="002E5FFC" w:rsidRPr="002E5FFC" w:rsidRDefault="002E5FFC" w:rsidP="002E5FF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E5FFC">
        <w:rPr>
          <w:rFonts w:eastAsia="Calibri"/>
          <w:color w:val="000000"/>
        </w:rPr>
        <w:t>На Официальном сайте торгов (</w:t>
      </w:r>
      <w:hyperlink r:id="rId12" w:history="1">
        <w:r w:rsidRPr="002E5FFC">
          <w:rPr>
            <w:rFonts w:eastAsia="Calibri"/>
            <w:color w:val="000000"/>
          </w:rPr>
          <w:t>www.torgi.gov.ru</w:t>
        </w:r>
      </w:hyperlink>
      <w:r w:rsidRPr="002E5FFC">
        <w:rPr>
          <w:rFonts w:eastAsia="Calibri"/>
          <w:color w:val="000000"/>
        </w:rPr>
        <w:t xml:space="preserve">) доступна регистрация Заявителей </w:t>
      </w:r>
      <w:r w:rsidRPr="002E5FFC">
        <w:rPr>
          <w:rFonts w:eastAsia="Calibri"/>
          <w:color w:val="000000"/>
        </w:rPr>
        <w:br/>
        <w:t xml:space="preserve">в реестре участников торгов, предусматривающая </w:t>
      </w:r>
      <w:r w:rsidRPr="002E5FFC">
        <w:rPr>
          <w:rFonts w:eastAsia="Calibri"/>
          <w:b/>
          <w:bCs/>
          <w:color w:val="000000"/>
        </w:rPr>
        <w:t xml:space="preserve">автоматическую регистрацию (аккредитацию) </w:t>
      </w:r>
      <w:r w:rsidRPr="002E5FFC">
        <w:rPr>
          <w:rFonts w:eastAsia="Calibri"/>
          <w:b/>
          <w:bCs/>
          <w:color w:val="000000"/>
        </w:rPr>
        <w:br/>
        <w:t>на электронной площадке</w:t>
      </w:r>
      <w:r w:rsidRPr="002E5FFC">
        <w:rPr>
          <w:rFonts w:eastAsia="Calibri"/>
          <w:color w:val="000000"/>
        </w:rPr>
        <w:t>.</w:t>
      </w:r>
    </w:p>
    <w:p w:rsidR="002E5FFC" w:rsidRPr="002E5FFC" w:rsidRDefault="002E5FFC" w:rsidP="002E5FFC">
      <w:pPr>
        <w:tabs>
          <w:tab w:val="left" w:pos="709"/>
        </w:tabs>
        <w:ind w:firstLine="567"/>
        <w:jc w:val="both"/>
        <w:rPr>
          <w:rFonts w:eastAsia="Calibri"/>
        </w:rPr>
      </w:pPr>
      <w:r w:rsidRPr="002E5FFC">
        <w:rPr>
          <w:rFonts w:eastAsia="Calibri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proofErr w:type="spellStart"/>
      <w:r w:rsidRPr="002E5FFC">
        <w:rPr>
          <w:rFonts w:eastAsia="Calibri"/>
        </w:rPr>
        <w:t>www.rts-tender.ru</w:t>
      </w:r>
      <w:proofErr w:type="spellEnd"/>
      <w:r w:rsidRPr="002E5FFC">
        <w:rPr>
          <w:rFonts w:eastAsia="Calibri"/>
        </w:rPr>
        <w:t xml:space="preserve"> </w:t>
      </w:r>
      <w:r w:rsidRPr="002E5FFC">
        <w:rPr>
          <w:bCs/>
          <w:color w:val="000000"/>
        </w:rPr>
        <w:t>(далее – электронная площадка)</w:t>
      </w:r>
      <w:r w:rsidRPr="002E5FFC">
        <w:rPr>
          <w:rFonts w:eastAsia="Calibri"/>
        </w:rPr>
        <w:t xml:space="preserve"> </w:t>
      </w:r>
    </w:p>
    <w:p w:rsidR="002E5FFC" w:rsidRPr="002E5FFC" w:rsidRDefault="002E5FFC" w:rsidP="002E5FF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E5FFC">
        <w:rPr>
          <w:rFonts w:eastAsia="Calibri"/>
          <w:color w:val="000000"/>
        </w:rPr>
        <w:t>Для прохождения процедуры регистрации на Официальном сайте торгов (</w:t>
      </w:r>
      <w:proofErr w:type="spellStart"/>
      <w:r w:rsidRPr="002E5FFC">
        <w:rPr>
          <w:rFonts w:eastAsia="Calibri"/>
          <w:color w:val="000000"/>
        </w:rPr>
        <w:t>www.torgi.gov.ru</w:t>
      </w:r>
      <w:proofErr w:type="spellEnd"/>
      <w:r w:rsidRPr="002E5FFC">
        <w:rPr>
          <w:rFonts w:eastAsia="Calibri"/>
          <w:color w:val="000000"/>
        </w:rPr>
        <w:t xml:space="preserve">) </w:t>
      </w:r>
      <w:r w:rsidRPr="002E5FFC">
        <w:rPr>
          <w:rFonts w:eastAsia="Calibri"/>
          <w:color w:val="000000"/>
        </w:rPr>
        <w:br/>
        <w:t>или первичной регистрации на электронной площадке Заявителю необходимо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центром.</w:t>
      </w:r>
    </w:p>
    <w:p w:rsidR="002E5FFC" w:rsidRPr="002E5FFC" w:rsidRDefault="002E5FFC" w:rsidP="002E5FFC">
      <w:pPr>
        <w:tabs>
          <w:tab w:val="left" w:pos="709"/>
        </w:tabs>
        <w:ind w:firstLine="567"/>
        <w:jc w:val="both"/>
        <w:rPr>
          <w:rFonts w:eastAsia="Calibri"/>
        </w:rPr>
      </w:pPr>
      <w:r w:rsidRPr="002E5FFC">
        <w:rPr>
          <w:rFonts w:eastAsia="Calibri"/>
        </w:rPr>
        <w:t xml:space="preserve">Регистрации на электронной площадке подлежат Претенденты, ранее не зарегистрированные </w:t>
      </w:r>
      <w:r w:rsidRPr="002E5FFC">
        <w:rPr>
          <w:rFonts w:eastAsia="Calibri"/>
        </w:rPr>
        <w:br/>
        <w:t>на электронной площадке или регистрация которых на электронной площадке была ими прекращена.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Для получения регистрации на электронной площадке претенденты представляют </w:t>
      </w:r>
      <w:r w:rsidR="00EA3DEE" w:rsidRPr="00214C89">
        <w:rPr>
          <w:rFonts w:eastAsiaTheme="minorHAnsi"/>
        </w:rPr>
        <w:t>Оператор</w:t>
      </w:r>
      <w:r w:rsidR="00EA3DEE">
        <w:rPr>
          <w:rFonts w:eastAsiaTheme="minorHAnsi"/>
        </w:rPr>
        <w:t>у</w:t>
      </w:r>
      <w:r w:rsidR="00EA3DEE" w:rsidRPr="00214C89">
        <w:rPr>
          <w:rFonts w:eastAsiaTheme="minorHAnsi"/>
        </w:rPr>
        <w:t xml:space="preserve"> электронной площадки</w:t>
      </w:r>
      <w:r w:rsidRPr="008B07B2">
        <w:rPr>
          <w:rFonts w:eastAsiaTheme="minorHAnsi"/>
          <w:bCs/>
          <w:lang w:eastAsia="en-US"/>
        </w:rPr>
        <w:t>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заявление об их регистрации на электронной площадке по форме, установленной </w:t>
      </w:r>
      <w:r w:rsidR="00EA3DEE" w:rsidRPr="00214C89">
        <w:rPr>
          <w:rFonts w:eastAsiaTheme="minorHAnsi"/>
        </w:rPr>
        <w:t>Оператор</w:t>
      </w:r>
      <w:r w:rsidR="00EA3DEE">
        <w:rPr>
          <w:rFonts w:eastAsiaTheme="minorHAnsi"/>
        </w:rPr>
        <w:t>у</w:t>
      </w:r>
      <w:r w:rsidR="00EA3DEE" w:rsidRPr="00214C89">
        <w:rPr>
          <w:rFonts w:eastAsiaTheme="minorHAnsi"/>
        </w:rPr>
        <w:t xml:space="preserve"> электронной площадки</w:t>
      </w:r>
      <w:r w:rsidRPr="008B07B2">
        <w:rPr>
          <w:rFonts w:eastAsiaTheme="minorHAnsi"/>
          <w:bCs/>
          <w:lang w:eastAsia="en-US"/>
        </w:rPr>
        <w:t xml:space="preserve"> (далее - заявление);</w:t>
      </w:r>
    </w:p>
    <w:p w:rsidR="00585D0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>адрес электронной почты это</w:t>
      </w:r>
      <w:r w:rsidR="00EA3DEE">
        <w:rPr>
          <w:rFonts w:eastAsiaTheme="minorHAnsi"/>
          <w:bCs/>
          <w:lang w:eastAsia="en-US"/>
        </w:rPr>
        <w:t>го претендента для направления О</w:t>
      </w:r>
      <w:r w:rsidRPr="008B07B2">
        <w:rPr>
          <w:rFonts w:eastAsiaTheme="minorHAnsi"/>
          <w:bCs/>
          <w:lang w:eastAsia="en-US"/>
        </w:rPr>
        <w:t>ператором электронной площадки уведомлений и иной информации</w:t>
      </w:r>
      <w:r w:rsidR="00585D02">
        <w:rPr>
          <w:rFonts w:eastAsiaTheme="minorHAnsi"/>
          <w:bCs/>
          <w:lang w:eastAsia="en-US"/>
        </w:rPr>
        <w:t>.</w:t>
      </w:r>
      <w:r w:rsidRPr="008B07B2">
        <w:rPr>
          <w:rFonts w:eastAsiaTheme="minorHAnsi"/>
          <w:bCs/>
          <w:lang w:eastAsia="en-US"/>
        </w:rPr>
        <w:t xml:space="preserve"> 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B5E6E" w:rsidRPr="00214B8C" w:rsidRDefault="00B41C11" w:rsidP="0053057B">
      <w:pPr>
        <w:ind w:firstLine="539"/>
        <w:jc w:val="both"/>
        <w:rPr>
          <w:rStyle w:val="a3"/>
        </w:rPr>
      </w:pPr>
      <w:r>
        <w:rPr>
          <w:rStyle w:val="a3"/>
        </w:rPr>
        <w:t xml:space="preserve">10. </w:t>
      </w:r>
      <w:r w:rsidR="00DB5E6E" w:rsidRPr="00214B8C">
        <w:rPr>
          <w:rStyle w:val="a3"/>
        </w:rPr>
        <w:t>Срок заключения договора купли – продажи имущества:</w:t>
      </w:r>
    </w:p>
    <w:p w:rsidR="00DB5E6E" w:rsidRPr="00B12384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 xml:space="preserve">По результатам </w:t>
      </w:r>
      <w:r w:rsidR="005F055D">
        <w:t>продажи</w:t>
      </w:r>
      <w:r w:rsidRPr="00B12384">
        <w:t xml:space="preserve"> </w:t>
      </w:r>
      <w:r w:rsidR="005F055D">
        <w:t xml:space="preserve">посредством публичного предложения </w:t>
      </w:r>
      <w:r w:rsidRPr="00B12384">
        <w:t xml:space="preserve">продавец и победитель </w:t>
      </w:r>
      <w:r w:rsidR="005F055D">
        <w:t>продажи</w:t>
      </w:r>
      <w:r w:rsidRPr="00B12384">
        <w:t xml:space="preserve"> (покупатель) не позднее 5 рабочих дней со дня подведения итогов </w:t>
      </w:r>
      <w:r w:rsidR="005F055D">
        <w:t>продажи</w:t>
      </w:r>
      <w:r w:rsidRPr="00B12384">
        <w:t xml:space="preserve"> заключают в соответствии с </w:t>
      </w:r>
      <w:hyperlink r:id="rId13" w:history="1">
        <w:r w:rsidRPr="00B12384">
          <w:t>законодательством</w:t>
        </w:r>
      </w:hyperlink>
      <w:r w:rsidRPr="00B12384">
        <w:t xml:space="preserve"> Российской Федерации договор купли-продажи имущества.</w:t>
      </w:r>
    </w:p>
    <w:p w:rsidR="00071B6A" w:rsidRDefault="00071B6A" w:rsidP="00071B6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DB5E6E" w:rsidRPr="00B41C11" w:rsidRDefault="00DB5E6E" w:rsidP="0053057B">
      <w:pPr>
        <w:ind w:firstLine="539"/>
        <w:jc w:val="both"/>
      </w:pPr>
      <w:r w:rsidRPr="00B41C11">
        <w:rPr>
          <w:rStyle w:val="a3"/>
        </w:rPr>
        <w:t>11. Порядок ознакомления покупателей с</w:t>
      </w:r>
      <w:r w:rsidR="00442753">
        <w:rPr>
          <w:rStyle w:val="a3"/>
        </w:rPr>
        <w:t xml:space="preserve"> </w:t>
      </w:r>
      <w:r w:rsidRPr="00B41C11">
        <w:rPr>
          <w:rStyle w:val="a3"/>
        </w:rPr>
        <w:t>иной информацией, условиями договора купли – продажи имущества: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93EDD" w:rsidRPr="002D0F95" w:rsidRDefault="00D93EDD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D93EDD">
        <w:rPr>
          <w:bCs/>
          <w:color w:val="000000"/>
        </w:rPr>
        <w:t xml:space="preserve">Информационное сообщение </w:t>
      </w:r>
      <w:r w:rsidR="00442753">
        <w:rPr>
          <w:bCs/>
          <w:color w:val="000000"/>
        </w:rPr>
        <w:t xml:space="preserve">с прилагаемыми документами </w:t>
      </w:r>
      <w:r w:rsidRPr="00D93EDD">
        <w:rPr>
          <w:bCs/>
          <w:color w:val="000000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D93EDD">
        <w:rPr>
          <w:bCs/>
          <w:color w:val="000000"/>
        </w:rPr>
        <w:t>www.torgi.gov.ru</w:t>
      </w:r>
      <w:proofErr w:type="spellEnd"/>
      <w:r w:rsidRPr="00D93EDD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Pr="00D93EDD">
        <w:rPr>
          <w:bCs/>
          <w:color w:val="000000"/>
        </w:rPr>
        <w:t>www.rts-tender.ru</w:t>
      </w:r>
      <w:proofErr w:type="spellEnd"/>
      <w:r w:rsidRPr="00D93EDD">
        <w:rPr>
          <w:bCs/>
          <w:color w:val="000000"/>
        </w:rPr>
        <w:t xml:space="preserve"> и на сайте Продавца </w:t>
      </w:r>
      <w:r w:rsidR="002D0F95" w:rsidRPr="002D0F95">
        <w:t>в сети «Интернет»</w:t>
      </w:r>
      <w:r w:rsidRPr="002D0F95">
        <w:rPr>
          <w:bCs/>
        </w:rPr>
        <w:t>.</w:t>
      </w:r>
    </w:p>
    <w:p w:rsidR="00442753" w:rsidRPr="00442753" w:rsidRDefault="00442753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D0F95">
        <w:rPr>
          <w:bCs/>
        </w:rPr>
        <w:t>Любое лицо независимо от регистрации на электронной площадке вправе направить</w:t>
      </w:r>
      <w:r w:rsidRPr="00442753">
        <w:rPr>
          <w:bCs/>
          <w:color w:val="000000"/>
        </w:rPr>
        <w:t xml:space="preserve"> на электронный адрес</w:t>
      </w:r>
      <w:r>
        <w:rPr>
          <w:bCs/>
          <w:color w:val="000000"/>
        </w:rPr>
        <w:t xml:space="preserve"> </w:t>
      </w:r>
      <w:r w:rsidR="00EA3DEE" w:rsidRPr="00214C89">
        <w:rPr>
          <w:rFonts w:eastAsiaTheme="minorHAnsi"/>
        </w:rPr>
        <w:t>Оператор</w:t>
      </w:r>
      <w:r w:rsidR="00EA3DEE">
        <w:rPr>
          <w:rFonts w:eastAsiaTheme="minorHAnsi"/>
        </w:rPr>
        <w:t>а</w:t>
      </w:r>
      <w:r w:rsidR="00EA3DEE" w:rsidRPr="00214C89">
        <w:rPr>
          <w:rFonts w:eastAsiaTheme="minorHAnsi"/>
        </w:rPr>
        <w:t xml:space="preserve"> электронной площадки</w:t>
      </w:r>
      <w:r w:rsidRPr="00442753">
        <w:rPr>
          <w:bCs/>
          <w:color w:val="000000"/>
        </w:rPr>
        <w:t xml:space="preserve"> запрос о разъяснении размещенной информации.</w:t>
      </w:r>
      <w:r>
        <w:rPr>
          <w:bCs/>
          <w:color w:val="000000"/>
        </w:rPr>
        <w:t xml:space="preserve"> </w:t>
      </w:r>
      <w:r w:rsidRPr="00442753">
        <w:rPr>
          <w:bCs/>
          <w:color w:val="000000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</w:t>
      </w:r>
      <w:r w:rsidRPr="00442753">
        <w:rPr>
          <w:bCs/>
          <w:color w:val="000000"/>
        </w:rPr>
        <w:lastRenderedPageBreak/>
        <w:t xml:space="preserve">дней до окончания подачи заявок. В течение 2 рабочих дней со дня поступления запроса Продавец предоставляет </w:t>
      </w:r>
      <w:r w:rsidR="00EA3DEE" w:rsidRPr="00214C89">
        <w:rPr>
          <w:rFonts w:eastAsiaTheme="minorHAnsi"/>
        </w:rPr>
        <w:t>Оператор</w:t>
      </w:r>
      <w:r w:rsidR="00EA3DEE">
        <w:rPr>
          <w:rFonts w:eastAsiaTheme="minorHAnsi"/>
        </w:rPr>
        <w:t>у</w:t>
      </w:r>
      <w:r w:rsidR="00EA3DEE" w:rsidRPr="00214C89">
        <w:rPr>
          <w:rFonts w:eastAsiaTheme="minorHAnsi"/>
        </w:rPr>
        <w:t xml:space="preserve"> электронной площадки</w:t>
      </w:r>
      <w:r w:rsidRPr="00442753">
        <w:rPr>
          <w:bCs/>
          <w:color w:val="000000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DB5E6E" w:rsidRPr="00442753" w:rsidRDefault="00DB5E6E" w:rsidP="002568AA">
      <w:pPr>
        <w:ind w:firstLine="539"/>
        <w:jc w:val="both"/>
      </w:pPr>
      <w:r w:rsidRPr="00442753">
        <w:rPr>
          <w:rStyle w:val="a3"/>
        </w:rPr>
        <w:t>12. Ограничения участия отдельных категорий физических и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юридических лиц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в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приватизации имущества:</w:t>
      </w:r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53057B">
        <w:rPr>
          <w:bCs/>
          <w:color w:val="000000"/>
        </w:rPr>
        <w:t xml:space="preserve">К участию в </w:t>
      </w:r>
      <w:r w:rsidR="001C23C5">
        <w:t>продаже</w:t>
      </w:r>
      <w:r w:rsidR="005F055D" w:rsidRPr="00B12384">
        <w:t xml:space="preserve"> </w:t>
      </w:r>
      <w:r w:rsidR="005F055D">
        <w:t>посредством публичного предложения</w:t>
      </w:r>
      <w:r w:rsidRPr="0053057B">
        <w:rPr>
          <w:bCs/>
          <w:color w:val="000000"/>
        </w:rPr>
        <w:t xml:space="preserve">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и обеспечившие поступление на счет установленного размера задатка в порядке и сроки, указанные </w:t>
      </w:r>
      <w:r w:rsidR="007B23B0">
        <w:rPr>
          <w:bCs/>
          <w:color w:val="000000"/>
        </w:rPr>
        <w:t xml:space="preserve">в настоящем </w:t>
      </w:r>
      <w:r w:rsidRPr="0053057B">
        <w:rPr>
          <w:bCs/>
          <w:color w:val="000000"/>
        </w:rPr>
        <w:t>Информационно</w:t>
      </w:r>
      <w:r w:rsidR="007B23B0">
        <w:rPr>
          <w:bCs/>
          <w:color w:val="000000"/>
        </w:rPr>
        <w:t>м</w:t>
      </w:r>
      <w:r w:rsidRPr="0053057B">
        <w:rPr>
          <w:bCs/>
          <w:color w:val="000000"/>
        </w:rPr>
        <w:t xml:space="preserve"> сообщени</w:t>
      </w:r>
      <w:r w:rsidR="007B23B0">
        <w:rPr>
          <w:bCs/>
          <w:color w:val="000000"/>
        </w:rPr>
        <w:t>и</w:t>
      </w:r>
      <w:r w:rsidRPr="0053057B">
        <w:rPr>
          <w:bCs/>
          <w:color w:val="000000"/>
        </w:rPr>
        <w:t>.</w:t>
      </w:r>
      <w:proofErr w:type="gramEnd"/>
    </w:p>
    <w:p w:rsidR="0053057B" w:rsidRPr="00103440" w:rsidRDefault="0053057B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53057B">
        <w:rPr>
          <w:bCs/>
          <w:color w:val="000000"/>
        </w:rPr>
        <w:t xml:space="preserve">Ограничения на участие в </w:t>
      </w:r>
      <w:r w:rsidR="005F055D">
        <w:t>продаже</w:t>
      </w:r>
      <w:r w:rsidRPr="0053057B">
        <w:rPr>
          <w:bCs/>
          <w:color w:val="000000"/>
        </w:rPr>
        <w:t xml:space="preserve">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53057B">
        <w:rPr>
          <w:bCs/>
          <w:color w:val="000000"/>
        </w:rPr>
        <w:t>аффилированных</w:t>
      </w:r>
      <w:proofErr w:type="spellEnd"/>
      <w:r w:rsidRPr="0053057B">
        <w:rPr>
          <w:bCs/>
          <w:color w:val="000000"/>
        </w:rPr>
        <w:t xml:space="preserve"> лиц </w:t>
      </w:r>
      <w:r w:rsidRPr="00103440">
        <w:rPr>
          <w:bCs/>
        </w:rPr>
        <w:t>иностранных физических и юридических лиц отсутствуют.</w:t>
      </w:r>
    </w:p>
    <w:p w:rsidR="00DB5E6E" w:rsidRPr="00103440" w:rsidRDefault="00DB5E6E" w:rsidP="00375DE8">
      <w:pPr>
        <w:ind w:firstLine="539"/>
        <w:jc w:val="both"/>
        <w:rPr>
          <w:rStyle w:val="a3"/>
        </w:rPr>
      </w:pPr>
      <w:r w:rsidRPr="00103440">
        <w:rPr>
          <w:rStyle w:val="a3"/>
        </w:rPr>
        <w:t xml:space="preserve">13. </w:t>
      </w:r>
      <w:r w:rsidR="00375DE8" w:rsidRPr="00C25DC4">
        <w:rPr>
          <w:rStyle w:val="a3"/>
        </w:rPr>
        <w:t xml:space="preserve">Порядок определения победителей при </w:t>
      </w:r>
      <w:r w:rsidR="00375DE8" w:rsidRPr="00407C49">
        <w:rPr>
          <w:rStyle w:val="a3"/>
        </w:rPr>
        <w:t xml:space="preserve">проведении </w:t>
      </w:r>
      <w:r w:rsidR="00375DE8" w:rsidRPr="00407C49">
        <w:rPr>
          <w:b/>
          <w:bCs/>
          <w:color w:val="000000"/>
        </w:rPr>
        <w:t>продажи муниципального имущества</w:t>
      </w:r>
      <w:r w:rsidR="00375DE8" w:rsidRPr="00407C49">
        <w:rPr>
          <w:rStyle w:val="a3"/>
          <w:b w:val="0"/>
        </w:rPr>
        <w:t>:</w:t>
      </w:r>
    </w:p>
    <w:p w:rsidR="00103440" w:rsidRDefault="00103440" w:rsidP="0010344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</w:r>
      <w:r w:rsidR="00502867">
        <w:rPr>
          <w:rFonts w:eastAsiaTheme="minorHAnsi"/>
          <w:lang w:eastAsia="en-US"/>
        </w:rPr>
        <w:t>) на величину, равную величине «</w:t>
      </w:r>
      <w:r>
        <w:rPr>
          <w:rFonts w:eastAsiaTheme="minorHAnsi"/>
          <w:lang w:eastAsia="en-US"/>
        </w:rPr>
        <w:t>шага понижения</w:t>
      </w:r>
      <w:r w:rsidR="00502867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но не ниже цены отсечения.</w:t>
      </w:r>
    </w:p>
    <w:p w:rsidR="00742B1C" w:rsidRDefault="00742B1C" w:rsidP="00742B1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</w:t>
      </w:r>
      <w:r w:rsidR="00502867">
        <w:rPr>
          <w:rFonts w:eastAsiaTheme="minorHAnsi"/>
          <w:lang w:eastAsia="en-US"/>
        </w:rPr>
        <w:t>ний о цене имущества на каждом «шаге понижения»</w:t>
      </w:r>
      <w:r>
        <w:rPr>
          <w:rFonts w:eastAsiaTheme="minorHAnsi"/>
          <w:lang w:eastAsia="en-US"/>
        </w:rPr>
        <w:t>.</w:t>
      </w:r>
    </w:p>
    <w:p w:rsidR="00742B1C" w:rsidRDefault="00742B1C" w:rsidP="00742B1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 w:rsidR="00502867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шаге понижения</w:t>
      </w:r>
      <w:r w:rsidR="00502867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при отсутствии предложений других участников.</w:t>
      </w:r>
    </w:p>
    <w:p w:rsidR="00742B1C" w:rsidRDefault="00742B1C" w:rsidP="003D00A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</w:t>
      </w:r>
      <w:r w:rsidR="003D00A6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шагов понижения</w:t>
      </w:r>
      <w:r w:rsidR="003D00A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, со всеми участниками проводится </w:t>
      </w:r>
      <w:r w:rsidRPr="00EF3918">
        <w:rPr>
          <w:rFonts w:eastAsiaTheme="minorHAnsi"/>
          <w:lang w:eastAsia="en-US"/>
        </w:rPr>
        <w:t>аукцион</w:t>
      </w:r>
      <w:r>
        <w:rPr>
          <w:rFonts w:eastAsiaTheme="minorHAnsi"/>
          <w:lang w:eastAsia="en-US"/>
        </w:rPr>
        <w:t xml:space="preserve"> в порядке, установленном </w:t>
      </w:r>
      <w:hyperlink r:id="rId14" w:history="1">
        <w:r w:rsidRPr="003D00A6">
          <w:rPr>
            <w:rFonts w:eastAsiaTheme="minorHAnsi"/>
            <w:lang w:eastAsia="en-US"/>
          </w:rPr>
          <w:t>разделом II</w:t>
        </w:r>
      </w:hyperlink>
      <w:r w:rsidRPr="003D00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Положения</w:t>
      </w:r>
      <w:r w:rsidR="003D00A6" w:rsidRPr="003D00A6">
        <w:rPr>
          <w:rFonts w:eastAsiaTheme="minorHAnsi"/>
          <w:lang w:eastAsia="en-US"/>
        </w:rPr>
        <w:t xml:space="preserve"> </w:t>
      </w:r>
      <w:r w:rsidR="003D00A6">
        <w:rPr>
          <w:rFonts w:eastAsiaTheme="minorHAnsi"/>
          <w:lang w:eastAsia="en-US"/>
        </w:rPr>
        <w:t xml:space="preserve">«Об организации и проведении продажи государственного или муниципального имущества в электронной форме», утвержденным </w:t>
      </w:r>
      <w:r w:rsidR="003D00A6" w:rsidRPr="00EF3918">
        <w:rPr>
          <w:rFonts w:eastAsiaTheme="minorHAnsi"/>
          <w:lang w:eastAsia="en-US"/>
        </w:rPr>
        <w:t>Постановлением Правительства РФ от 27.08.2012</w:t>
      </w:r>
      <w:r w:rsidR="00502867" w:rsidRPr="00EF3918">
        <w:rPr>
          <w:rFonts w:eastAsiaTheme="minorHAnsi"/>
          <w:lang w:eastAsia="en-US"/>
        </w:rPr>
        <w:t xml:space="preserve"> №860</w:t>
      </w:r>
      <w:r w:rsidRPr="00EF3918">
        <w:rPr>
          <w:rFonts w:eastAsiaTheme="minorHAnsi"/>
          <w:lang w:eastAsia="en-US"/>
        </w:rPr>
        <w:t>. Начальной ценой имущества на аукционе является соответственно цена первоначального предложения или цена пред</w:t>
      </w:r>
      <w:r w:rsidR="00502867" w:rsidRPr="00EF3918">
        <w:rPr>
          <w:rFonts w:eastAsiaTheme="minorHAnsi"/>
          <w:lang w:eastAsia="en-US"/>
        </w:rPr>
        <w:t>ложения, сложившаяся</w:t>
      </w:r>
      <w:r w:rsidR="00502867">
        <w:rPr>
          <w:rFonts w:eastAsiaTheme="minorHAnsi"/>
          <w:lang w:eastAsia="en-US"/>
        </w:rPr>
        <w:t xml:space="preserve"> на данном «</w:t>
      </w:r>
      <w:r>
        <w:rPr>
          <w:rFonts w:eastAsiaTheme="minorHAnsi"/>
          <w:lang w:eastAsia="en-US"/>
        </w:rPr>
        <w:t>шаге понижения</w:t>
      </w:r>
      <w:r w:rsidR="00502867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. Время приема предложений участников о цене </w:t>
      </w:r>
      <w:r w:rsidR="00502867">
        <w:rPr>
          <w:rFonts w:eastAsiaTheme="minorHAnsi"/>
          <w:lang w:eastAsia="en-US"/>
        </w:rPr>
        <w:t>имущества составляет 10 минут. «</w:t>
      </w:r>
      <w:r>
        <w:rPr>
          <w:rFonts w:eastAsiaTheme="minorHAnsi"/>
          <w:lang w:eastAsia="en-US"/>
        </w:rPr>
        <w:t>Шаг аукциона</w:t>
      </w:r>
      <w:r w:rsidR="00502867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устанавливается продавцом в фиксированной сумме, сост</w:t>
      </w:r>
      <w:r w:rsidR="00502867">
        <w:rPr>
          <w:rFonts w:eastAsiaTheme="minorHAnsi"/>
          <w:lang w:eastAsia="en-US"/>
        </w:rPr>
        <w:t>авляющей не более 50 процентов «</w:t>
      </w:r>
      <w:r>
        <w:rPr>
          <w:rFonts w:eastAsiaTheme="minorHAnsi"/>
          <w:lang w:eastAsia="en-US"/>
        </w:rPr>
        <w:t>шага понижения</w:t>
      </w:r>
      <w:r w:rsidR="00502867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и не изменяется в течение всей процедуры продажи имущества посредством публичного предложения.</w:t>
      </w:r>
    </w:p>
    <w:p w:rsidR="00842C81" w:rsidRDefault="00842C81" w:rsidP="00842C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842C81" w:rsidRDefault="00842C81" w:rsidP="00842C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842C81" w:rsidRDefault="00842C81" w:rsidP="00842C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rFonts w:eastAsiaTheme="minorHAnsi"/>
          <w:lang w:eastAsia="en-US"/>
        </w:rPr>
        <w:t>неподтверждения</w:t>
      </w:r>
      <w:proofErr w:type="spellEnd"/>
      <w:r>
        <w:rPr>
          <w:rFonts w:eastAsiaTheme="minorHAnsi"/>
          <w:lang w:eastAsia="en-US"/>
        </w:rPr>
        <w:t>) участниками предложения о цене имущества;</w:t>
      </w:r>
    </w:p>
    <w:p w:rsidR="00AD7642" w:rsidRDefault="00842C81" w:rsidP="00AD76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</w:t>
      </w:r>
      <w:r w:rsidR="00AD7642">
        <w:rPr>
          <w:rFonts w:eastAsiaTheme="minorHAnsi"/>
          <w:lang w:eastAsia="en-US"/>
        </w:rPr>
        <w:t xml:space="preserve"> время их поступления, текущий «</w:t>
      </w:r>
      <w:r>
        <w:rPr>
          <w:rFonts w:eastAsiaTheme="minorHAnsi"/>
          <w:lang w:eastAsia="en-US"/>
        </w:rPr>
        <w:t>шаг понижения</w:t>
      </w:r>
      <w:r w:rsidR="00AD764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и </w:t>
      </w:r>
      <w:r w:rsidR="00AD764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шаг аукциона</w:t>
      </w:r>
      <w:r w:rsidR="00AD764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 время, оставшееся до окончания приема предложений о цене перво</w:t>
      </w:r>
      <w:r w:rsidR="00AD7642">
        <w:rPr>
          <w:rFonts w:eastAsiaTheme="minorHAnsi"/>
          <w:lang w:eastAsia="en-US"/>
        </w:rPr>
        <w:t>начального предложения либо на «</w:t>
      </w:r>
      <w:r>
        <w:rPr>
          <w:rFonts w:eastAsiaTheme="minorHAnsi"/>
          <w:lang w:eastAsia="en-US"/>
        </w:rPr>
        <w:t>шаге понижения</w:t>
      </w:r>
      <w:r w:rsidR="00AD764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842C81" w:rsidRDefault="00842C81" w:rsidP="00AD764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613D2D" w:rsidRDefault="00613D2D" w:rsidP="00613D2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A7297" w:rsidRDefault="005A7297" w:rsidP="005A729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A7297" w:rsidRDefault="005A7297" w:rsidP="005A729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5A7297" w:rsidRDefault="005A7297" w:rsidP="005A729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5A7297" w:rsidRDefault="005A7297" w:rsidP="005A729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A7297" w:rsidRDefault="005A7297" w:rsidP="005A72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5A7297" w:rsidRDefault="005A7297" w:rsidP="005A72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цена сделки;</w:t>
      </w:r>
    </w:p>
    <w:p w:rsidR="005A7297" w:rsidRDefault="005A7297" w:rsidP="005A72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5A7297" w:rsidRDefault="005A7297" w:rsidP="005A72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5A7297" w:rsidRDefault="005A7297" w:rsidP="005A72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5A7297" w:rsidRDefault="005A7297" w:rsidP="005A72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принято решение о признании только одного претендента участником;</w:t>
      </w:r>
    </w:p>
    <w:p w:rsidR="005A7297" w:rsidRDefault="005A7297" w:rsidP="005A72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5A7297" w:rsidRDefault="005A7297" w:rsidP="005A729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B5E6E" w:rsidRPr="006C08CE" w:rsidRDefault="002568AA" w:rsidP="00407C49">
      <w:pPr>
        <w:autoSpaceDE w:val="0"/>
        <w:autoSpaceDN w:val="0"/>
        <w:adjustRightInd w:val="0"/>
        <w:ind w:firstLine="539"/>
        <w:jc w:val="both"/>
      </w:pPr>
      <w:r w:rsidRPr="00C25DC4">
        <w:rPr>
          <w:bCs/>
          <w:color w:val="000000"/>
        </w:rPr>
        <w:t xml:space="preserve">Протокол об итогах </w:t>
      </w:r>
      <w:r w:rsidR="00D135D3">
        <w:rPr>
          <w:rFonts w:eastAsiaTheme="minorHAnsi"/>
          <w:lang w:eastAsia="en-US"/>
        </w:rPr>
        <w:t>продажи имущества посредством публичного предложения</w:t>
      </w:r>
      <w:r w:rsidRPr="00C25DC4">
        <w:rPr>
          <w:bCs/>
          <w:color w:val="000000"/>
        </w:rPr>
        <w:t xml:space="preserve"> размещается на </w:t>
      </w:r>
      <w:r w:rsidR="00C25DC4" w:rsidRPr="00C25DC4">
        <w:rPr>
          <w:bCs/>
          <w:color w:val="000000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C25DC4" w:rsidRPr="00C25DC4">
        <w:rPr>
          <w:bCs/>
          <w:color w:val="000000"/>
        </w:rPr>
        <w:t>www.torgi.gov.ru</w:t>
      </w:r>
      <w:proofErr w:type="spellEnd"/>
      <w:r w:rsidR="00C25DC4" w:rsidRPr="00C25DC4">
        <w:rPr>
          <w:bCs/>
          <w:color w:val="000000"/>
        </w:rPr>
        <w:t xml:space="preserve"> (далее - </w:t>
      </w:r>
      <w:r w:rsidR="00C25DC4" w:rsidRPr="006C08CE">
        <w:rPr>
          <w:bCs/>
        </w:rPr>
        <w:t xml:space="preserve">Официальный сайт торгов), а также на электронной площадке </w:t>
      </w:r>
      <w:proofErr w:type="spellStart"/>
      <w:r w:rsidR="00C25DC4" w:rsidRPr="006C08CE">
        <w:rPr>
          <w:bCs/>
        </w:rPr>
        <w:t>www.rts-tender.ru</w:t>
      </w:r>
      <w:proofErr w:type="spellEnd"/>
      <w:r w:rsidR="00C25DC4" w:rsidRPr="006C08CE">
        <w:rPr>
          <w:bCs/>
        </w:rPr>
        <w:t xml:space="preserve"> и на сайте Продавца </w:t>
      </w:r>
      <w:r w:rsidR="006C08CE" w:rsidRPr="006C08CE">
        <w:t>в сети «Интернет»</w:t>
      </w:r>
      <w:r w:rsidR="00483126" w:rsidRPr="006C08CE">
        <w:t>.</w:t>
      </w:r>
    </w:p>
    <w:p w:rsidR="001B22FD" w:rsidRPr="00214B8C" w:rsidRDefault="00375DE8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/>
          <w:bCs/>
          <w:color w:val="000000"/>
        </w:rPr>
        <w:t>14. Место и с</w:t>
      </w:r>
      <w:r w:rsidRPr="000558AC">
        <w:rPr>
          <w:b/>
          <w:bCs/>
          <w:color w:val="000000"/>
        </w:rPr>
        <w:t xml:space="preserve">рок подведения </w:t>
      </w:r>
      <w:r w:rsidRPr="00407C49">
        <w:rPr>
          <w:b/>
          <w:bCs/>
          <w:color w:val="000000"/>
        </w:rPr>
        <w:t>итогов продажи муниципального имущества</w:t>
      </w:r>
      <w:r w:rsidRPr="006F706B">
        <w:rPr>
          <w:b/>
          <w:bCs/>
          <w:color w:val="000000"/>
        </w:rPr>
        <w:t xml:space="preserve">: </w:t>
      </w:r>
      <w:r w:rsidRPr="006F706B">
        <w:rPr>
          <w:lang w:eastAsia="zh-CN"/>
        </w:rPr>
        <w:t>электронная площадка</w:t>
      </w:r>
      <w:r w:rsidR="001B22FD" w:rsidRPr="000558AC">
        <w:rPr>
          <w:b/>
          <w:bCs/>
          <w:color w:val="000000"/>
        </w:rPr>
        <w:t xml:space="preserve"> </w:t>
      </w:r>
      <w:r w:rsidR="00844AB5">
        <w:rPr>
          <w:bCs/>
          <w:color w:val="000000"/>
        </w:rPr>
        <w:t>18.05.2023</w:t>
      </w:r>
      <w:r w:rsidR="001B22FD" w:rsidRPr="00214B8C">
        <w:rPr>
          <w:bCs/>
          <w:color w:val="000000"/>
        </w:rPr>
        <w:t xml:space="preserve"> с 1</w:t>
      </w:r>
      <w:r w:rsidR="001B22FD">
        <w:rPr>
          <w:bCs/>
          <w:color w:val="000000"/>
        </w:rPr>
        <w:t>0</w:t>
      </w:r>
      <w:r w:rsidR="001B22FD" w:rsidRPr="00214B8C">
        <w:rPr>
          <w:bCs/>
          <w:color w:val="000000"/>
        </w:rPr>
        <w:t xml:space="preserve"> час. 00 мин. до последнего предложения.</w:t>
      </w:r>
    </w:p>
    <w:p w:rsidR="00DB5E6E" w:rsidRPr="001B22FD" w:rsidRDefault="00375DE8" w:rsidP="00407C49"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  <w:bCs/>
        </w:rPr>
        <w:t>15</w:t>
      </w:r>
      <w:r w:rsidR="00DB5E6E" w:rsidRPr="001B22FD">
        <w:rPr>
          <w:b/>
          <w:bCs/>
        </w:rPr>
        <w:t xml:space="preserve">. </w:t>
      </w:r>
      <w:r w:rsidR="00DB5E6E" w:rsidRPr="001B22FD">
        <w:rPr>
          <w:b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:rsidR="00B527FD" w:rsidRPr="003E1F74" w:rsidRDefault="00B527FD" w:rsidP="00B527F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3E1F74">
        <w:rPr>
          <w:rFonts w:eastAsiaTheme="minorHAnsi"/>
          <w:sz w:val="22"/>
          <w:szCs w:val="22"/>
          <w:lang w:eastAsia="en-US"/>
        </w:rPr>
        <w:t xml:space="preserve">- </w:t>
      </w:r>
      <w:r w:rsidRPr="003E1F74">
        <w:rPr>
          <w:rFonts w:eastAsiaTheme="minorHAnsi"/>
          <w:lang w:eastAsia="en-US"/>
        </w:rPr>
        <w:t xml:space="preserve">аукцион </w:t>
      </w:r>
      <w:r w:rsidRPr="003E1F74">
        <w:rPr>
          <w:bCs/>
          <w:kern w:val="36"/>
        </w:rPr>
        <w:t>по продаже муниципального имущества</w:t>
      </w:r>
      <w:r w:rsidRPr="003E1F7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25.01.2023</w:t>
      </w:r>
      <w:r w:rsidRPr="003E1F74">
        <w:rPr>
          <w:rFonts w:eastAsiaTheme="minorHAnsi"/>
          <w:lang w:eastAsia="en-US"/>
        </w:rPr>
        <w:t xml:space="preserve">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3E1F74">
        <w:rPr>
          <w:rFonts w:eastAsiaTheme="minorHAnsi"/>
          <w:lang w:eastAsia="en-US"/>
        </w:rPr>
        <w:t>www.torgi.gov.ru</w:t>
      </w:r>
      <w:proofErr w:type="spellEnd"/>
      <w:r w:rsidRPr="003E1F7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</w:t>
      </w:r>
      <w:r w:rsidRPr="00B527FD">
        <w:t xml:space="preserve">процедура №  </w:t>
      </w:r>
      <w:r w:rsidRPr="00B527FD">
        <w:rPr>
          <w:rStyle w:val="notice-headertitletext"/>
        </w:rPr>
        <w:t>21000006650000000007</w:t>
      </w:r>
      <w:r>
        <w:rPr>
          <w:rStyle w:val="notice-headertitletext"/>
        </w:rPr>
        <w:t>)</w:t>
      </w:r>
      <w:r w:rsidRPr="003E1F74">
        <w:rPr>
          <w:rFonts w:eastAsiaTheme="minorHAnsi"/>
          <w:lang w:eastAsia="en-US"/>
        </w:rPr>
        <w:t xml:space="preserve">, </w:t>
      </w:r>
      <w:r w:rsidRPr="003E1F74">
        <w:rPr>
          <w:bCs/>
        </w:rPr>
        <w:t xml:space="preserve">в отношении Лота </w:t>
      </w:r>
      <w:r w:rsidRPr="003E1F74">
        <w:rPr>
          <w:bCs/>
          <w:color w:val="000000"/>
        </w:rPr>
        <w:t xml:space="preserve">№1, Лота №3, Лота №4 </w:t>
      </w:r>
      <w:r w:rsidRPr="003E1F74">
        <w:rPr>
          <w:rFonts w:eastAsiaTheme="minorHAnsi"/>
          <w:lang w:eastAsia="en-US"/>
        </w:rPr>
        <w:t>признан несостоявшимся в связи с тем, что на участие в аукционе в электронной форме не было подано ни одной заявки;</w:t>
      </w:r>
      <w:proofErr w:type="gramEnd"/>
    </w:p>
    <w:p w:rsidR="00DB5E6E" w:rsidRPr="00B12384" w:rsidRDefault="00DB5E6E" w:rsidP="00DB5E6E">
      <w:pPr>
        <w:ind w:firstLine="720"/>
        <w:jc w:val="both"/>
        <w:outlineLvl w:val="1"/>
        <w:rPr>
          <w:bCs/>
          <w:kern w:val="36"/>
        </w:rPr>
      </w:pPr>
    </w:p>
    <w:p w:rsidR="00DB5E6E" w:rsidRPr="00B12384" w:rsidRDefault="00DB5E6E" w:rsidP="00DB5E6E">
      <w:pPr>
        <w:jc w:val="both"/>
        <w:outlineLvl w:val="1"/>
      </w:pPr>
      <w:r w:rsidRPr="00B12384">
        <w:lastRenderedPageBreak/>
        <w:t xml:space="preserve">Приложения: </w:t>
      </w:r>
    </w:p>
    <w:p w:rsidR="00DB5E6E" w:rsidRPr="00B12384" w:rsidRDefault="00DB5E6E" w:rsidP="00554910">
      <w:pPr>
        <w:jc w:val="both"/>
      </w:pPr>
      <w:r w:rsidRPr="00B12384">
        <w:t xml:space="preserve">Приложение №1 - форма заявки на участие в продаже </w:t>
      </w:r>
      <w:r w:rsidR="00554910">
        <w:t xml:space="preserve">посредством </w:t>
      </w:r>
      <w:r w:rsidR="00554910" w:rsidRPr="00554910">
        <w:t>публичного предложения</w:t>
      </w:r>
      <w:r w:rsidR="00554910">
        <w:t xml:space="preserve"> </w:t>
      </w:r>
      <w:r w:rsidR="00554910" w:rsidRPr="00554910">
        <w:t>в электронной форме</w:t>
      </w:r>
      <w:r w:rsidRPr="00B12384">
        <w:t>;</w:t>
      </w:r>
    </w:p>
    <w:p w:rsidR="00DB5E6E" w:rsidRDefault="00DB5E6E" w:rsidP="000C5A15">
      <w:pPr>
        <w:jc w:val="both"/>
      </w:pPr>
      <w:r w:rsidRPr="00B12384">
        <w:t>Приложение №</w:t>
      </w:r>
      <w:r w:rsidR="00483126">
        <w:t>2</w:t>
      </w:r>
      <w:r w:rsidRPr="00B12384">
        <w:t xml:space="preserve"> - проект договора купли-продажи имущества</w:t>
      </w:r>
      <w:r w:rsidR="00483126">
        <w:t xml:space="preserve"> </w:t>
      </w:r>
      <w:r w:rsidR="000C5A15">
        <w:t xml:space="preserve">в электронной форме и актов приема-передачи </w:t>
      </w:r>
      <w:r w:rsidR="003F3FC6">
        <w:t xml:space="preserve">в электронной форме </w:t>
      </w:r>
      <w:r w:rsidR="00483126">
        <w:t>(для лотов №№1-</w:t>
      </w:r>
      <w:r w:rsidR="00B527FD">
        <w:t>3</w:t>
      </w:r>
      <w:r w:rsidR="00483126">
        <w:t>)</w:t>
      </w:r>
      <w:r w:rsidR="00EA77A5">
        <w:t>;</w:t>
      </w:r>
    </w:p>
    <w:p w:rsidR="00EA77A5" w:rsidRPr="00B12384" w:rsidRDefault="00EA77A5" w:rsidP="00DB5E6E">
      <w:r>
        <w:t xml:space="preserve">Приложение №3 </w:t>
      </w:r>
      <w:r w:rsidR="00A56BD7">
        <w:t>-</w:t>
      </w:r>
      <w:r>
        <w:t xml:space="preserve"> проект договор</w:t>
      </w:r>
      <w:r w:rsidR="00A56BD7">
        <w:t>а о задатке</w:t>
      </w:r>
      <w:r w:rsidR="00843A60">
        <w:t xml:space="preserve"> (для лотов №№1-</w:t>
      </w:r>
      <w:r w:rsidR="00B527FD">
        <w:t>3</w:t>
      </w:r>
      <w:r w:rsidR="00843A60">
        <w:t>)</w:t>
      </w:r>
      <w:r w:rsidR="00A56BD7">
        <w:t>;</w:t>
      </w:r>
    </w:p>
    <w:p w:rsidR="000C5A15" w:rsidRPr="00B12384" w:rsidRDefault="000C5A15" w:rsidP="000C5A15">
      <w:r>
        <w:t>Приложение №4 – форма запроса на осмотр имущества.</w:t>
      </w:r>
    </w:p>
    <w:p w:rsidR="00E95F9E" w:rsidRDefault="00E95F9E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Председатель </w:t>
      </w:r>
    </w:p>
    <w:p w:rsidR="00DB5E6E" w:rsidRPr="00B12384" w:rsidRDefault="00DB5E6E" w:rsidP="00DB5E6E">
      <w:pPr>
        <w:jc w:val="both"/>
      </w:pPr>
      <w:r w:rsidRPr="00B12384">
        <w:t>Комитета по управлению имуществом</w:t>
      </w:r>
      <w:r w:rsidRPr="00B12384">
        <w:tab/>
      </w:r>
      <w:r w:rsidRPr="00B12384">
        <w:tab/>
      </w:r>
      <w:r w:rsidRPr="00B12384">
        <w:tab/>
      </w:r>
      <w:r w:rsidRPr="00B12384">
        <w:tab/>
      </w:r>
      <w:r w:rsidRPr="00B12384">
        <w:tab/>
        <w:t>В.Я. Козловский</w:t>
      </w:r>
    </w:p>
    <w:p w:rsidR="0064525D" w:rsidRDefault="0064525D" w:rsidP="00DB5E6E">
      <w:pPr>
        <w:jc w:val="both"/>
      </w:pPr>
    </w:p>
    <w:p w:rsidR="0026471C" w:rsidRDefault="0026471C" w:rsidP="00DB5E6E">
      <w:pPr>
        <w:jc w:val="both"/>
      </w:pPr>
    </w:p>
    <w:p w:rsidR="0026471C" w:rsidRDefault="0026471C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047A7" w:rsidRDefault="002047A7" w:rsidP="00DB5E6E">
      <w:pPr>
        <w:jc w:val="both"/>
      </w:pPr>
    </w:p>
    <w:p w:rsidR="0026471C" w:rsidRDefault="0026471C" w:rsidP="00DB5E6E">
      <w:pPr>
        <w:jc w:val="both"/>
      </w:pPr>
    </w:p>
    <w:p w:rsidR="00DB5E6E" w:rsidRPr="00B12384" w:rsidRDefault="00407C49" w:rsidP="00DB5E6E">
      <w:pPr>
        <w:jc w:val="right"/>
      </w:pPr>
      <w:r>
        <w:lastRenderedPageBreak/>
        <w:t>П</w:t>
      </w:r>
      <w:r w:rsidR="00DB5E6E" w:rsidRPr="00B12384">
        <w:t>риложение №1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jc w:val="right"/>
      </w:pPr>
    </w:p>
    <w:p w:rsidR="00DB5E6E" w:rsidRPr="00B12384" w:rsidRDefault="00DB5E6E" w:rsidP="00DB5E6E">
      <w:pPr>
        <w:ind w:left="7788"/>
        <w:jc w:val="center"/>
      </w:pPr>
      <w:r w:rsidRPr="00B12384">
        <w:t>ФОРМА ЗАЯВКИ</w:t>
      </w:r>
    </w:p>
    <w:p w:rsidR="00843A60" w:rsidRDefault="00843A60" w:rsidP="00843A60">
      <w:pPr>
        <w:spacing w:line="192" w:lineRule="auto"/>
        <w:jc w:val="center"/>
        <w:rPr>
          <w:b/>
        </w:rPr>
      </w:pPr>
    </w:p>
    <w:p w:rsidR="009C6C35" w:rsidRPr="00896BD7" w:rsidRDefault="009C6C35" w:rsidP="009C6C35">
      <w:pPr>
        <w:spacing w:line="192" w:lineRule="auto"/>
        <w:jc w:val="center"/>
        <w:rPr>
          <w:b/>
        </w:rPr>
      </w:pPr>
      <w:r w:rsidRPr="00896BD7">
        <w:rPr>
          <w:b/>
        </w:rPr>
        <w:t>ФОРМА ЗАЯВКИ НА УЧАСТИЕ В ПРОДАЖЕ ПОСРЕДСТВОМ ПУБЛИЧНОГО ПРЕДЛОЖЕНИЯ В ЭЛЕКТРОННОЙ ФОРМЕ</w:t>
      </w:r>
    </w:p>
    <w:p w:rsidR="009C6C35" w:rsidRPr="00896BD7" w:rsidRDefault="009C6C35" w:rsidP="009C6C35">
      <w:pPr>
        <w:rPr>
          <w:b/>
          <w:sz w:val="19"/>
          <w:szCs w:val="19"/>
        </w:rPr>
      </w:pPr>
    </w:p>
    <w:p w:rsidR="0026471C" w:rsidRDefault="0026471C" w:rsidP="0026471C">
      <w:pPr>
        <w:rPr>
          <w:b/>
          <w:sz w:val="19"/>
          <w:szCs w:val="19"/>
        </w:rPr>
      </w:pPr>
      <w:r>
        <w:rPr>
          <w:b/>
          <w:sz w:val="19"/>
          <w:szCs w:val="19"/>
        </w:rPr>
        <w:t>В комиссию по проведению продажи</w:t>
      </w:r>
    </w:p>
    <w:p w:rsidR="0026471C" w:rsidRPr="00896BD7" w:rsidRDefault="0026471C" w:rsidP="0026471C">
      <w:pPr>
        <w:rPr>
          <w:sz w:val="19"/>
          <w:szCs w:val="19"/>
        </w:rPr>
      </w:pPr>
      <w:r w:rsidRPr="00896BD7">
        <w:rPr>
          <w:b/>
          <w:sz w:val="19"/>
          <w:szCs w:val="19"/>
        </w:rPr>
        <w:t xml:space="preserve">Претендент </w:t>
      </w:r>
      <w:r w:rsidRPr="00896BD7">
        <w:rPr>
          <w:sz w:val="19"/>
          <w:szCs w:val="19"/>
        </w:rPr>
        <w:t xml:space="preserve"> ________________________________________________________________________________________________________</w:t>
      </w:r>
      <w:r>
        <w:rPr>
          <w:sz w:val="19"/>
          <w:szCs w:val="19"/>
        </w:rPr>
        <w:t>___</w:t>
      </w:r>
    </w:p>
    <w:p w:rsidR="0026471C" w:rsidRPr="00896BD7" w:rsidRDefault="0026471C" w:rsidP="0026471C">
      <w:pPr>
        <w:jc w:val="center"/>
        <w:rPr>
          <w:sz w:val="18"/>
          <w:szCs w:val="18"/>
        </w:rPr>
      </w:pPr>
      <w:r w:rsidRPr="00896BD7">
        <w:rPr>
          <w:sz w:val="18"/>
          <w:szCs w:val="18"/>
        </w:rPr>
        <w:t xml:space="preserve">           </w:t>
      </w:r>
      <w:r w:rsidRPr="00896BD7">
        <w:rPr>
          <w:sz w:val="16"/>
          <w:szCs w:val="18"/>
        </w:rPr>
        <w:t>(</w:t>
      </w:r>
      <w:r w:rsidRPr="00896BD7">
        <w:rPr>
          <w:bCs/>
          <w:sz w:val="16"/>
          <w:szCs w:val="18"/>
        </w:rPr>
        <w:t>Ф.И.О. физического лица, индивидуального предпринимателя,</w:t>
      </w:r>
      <w:r w:rsidRPr="00896BD7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896BD7">
        <w:rPr>
          <w:sz w:val="16"/>
          <w:szCs w:val="18"/>
        </w:rPr>
        <w:t>)</w:t>
      </w:r>
    </w:p>
    <w:p w:rsidR="0026471C" w:rsidRPr="00896BD7" w:rsidRDefault="0026471C" w:rsidP="0026471C">
      <w:pPr>
        <w:rPr>
          <w:sz w:val="19"/>
          <w:szCs w:val="19"/>
        </w:rPr>
      </w:pPr>
      <w:r w:rsidRPr="00896BD7">
        <w:rPr>
          <w:b/>
          <w:sz w:val="19"/>
          <w:szCs w:val="19"/>
        </w:rPr>
        <w:t>в лице</w:t>
      </w:r>
      <w:r w:rsidRPr="00896BD7">
        <w:rPr>
          <w:sz w:val="19"/>
          <w:szCs w:val="19"/>
        </w:rPr>
        <w:t xml:space="preserve"> ___________________________________________________________________________________________________</w:t>
      </w:r>
      <w:r>
        <w:rPr>
          <w:sz w:val="19"/>
          <w:szCs w:val="19"/>
        </w:rPr>
        <w:t>__</w:t>
      </w:r>
    </w:p>
    <w:p w:rsidR="0026471C" w:rsidRPr="00896BD7" w:rsidRDefault="0026471C" w:rsidP="0026471C">
      <w:pPr>
        <w:jc w:val="center"/>
        <w:rPr>
          <w:sz w:val="18"/>
          <w:szCs w:val="18"/>
        </w:rPr>
      </w:pPr>
      <w:r w:rsidRPr="00896BD7">
        <w:rPr>
          <w:sz w:val="16"/>
          <w:szCs w:val="18"/>
        </w:rPr>
        <w:t>(</w:t>
      </w:r>
      <w:r w:rsidRPr="00896BD7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896BD7">
        <w:rPr>
          <w:sz w:val="16"/>
          <w:szCs w:val="18"/>
        </w:rPr>
        <w:t>)</w:t>
      </w:r>
    </w:p>
    <w:p w:rsidR="0026471C" w:rsidRPr="00896BD7" w:rsidRDefault="0026471C" w:rsidP="0026471C">
      <w:pPr>
        <w:jc w:val="both"/>
        <w:rPr>
          <w:b/>
          <w:bCs/>
          <w:sz w:val="19"/>
          <w:szCs w:val="19"/>
        </w:rPr>
      </w:pPr>
      <w:r w:rsidRPr="00896BD7">
        <w:rPr>
          <w:b/>
          <w:bCs/>
          <w:sz w:val="19"/>
          <w:szCs w:val="19"/>
        </w:rPr>
        <w:t>действующего на основании</w:t>
      </w:r>
      <w:proofErr w:type="gramStart"/>
      <w:r w:rsidR="001648F8" w:rsidRPr="00A4057C">
        <w:rPr>
          <w:sz w:val="18"/>
          <w:szCs w:val="18"/>
          <w:vertAlign w:val="superscript"/>
        </w:rPr>
        <w:t>1</w:t>
      </w:r>
      <w:proofErr w:type="gramEnd"/>
      <w:r w:rsidRPr="00896BD7">
        <w:rPr>
          <w:sz w:val="19"/>
          <w:szCs w:val="19"/>
        </w:rPr>
        <w:t>________________________________________________________________________________</w:t>
      </w:r>
    </w:p>
    <w:p w:rsidR="0026471C" w:rsidRPr="00896BD7" w:rsidRDefault="0026471C" w:rsidP="0026471C">
      <w:pPr>
        <w:jc w:val="center"/>
        <w:rPr>
          <w:b/>
        </w:rPr>
      </w:pPr>
      <w:r w:rsidRPr="00896BD7">
        <w:rPr>
          <w:sz w:val="18"/>
        </w:rPr>
        <w:t>(</w:t>
      </w:r>
      <w:r w:rsidRPr="00896BD7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896BD7">
        <w:rPr>
          <w:sz w:val="16"/>
          <w:szCs w:val="18"/>
        </w:rPr>
        <w:t xml:space="preserve"> и т.д</w:t>
      </w:r>
      <w:r w:rsidRPr="00896BD7">
        <w:rPr>
          <w:sz w:val="18"/>
        </w:rPr>
        <w:t>.)</w:t>
      </w:r>
    </w:p>
    <w:tbl>
      <w:tblPr>
        <w:tblW w:w="10678" w:type="dxa"/>
        <w:tblInd w:w="-76" w:type="dxa"/>
        <w:tblLayout w:type="fixed"/>
        <w:tblLook w:val="0000"/>
      </w:tblPr>
      <w:tblGrid>
        <w:gridCol w:w="10678"/>
      </w:tblGrid>
      <w:tr w:rsidR="0026471C" w:rsidRPr="00673FAF" w:rsidTr="004B6D01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6471C" w:rsidRPr="0016581B" w:rsidRDefault="0026471C" w:rsidP="004B6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</w:t>
            </w:r>
            <w:r w:rsidRPr="000C547B">
              <w:rPr>
                <w:sz w:val="18"/>
                <w:szCs w:val="18"/>
              </w:rPr>
              <w:t>: серия……………………№ ………………………………., дата выдачи</w:t>
            </w:r>
            <w:proofErr w:type="gramStart"/>
            <w:r w:rsidRPr="000C547B">
              <w:rPr>
                <w:sz w:val="18"/>
                <w:szCs w:val="18"/>
              </w:rPr>
              <w:t xml:space="preserve"> «…....» </w:t>
            </w:r>
            <w:r w:rsidRPr="0016581B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………………….…...</w:t>
            </w:r>
            <w:proofErr w:type="gramEnd"/>
          </w:p>
          <w:p w:rsidR="0026471C" w:rsidRPr="0016581B" w:rsidRDefault="0026471C" w:rsidP="004B6D01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</w:rPr>
              <w:t xml:space="preserve">кем </w:t>
            </w:r>
            <w:proofErr w:type="gramStart"/>
            <w:r w:rsidRPr="0016581B">
              <w:rPr>
                <w:sz w:val="18"/>
                <w:szCs w:val="18"/>
              </w:rPr>
              <w:t>выдан</w:t>
            </w:r>
            <w:proofErr w:type="gramEnd"/>
            <w:r w:rsidRPr="0016581B">
              <w:rPr>
                <w:sz w:val="18"/>
                <w:szCs w:val="18"/>
              </w:rPr>
              <w:t>………………………………………………………….………………………………………………………………………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16581B">
              <w:rPr>
                <w:sz w:val="18"/>
                <w:szCs w:val="18"/>
              </w:rPr>
              <w:t>….</w:t>
            </w:r>
          </w:p>
          <w:p w:rsidR="0026471C" w:rsidRPr="0016581B" w:rsidRDefault="0026471C" w:rsidP="004B6D01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</w:rPr>
              <w:t>Адрес: …………………….………………………………………………………………………………………………………………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16581B">
              <w:rPr>
                <w:sz w:val="18"/>
                <w:szCs w:val="18"/>
              </w:rPr>
              <w:t>…..</w:t>
            </w:r>
          </w:p>
          <w:p w:rsidR="0026471C" w:rsidRPr="0016581B" w:rsidRDefault="0026471C" w:rsidP="004B6D01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</w:rPr>
              <w:t>Контактный телефон ……………………….……………………………………………………………………………………………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16581B">
              <w:rPr>
                <w:sz w:val="18"/>
                <w:szCs w:val="18"/>
              </w:rPr>
              <w:t>…..</w:t>
            </w:r>
          </w:p>
          <w:p w:rsidR="0026471C" w:rsidRPr="0016581B" w:rsidRDefault="0026471C" w:rsidP="004B6D01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</w:rPr>
              <w:t>ОГРНИП 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………..</w:t>
            </w:r>
            <w:r w:rsidRPr="0016581B">
              <w:rPr>
                <w:sz w:val="18"/>
                <w:szCs w:val="18"/>
              </w:rPr>
              <w:t xml:space="preserve">….. </w:t>
            </w:r>
          </w:p>
          <w:p w:rsidR="0026471C" w:rsidRPr="00673FAF" w:rsidRDefault="0026471C" w:rsidP="004B6D01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</w:rPr>
              <w:t xml:space="preserve">ИНН………………………………….. </w:t>
            </w:r>
            <w:r w:rsidRPr="00673FAF">
              <w:rPr>
                <w:sz w:val="18"/>
                <w:szCs w:val="18"/>
              </w:rPr>
              <w:t>КПП ……………………………………… ОГРН………………………………………………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673FAF">
              <w:rPr>
                <w:sz w:val="18"/>
                <w:szCs w:val="18"/>
              </w:rPr>
              <w:t>….</w:t>
            </w:r>
          </w:p>
        </w:tc>
      </w:tr>
      <w:tr w:rsidR="0026471C" w:rsidRPr="0016581B" w:rsidTr="004B6D01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6471C" w:rsidRPr="000C547B" w:rsidRDefault="0026471C" w:rsidP="004B6D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</w:t>
            </w:r>
            <w:proofErr w:type="gramStart"/>
            <w:r w:rsidR="001648F8" w:rsidRPr="001648F8">
              <w:rPr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0C547B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……………</w:t>
            </w:r>
            <w:r w:rsidRPr="000C547B">
              <w:rPr>
                <w:sz w:val="18"/>
                <w:szCs w:val="18"/>
              </w:rPr>
              <w:t>…………(Ф.И.О.)…………………………………………………………..……</w:t>
            </w:r>
            <w:r>
              <w:rPr>
                <w:sz w:val="18"/>
                <w:szCs w:val="18"/>
              </w:rPr>
              <w:t>……..</w:t>
            </w:r>
            <w:r w:rsidRPr="000C547B">
              <w:rPr>
                <w:sz w:val="18"/>
                <w:szCs w:val="18"/>
              </w:rPr>
              <w:t>.</w:t>
            </w:r>
          </w:p>
          <w:p w:rsidR="0026471C" w:rsidRPr="00C21897" w:rsidRDefault="0026471C" w:rsidP="004B6D01">
            <w:pPr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</w:rPr>
              <w:t>Паспортные данные представителя: серия</w:t>
            </w:r>
            <w:proofErr w:type="gramStart"/>
            <w:r w:rsidRPr="000C547B">
              <w:rPr>
                <w:sz w:val="18"/>
                <w:szCs w:val="18"/>
              </w:rPr>
              <w:t xml:space="preserve"> …………....……№ ………………., </w:t>
            </w:r>
            <w:proofErr w:type="gramEnd"/>
            <w:r w:rsidRPr="000C547B">
              <w:rPr>
                <w:sz w:val="18"/>
                <w:szCs w:val="18"/>
              </w:rPr>
              <w:t xml:space="preserve">дата выдачи «…....» </w:t>
            </w:r>
            <w:r w:rsidRPr="00C21897">
              <w:rPr>
                <w:sz w:val="18"/>
                <w:szCs w:val="18"/>
              </w:rPr>
              <w:t>……...………………...…......</w:t>
            </w:r>
            <w:r>
              <w:rPr>
                <w:sz w:val="18"/>
                <w:szCs w:val="18"/>
              </w:rPr>
              <w:t>.........</w:t>
            </w:r>
            <w:r w:rsidRPr="00C21897">
              <w:rPr>
                <w:sz w:val="18"/>
                <w:szCs w:val="18"/>
              </w:rPr>
              <w:t>....</w:t>
            </w:r>
          </w:p>
          <w:p w:rsidR="0026471C" w:rsidRPr="0016581B" w:rsidRDefault="0026471C" w:rsidP="004B6D01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</w:rPr>
              <w:t>кем выдан</w:t>
            </w:r>
            <w:proofErr w:type="gramStart"/>
            <w:r w:rsidRPr="0016581B">
              <w:rPr>
                <w:sz w:val="18"/>
                <w:szCs w:val="18"/>
              </w:rPr>
              <w:t xml:space="preserve"> .</w:t>
            </w:r>
            <w:proofErr w:type="gramEnd"/>
            <w:r w:rsidRPr="0016581B">
              <w:rPr>
                <w:sz w:val="18"/>
                <w:szCs w:val="18"/>
              </w:rPr>
              <w:t>.……………………………………………….……………………………..………………………………………...............</w:t>
            </w:r>
            <w:r>
              <w:rPr>
                <w:sz w:val="18"/>
                <w:szCs w:val="18"/>
              </w:rPr>
              <w:t>..........</w:t>
            </w:r>
            <w:r w:rsidRPr="0016581B">
              <w:rPr>
                <w:sz w:val="18"/>
                <w:szCs w:val="18"/>
              </w:rPr>
              <w:t>....</w:t>
            </w:r>
          </w:p>
          <w:p w:rsidR="0026471C" w:rsidRPr="0016581B" w:rsidRDefault="0026471C" w:rsidP="004B6D01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</w:rPr>
              <w:t>Адрес:………………………………………………………………………………………………………………………………………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16581B">
              <w:rPr>
                <w:sz w:val="18"/>
                <w:szCs w:val="18"/>
              </w:rPr>
              <w:t>…</w:t>
            </w:r>
          </w:p>
          <w:p w:rsidR="0026471C" w:rsidRPr="0016581B" w:rsidRDefault="0026471C" w:rsidP="004B6D01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……..…………………………………………………………………………………………………………….…</w:t>
            </w:r>
            <w:r>
              <w:rPr>
                <w:sz w:val="18"/>
                <w:szCs w:val="18"/>
              </w:rPr>
              <w:t>…….</w:t>
            </w:r>
            <w:r w:rsidRPr="0016581B">
              <w:rPr>
                <w:sz w:val="18"/>
                <w:szCs w:val="18"/>
              </w:rPr>
              <w:t>…</w:t>
            </w:r>
          </w:p>
        </w:tc>
      </w:tr>
    </w:tbl>
    <w:p w:rsidR="0026471C" w:rsidRDefault="0026471C" w:rsidP="0026471C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</w:rPr>
      </w:pPr>
      <w:r w:rsidRPr="00896BD7">
        <w:rPr>
          <w:b/>
          <w:bCs/>
          <w:sz w:val="19"/>
          <w:szCs w:val="19"/>
        </w:rPr>
        <w:t>принял решение об участии в продаже пос</w:t>
      </w:r>
      <w:r>
        <w:rPr>
          <w:b/>
          <w:bCs/>
          <w:sz w:val="19"/>
          <w:szCs w:val="19"/>
        </w:rPr>
        <w:t>редством публичного предложения имущества</w:t>
      </w:r>
      <w:r w:rsidRPr="00896BD7">
        <w:rPr>
          <w:b/>
          <w:bCs/>
          <w:sz w:val="19"/>
          <w:szCs w:val="19"/>
        </w:rPr>
        <w:t xml:space="preserve"> и обязуется обеспечить поступление задатка в размере ____</w:t>
      </w:r>
      <w:r>
        <w:rPr>
          <w:b/>
          <w:bCs/>
          <w:sz w:val="19"/>
          <w:szCs w:val="19"/>
        </w:rPr>
        <w:t xml:space="preserve"> ____________________ руб.</w:t>
      </w:r>
      <w:r w:rsidRPr="00896BD7">
        <w:rPr>
          <w:b/>
          <w:bCs/>
          <w:sz w:val="19"/>
          <w:szCs w:val="19"/>
        </w:rPr>
        <w:t xml:space="preserve"> (сумма пропись</w:t>
      </w:r>
      <w:r>
        <w:rPr>
          <w:b/>
          <w:bCs/>
          <w:sz w:val="19"/>
          <w:szCs w:val="19"/>
        </w:rPr>
        <w:t xml:space="preserve">ю),  </w:t>
      </w:r>
      <w:r w:rsidRPr="00896BD7">
        <w:rPr>
          <w:b/>
          <w:bCs/>
          <w:sz w:val="19"/>
          <w:szCs w:val="19"/>
        </w:rPr>
        <w:t xml:space="preserve">в сроки и в порядке, установленные </w:t>
      </w:r>
      <w:r>
        <w:rPr>
          <w:b/>
          <w:bCs/>
          <w:sz w:val="19"/>
          <w:szCs w:val="19"/>
        </w:rPr>
        <w:br/>
      </w:r>
      <w:r w:rsidRPr="00896BD7">
        <w:rPr>
          <w:b/>
          <w:bCs/>
          <w:sz w:val="19"/>
          <w:szCs w:val="19"/>
        </w:rPr>
        <w:t xml:space="preserve">в Информационном сообщении </w:t>
      </w:r>
      <w:r>
        <w:rPr>
          <w:b/>
          <w:bCs/>
          <w:sz w:val="19"/>
          <w:szCs w:val="19"/>
        </w:rPr>
        <w:t xml:space="preserve">на указанное имущество и в соответствии </w:t>
      </w:r>
      <w:r w:rsidRPr="00896BD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26471C" w:rsidRPr="00896BD7" w:rsidRDefault="0026471C" w:rsidP="0026471C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</w:rPr>
      </w:pP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485781">
        <w:rPr>
          <w:sz w:val="17"/>
          <w:szCs w:val="17"/>
        </w:rPr>
        <w:t>1.</w:t>
      </w:r>
      <w:r>
        <w:rPr>
          <w:sz w:val="17"/>
          <w:szCs w:val="17"/>
        </w:rPr>
        <w:t> </w:t>
      </w:r>
      <w:r w:rsidRPr="00352ECA">
        <w:rPr>
          <w:sz w:val="17"/>
          <w:szCs w:val="17"/>
        </w:rPr>
        <w:tab/>
      </w:r>
      <w:r w:rsidRPr="0026471C">
        <w:rPr>
          <w:sz w:val="16"/>
          <w:szCs w:val="16"/>
        </w:rPr>
        <w:t>Претендент обязуется: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1.1. Соблюдать условия и порядок проведения продажи, содержащиеся в Информационном сообщении и Регламенте Оператора электронной площадки.</w:t>
      </w:r>
      <w:r w:rsidR="001648F8" w:rsidRPr="005900CB">
        <w:rPr>
          <w:sz w:val="18"/>
          <w:szCs w:val="18"/>
          <w:vertAlign w:val="superscript"/>
        </w:rPr>
        <w:t>3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 xml:space="preserve">1.2. В случае признания Победителем продажи заключить договор купли-продажи с Продавцом, подписать акт приема-передачи в соответствии </w:t>
      </w:r>
      <w:r w:rsidRPr="0026471C">
        <w:rPr>
          <w:sz w:val="16"/>
          <w:szCs w:val="16"/>
        </w:rPr>
        <w:br/>
        <w:t xml:space="preserve">с порядком, сроками и требованиями, установленными Информационным сообщением и договором купли-продажи. 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2. </w:t>
      </w:r>
      <w:r w:rsidRPr="0026471C">
        <w:rPr>
          <w:sz w:val="16"/>
          <w:szCs w:val="16"/>
        </w:rPr>
        <w:tab/>
        <w:t>Задаток Победителя продажи засчитывается в счет оплаты приобретаемого имущества.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3. </w:t>
      </w:r>
      <w:r w:rsidRPr="0026471C">
        <w:rPr>
          <w:sz w:val="16"/>
          <w:szCs w:val="16"/>
        </w:rPr>
        <w:tab/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26471C">
        <w:rPr>
          <w:sz w:val="16"/>
          <w:szCs w:val="16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26471C">
        <w:rPr>
          <w:b/>
          <w:sz w:val="16"/>
          <w:szCs w:val="16"/>
        </w:rPr>
        <w:t>и он не имеет претензий к ним</w:t>
      </w:r>
      <w:r w:rsidRPr="0026471C">
        <w:rPr>
          <w:sz w:val="16"/>
          <w:szCs w:val="16"/>
        </w:rPr>
        <w:t>.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4. </w:t>
      </w:r>
      <w:r w:rsidRPr="0026471C">
        <w:rPr>
          <w:sz w:val="16"/>
          <w:szCs w:val="16"/>
        </w:rPr>
        <w:tab/>
        <w:t xml:space="preserve">Претендент извещен о том, что он вправе отозвать Заявку в любое время до установленных даты и времени окончания приема/подачи заявок, </w:t>
      </w:r>
      <w:r w:rsidRPr="0026471C">
        <w:rPr>
          <w:sz w:val="16"/>
          <w:szCs w:val="16"/>
        </w:rPr>
        <w:br/>
        <w:t>в порядке, установленном в Информационном сообщении.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5. </w:t>
      </w:r>
      <w:r w:rsidRPr="0026471C">
        <w:rPr>
          <w:sz w:val="16"/>
          <w:szCs w:val="16"/>
        </w:rPr>
        <w:tab/>
        <w:t xml:space="preserve">Ответственность за достоверность представленных документов и информации несет Претендент. 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6. </w:t>
      </w:r>
      <w:r w:rsidRPr="0026471C">
        <w:rPr>
          <w:sz w:val="16"/>
          <w:szCs w:val="16"/>
        </w:rPr>
        <w:tab/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</w:t>
      </w:r>
      <w:proofErr w:type="gramStart"/>
      <w:r w:rsidRPr="0026471C">
        <w:rPr>
          <w:sz w:val="16"/>
          <w:szCs w:val="16"/>
        </w:rPr>
        <w:t>дств в к</w:t>
      </w:r>
      <w:proofErr w:type="gramEnd"/>
      <w:r w:rsidRPr="0026471C">
        <w:rPr>
          <w:sz w:val="16"/>
          <w:szCs w:val="16"/>
        </w:rPr>
        <w:t>ачестве задатка, Информационным сообщением и проектом</w:t>
      </w:r>
      <w:r w:rsidRPr="0026471C">
        <w:rPr>
          <w:color w:val="FF0000"/>
          <w:sz w:val="16"/>
          <w:szCs w:val="16"/>
        </w:rPr>
        <w:t xml:space="preserve"> </w:t>
      </w:r>
      <w:r w:rsidRPr="0026471C">
        <w:rPr>
          <w:sz w:val="16"/>
          <w:szCs w:val="16"/>
        </w:rPr>
        <w:t xml:space="preserve">договора </w:t>
      </w:r>
      <w:r w:rsidRPr="0026471C">
        <w:rPr>
          <w:sz w:val="16"/>
          <w:szCs w:val="16"/>
        </w:rPr>
        <w:br/>
        <w:t>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7. </w:t>
      </w:r>
      <w:r w:rsidRPr="0026471C">
        <w:rPr>
          <w:sz w:val="16"/>
          <w:szCs w:val="16"/>
        </w:rPr>
        <w:tab/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</w:t>
      </w:r>
      <w:r w:rsidRPr="0026471C">
        <w:rPr>
          <w:sz w:val="16"/>
          <w:szCs w:val="16"/>
        </w:rPr>
        <w:br/>
        <w:t xml:space="preserve"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изменений </w:t>
      </w:r>
      <w:r w:rsidRPr="0026471C">
        <w:rPr>
          <w:sz w:val="16"/>
          <w:szCs w:val="16"/>
        </w:rPr>
        <w:br/>
        <w:t xml:space="preserve">в Информационное сообщение </w:t>
      </w:r>
      <w:proofErr w:type="gramStart"/>
      <w:r w:rsidRPr="0026471C">
        <w:rPr>
          <w:sz w:val="16"/>
          <w:szCs w:val="16"/>
        </w:rPr>
        <w:t>с даты публикации</w:t>
      </w:r>
      <w:proofErr w:type="gramEnd"/>
      <w:r w:rsidRPr="0026471C">
        <w:rPr>
          <w:sz w:val="16"/>
          <w:szCs w:val="16"/>
        </w:rPr>
        <w:t xml:space="preserve"> информации об отмене продажи, внесении изменений в Информационное сообщение </w:t>
      </w:r>
      <w:r w:rsidRPr="0026471C">
        <w:rPr>
          <w:sz w:val="16"/>
          <w:szCs w:val="16"/>
        </w:rPr>
        <w:br/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 w:rsidRPr="0026471C">
        <w:rPr>
          <w:sz w:val="16"/>
          <w:szCs w:val="16"/>
        </w:rPr>
        <w:br/>
        <w:t xml:space="preserve">о проведении торгов </w:t>
      </w:r>
      <w:hyperlink r:id="rId15" w:history="1">
        <w:r w:rsidRPr="0026471C">
          <w:rPr>
            <w:sz w:val="16"/>
            <w:szCs w:val="16"/>
          </w:rPr>
          <w:t>www.torgi.gov.ru</w:t>
        </w:r>
      </w:hyperlink>
      <w:r w:rsidRPr="0026471C">
        <w:rPr>
          <w:sz w:val="16"/>
          <w:szCs w:val="16"/>
        </w:rPr>
        <w:t xml:space="preserve"> и сайте Оператора электронной площадки.</w:t>
      </w:r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8. </w:t>
      </w:r>
      <w:r w:rsidRPr="0026471C">
        <w:rPr>
          <w:sz w:val="16"/>
          <w:szCs w:val="16"/>
        </w:rPr>
        <w:tab/>
      </w:r>
      <w:proofErr w:type="gramStart"/>
      <w:r w:rsidRPr="0026471C">
        <w:rPr>
          <w:sz w:val="16"/>
          <w:szCs w:val="16"/>
        </w:rPr>
        <w:t xml:space="preserve">Условия продажи по данному имуществу с Претендентом являются условиями публичной оферты, а подача Заявки на участие </w:t>
      </w:r>
      <w:r w:rsidRPr="0026471C">
        <w:rPr>
          <w:sz w:val="16"/>
          <w:szCs w:val="16"/>
        </w:rPr>
        <w:br/>
        <w:t>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26471C" w:rsidRPr="0026471C" w:rsidRDefault="0026471C" w:rsidP="0026471C">
      <w:pPr>
        <w:suppressAutoHyphens/>
        <w:ind w:hanging="284"/>
        <w:jc w:val="both"/>
        <w:rPr>
          <w:sz w:val="16"/>
          <w:szCs w:val="16"/>
        </w:rPr>
      </w:pPr>
      <w:r w:rsidRPr="0026471C">
        <w:rPr>
          <w:sz w:val="16"/>
          <w:szCs w:val="16"/>
        </w:rPr>
        <w:t>9. </w:t>
      </w:r>
      <w:r w:rsidRPr="0026471C">
        <w:rPr>
          <w:sz w:val="16"/>
          <w:szCs w:val="16"/>
        </w:rPr>
        <w:tab/>
      </w:r>
      <w:proofErr w:type="gramStart"/>
      <w:r w:rsidRPr="0026471C">
        <w:rPr>
          <w:sz w:val="16"/>
          <w:szCs w:val="16"/>
        </w:rPr>
        <w:t xml:space="preserve">В соответствии с Федеральным законом от 27.07.2006 № 152-ФЗ «О персональных данных» (далее - Федеральный закон от 27.07.2006 </w:t>
      </w:r>
      <w:r w:rsidRPr="0026471C">
        <w:rPr>
          <w:sz w:val="16"/>
          <w:szCs w:val="16"/>
        </w:rPr>
        <w:br/>
        <w:t xml:space="preserve">№ 152-ФЗ), подавая Заявку, Претендент дает согласие на обработку персональных данных, указанных выше и содержащихся </w:t>
      </w:r>
      <w:r w:rsidRPr="0026471C">
        <w:rPr>
          <w:sz w:val="16"/>
          <w:szCs w:val="16"/>
        </w:rPr>
        <w:br/>
        <w:t>в представленных документах, в целях участия в продаже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26471C">
        <w:rPr>
          <w:sz w:val="16"/>
          <w:szCs w:val="16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6471C" w:rsidRPr="0026471C" w:rsidRDefault="0026471C" w:rsidP="0026471C">
      <w:pPr>
        <w:rPr>
          <w:sz w:val="16"/>
          <w:szCs w:val="16"/>
        </w:rPr>
      </w:pPr>
    </w:p>
    <w:p w:rsidR="001648F8" w:rsidRDefault="00C31CC2" w:rsidP="0054538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4.8pt;width:115.3pt;height:.4pt;z-index:251658240" o:connectortype="straight"/>
        </w:pict>
      </w:r>
    </w:p>
    <w:p w:rsidR="001648F8" w:rsidRPr="00611B2F" w:rsidRDefault="0054538B" w:rsidP="001648F8">
      <w:pPr>
        <w:contextualSpacing/>
        <w:jc w:val="both"/>
        <w:rPr>
          <w:sz w:val="16"/>
          <w:szCs w:val="16"/>
        </w:rPr>
      </w:pPr>
      <w:r w:rsidRPr="0054538B">
        <w:rPr>
          <w:sz w:val="16"/>
          <w:szCs w:val="16"/>
          <w:vertAlign w:val="superscript"/>
        </w:rPr>
        <w:t>1</w:t>
      </w:r>
      <w:proofErr w:type="gramStart"/>
      <w:r>
        <w:rPr>
          <w:sz w:val="16"/>
          <w:szCs w:val="16"/>
          <w:vertAlign w:val="superscript"/>
        </w:rPr>
        <w:t xml:space="preserve"> </w:t>
      </w:r>
      <w:r w:rsidR="001648F8" w:rsidRPr="00611B2F">
        <w:rPr>
          <w:sz w:val="16"/>
          <w:szCs w:val="16"/>
        </w:rPr>
        <w:t>З</w:t>
      </w:r>
      <w:proofErr w:type="gramEnd"/>
      <w:r w:rsidR="001648F8" w:rsidRPr="00611B2F">
        <w:rPr>
          <w:sz w:val="16"/>
          <w:szCs w:val="16"/>
        </w:rPr>
        <w:t>аполняется при подаче Заявки юридическим лицом, или лицом действующим на основании доверенности.</w:t>
      </w:r>
    </w:p>
    <w:p w:rsidR="001648F8" w:rsidRPr="00C5567A" w:rsidRDefault="0054538B" w:rsidP="001648F8">
      <w:pPr>
        <w:contextualSpacing/>
        <w:jc w:val="both"/>
        <w:rPr>
          <w:sz w:val="16"/>
          <w:szCs w:val="16"/>
        </w:rPr>
      </w:pPr>
      <w:r w:rsidRPr="0054538B">
        <w:rPr>
          <w:sz w:val="16"/>
          <w:szCs w:val="16"/>
          <w:vertAlign w:val="superscript"/>
        </w:rPr>
        <w:t>2</w:t>
      </w:r>
      <w:proofErr w:type="gramStart"/>
      <w:r w:rsidR="001648F8" w:rsidRPr="00C5567A">
        <w:rPr>
          <w:sz w:val="16"/>
          <w:szCs w:val="16"/>
        </w:rPr>
        <w:t xml:space="preserve"> З</w:t>
      </w:r>
      <w:proofErr w:type="gramEnd"/>
      <w:r w:rsidR="001648F8" w:rsidRPr="00C5567A">
        <w:rPr>
          <w:sz w:val="16"/>
          <w:szCs w:val="16"/>
        </w:rPr>
        <w:t>аполняется при подаче Заявки лицом, действующим по доверенности.</w:t>
      </w:r>
    </w:p>
    <w:p w:rsidR="001648F8" w:rsidRPr="001C4B0E" w:rsidRDefault="0054538B" w:rsidP="001C4B0E">
      <w:pPr>
        <w:pStyle w:val="af2"/>
        <w:rPr>
          <w:sz w:val="18"/>
          <w:szCs w:val="18"/>
        </w:rPr>
      </w:pPr>
      <w:r w:rsidRPr="0054538B">
        <w:rPr>
          <w:sz w:val="16"/>
          <w:szCs w:val="16"/>
          <w:vertAlign w:val="superscript"/>
        </w:rPr>
        <w:t>3</w:t>
      </w:r>
      <w:r w:rsidR="001648F8" w:rsidRPr="00497295">
        <w:rPr>
          <w:sz w:val="16"/>
          <w:szCs w:val="16"/>
        </w:rPr>
        <w:t xml:space="preserve"> </w:t>
      </w:r>
      <w:proofErr w:type="gramStart"/>
      <w:r w:rsidR="001648F8" w:rsidRPr="00497295">
        <w:rPr>
          <w:sz w:val="16"/>
          <w:szCs w:val="16"/>
        </w:rPr>
        <w:t>Ознакомлен</w:t>
      </w:r>
      <w:proofErr w:type="gramEnd"/>
      <w:r w:rsidR="001648F8"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2B0B70">
        <w:rPr>
          <w:sz w:val="16"/>
          <w:szCs w:val="16"/>
        </w:rPr>
        <w:t>.</w:t>
      </w:r>
    </w:p>
    <w:p w:rsidR="00DB5E6E" w:rsidRPr="002E45B1" w:rsidRDefault="00DB5E6E" w:rsidP="00DB5E6E">
      <w:pPr>
        <w:jc w:val="right"/>
      </w:pPr>
      <w:r w:rsidRPr="002E45B1">
        <w:lastRenderedPageBreak/>
        <w:t>Приложение №</w:t>
      </w:r>
      <w:r w:rsidR="00EA77A5" w:rsidRPr="002E45B1">
        <w:t>2</w:t>
      </w:r>
    </w:p>
    <w:p w:rsidR="00DB5E6E" w:rsidRPr="002E45B1" w:rsidRDefault="00DB5E6E" w:rsidP="00DB5E6E">
      <w:pPr>
        <w:jc w:val="right"/>
      </w:pPr>
      <w:r w:rsidRPr="002E45B1">
        <w:t>к информационному сообщению</w:t>
      </w:r>
    </w:p>
    <w:p w:rsidR="00DB5E6E" w:rsidRPr="002E45B1" w:rsidRDefault="00DB5E6E" w:rsidP="00DB5E6E">
      <w:pPr>
        <w:pStyle w:val="a4"/>
        <w:rPr>
          <w:szCs w:val="24"/>
        </w:rPr>
      </w:pPr>
    </w:p>
    <w:p w:rsidR="00DB5E6E" w:rsidRPr="002E45B1" w:rsidRDefault="00DB5E6E" w:rsidP="00DB5E6E">
      <w:pPr>
        <w:jc w:val="right"/>
      </w:pPr>
      <w:r w:rsidRPr="002E45B1">
        <w:t>ПРОЕКТ</w:t>
      </w:r>
      <w:r w:rsidR="00EA77A5" w:rsidRPr="002E45B1">
        <w:t xml:space="preserve"> (для лотов №№1-</w:t>
      </w:r>
      <w:r w:rsidR="002109D6">
        <w:t>3</w:t>
      </w:r>
      <w:r w:rsidR="00EA77A5" w:rsidRPr="002E45B1">
        <w:t>)</w:t>
      </w:r>
    </w:p>
    <w:p w:rsidR="00DB5E6E" w:rsidRPr="002E45B1" w:rsidRDefault="00DB5E6E" w:rsidP="00DB5E6E"/>
    <w:p w:rsidR="002109D6" w:rsidRPr="00B12384" w:rsidRDefault="002109D6" w:rsidP="002109D6">
      <w:pPr>
        <w:jc w:val="center"/>
      </w:pPr>
      <w:r w:rsidRPr="00B12384">
        <w:t>ДОГОВОР</w:t>
      </w:r>
    </w:p>
    <w:p w:rsidR="002109D6" w:rsidRPr="00B12384" w:rsidRDefault="002109D6" w:rsidP="002109D6">
      <w:pPr>
        <w:jc w:val="center"/>
      </w:pPr>
      <w:r w:rsidRPr="00B12384">
        <w:t>купли – продажи имущества</w:t>
      </w:r>
      <w:r>
        <w:t xml:space="preserve"> </w:t>
      </w:r>
      <w:r w:rsidRPr="00CC3C08">
        <w:rPr>
          <w:rFonts w:eastAsia="Calibri"/>
          <w:bCs/>
        </w:rPr>
        <w:t>в электронной форме</w:t>
      </w:r>
    </w:p>
    <w:p w:rsidR="002109D6" w:rsidRPr="00B12384" w:rsidRDefault="002109D6" w:rsidP="002109D6">
      <w:pPr>
        <w:jc w:val="center"/>
      </w:pPr>
    </w:p>
    <w:p w:rsidR="002109D6" w:rsidRPr="00B12384" w:rsidRDefault="002109D6" w:rsidP="002109D6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Pr="00B1238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 </w:t>
      </w:r>
      <w:r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Pr="00061B4D">
        <w:rPr>
          <w:rFonts w:ascii="Times New Roman" w:hAnsi="Times New Roman"/>
          <w:sz w:val="24"/>
          <w:szCs w:val="24"/>
        </w:rPr>
        <w:t>«___» _____</w:t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2109D6" w:rsidRPr="00B12384" w:rsidRDefault="002109D6" w:rsidP="002109D6">
      <w:pPr>
        <w:jc w:val="both"/>
      </w:pPr>
    </w:p>
    <w:p w:rsidR="002109D6" w:rsidRPr="00B12384" w:rsidRDefault="002109D6" w:rsidP="002109D6">
      <w:pPr>
        <w:jc w:val="both"/>
      </w:pPr>
      <w:r w:rsidRPr="00B12384">
        <w:t xml:space="preserve">       </w:t>
      </w:r>
      <w:r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2E45B1">
        <w:t>рп</w:t>
      </w:r>
      <w:proofErr w:type="spellEnd"/>
      <w:r>
        <w:t>.</w:t>
      </w:r>
      <w:r w:rsidRPr="002E45B1">
        <w:t xml:space="preserve"> Лотошино, ул. Центральная, д.18, действующий от имени муниципального образования «Городской округ Лотошино Московской области»</w:t>
      </w:r>
      <w:r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 от 17.09.2019 № 14/2</w:t>
      </w:r>
      <w:r w:rsidRPr="002E45B1">
        <w:t>, в лице _______________________________</w:t>
      </w:r>
      <w:proofErr w:type="gramStart"/>
      <w:r w:rsidRPr="002E45B1">
        <w:t xml:space="preserve"> ,</w:t>
      </w:r>
      <w:proofErr w:type="gramEnd"/>
      <w:r w:rsidRPr="002E45B1">
        <w:t xml:space="preserve"> во исполнение Решени</w:t>
      </w:r>
      <w:r>
        <w:t>я</w:t>
      </w:r>
      <w:r w:rsidRPr="002E45B1">
        <w:t xml:space="preserve"> Совета депутатов </w:t>
      </w:r>
      <w:r w:rsidRPr="000E5FFC">
        <w:t>городского округа Лотошино</w:t>
      </w:r>
      <w:r w:rsidRPr="007A5D56">
        <w:t xml:space="preserve"> </w:t>
      </w:r>
      <w:r w:rsidRPr="002E45B1">
        <w:t>Московской области от ________ №_____ «________________»,</w:t>
      </w:r>
      <w:r>
        <w:t xml:space="preserve"> </w:t>
      </w:r>
      <w:r w:rsidRPr="002E45B1">
        <w:t>от ________ №_____ «________________»,</w:t>
      </w:r>
      <w:r>
        <w:t xml:space="preserve"> </w:t>
      </w:r>
      <w:r w:rsidRPr="002E45B1">
        <w:rPr>
          <w:iCs/>
        </w:rPr>
        <w:t xml:space="preserve">Постановления Главы </w:t>
      </w:r>
      <w:r w:rsidRPr="002E45B1">
        <w:t>городского округа Лотошино</w:t>
      </w:r>
      <w:r w:rsidRPr="002E45B1">
        <w:rPr>
          <w:iCs/>
        </w:rPr>
        <w:t xml:space="preserve"> </w:t>
      </w:r>
      <w:proofErr w:type="gramStart"/>
      <w:r w:rsidRPr="002E45B1">
        <w:rPr>
          <w:iCs/>
        </w:rPr>
        <w:t>от</w:t>
      </w:r>
      <w:proofErr w:type="gramEnd"/>
      <w:r w:rsidRPr="002E45B1">
        <w:rPr>
          <w:iCs/>
        </w:rPr>
        <w:t xml:space="preserve"> _________ №_____ </w:t>
      </w:r>
      <w:r w:rsidRPr="00B12384">
        <w:rPr>
          <w:iCs/>
        </w:rPr>
        <w:t>«</w:t>
      </w:r>
      <w:proofErr w:type="gramStart"/>
      <w:r w:rsidRPr="00974088">
        <w:t>О</w:t>
      </w:r>
      <w:proofErr w:type="gramEnd"/>
      <w:r w:rsidRPr="00974088">
        <w:t xml:space="preserve"> проведении 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>
        <w:t>____________________________________________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>
        <w:t>__________,</w:t>
      </w:r>
    </w:p>
    <w:p w:rsidR="002109D6" w:rsidRPr="00B12384" w:rsidRDefault="002109D6" w:rsidP="002109D6">
      <w:pPr>
        <w:jc w:val="center"/>
        <w:rPr>
          <w:noProof/>
          <w:vertAlign w:val="subscript"/>
        </w:rPr>
      </w:pPr>
      <w:proofErr w:type="gramStart"/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B1238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B12384">
        <w:rPr>
          <w:vertAlign w:val="subscript"/>
        </w:rPr>
        <w:t>ФИО, паспортные данные, место регистрации)</w:t>
      </w:r>
      <w:proofErr w:type="gramEnd"/>
    </w:p>
    <w:p w:rsidR="002109D6" w:rsidRPr="00B12384" w:rsidRDefault="002109D6" w:rsidP="002109D6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2109D6" w:rsidRPr="00B12384" w:rsidRDefault="002109D6" w:rsidP="002109D6">
      <w:pPr>
        <w:jc w:val="center"/>
      </w:pPr>
      <w:r w:rsidRPr="00B12384">
        <w:t xml:space="preserve"> </w:t>
      </w:r>
    </w:p>
    <w:p w:rsidR="002109D6" w:rsidRPr="00B12384" w:rsidRDefault="002109D6" w:rsidP="002109D6">
      <w:pPr>
        <w:jc w:val="center"/>
      </w:pPr>
      <w:r w:rsidRPr="00B12384">
        <w:t>1. ПРЕДМЕТ ДОГОВОРА</w:t>
      </w:r>
    </w:p>
    <w:p w:rsidR="002109D6" w:rsidRDefault="002109D6" w:rsidP="002109D6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p w:rsidR="002109D6" w:rsidRDefault="002109D6" w:rsidP="002109D6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109D6" w:rsidRPr="00973678" w:rsidTr="004B6D01">
        <w:tc>
          <w:tcPr>
            <w:tcW w:w="4310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109D6" w:rsidRPr="00973678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973678" w:rsidTr="004B6D01">
        <w:tc>
          <w:tcPr>
            <w:tcW w:w="4310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109D6" w:rsidRPr="00973678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973678" w:rsidTr="004B6D01">
        <w:tc>
          <w:tcPr>
            <w:tcW w:w="4310" w:type="dxa"/>
          </w:tcPr>
          <w:p w:rsidR="002109D6" w:rsidRPr="00973678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109D6" w:rsidRPr="00973678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192760" w:rsidTr="004B6D01">
        <w:tc>
          <w:tcPr>
            <w:tcW w:w="4310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192760" w:rsidTr="004B6D01">
        <w:tc>
          <w:tcPr>
            <w:tcW w:w="4310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192760" w:rsidTr="004B6D01">
        <w:tc>
          <w:tcPr>
            <w:tcW w:w="4310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3752B0" w:rsidTr="004B6D01">
        <w:tc>
          <w:tcPr>
            <w:tcW w:w="4310" w:type="dxa"/>
          </w:tcPr>
          <w:p w:rsidR="002109D6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109D6" w:rsidRPr="003752B0" w:rsidRDefault="002109D6" w:rsidP="004B6D0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9D6" w:rsidRPr="003752B0" w:rsidTr="004B6D01">
        <w:tc>
          <w:tcPr>
            <w:tcW w:w="4310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109D6" w:rsidRPr="003752B0" w:rsidRDefault="002109D6" w:rsidP="004B6D0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9D6" w:rsidRPr="00973678" w:rsidTr="004B6D01">
        <w:tc>
          <w:tcPr>
            <w:tcW w:w="4310" w:type="dxa"/>
          </w:tcPr>
          <w:p w:rsidR="002109D6" w:rsidRPr="00973678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109D6" w:rsidRPr="00973678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973678" w:rsidTr="004B6D01">
        <w:tc>
          <w:tcPr>
            <w:tcW w:w="4310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109D6" w:rsidRPr="00973678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192760" w:rsidTr="004B6D01">
        <w:tc>
          <w:tcPr>
            <w:tcW w:w="4310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109D6" w:rsidRPr="00192760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2109D6" w:rsidRDefault="002109D6" w:rsidP="002109D6">
      <w:pPr>
        <w:jc w:val="both"/>
      </w:pPr>
    </w:p>
    <w:p w:rsidR="002109D6" w:rsidRPr="00B12384" w:rsidRDefault="002109D6" w:rsidP="002109D6">
      <w:pPr>
        <w:pStyle w:val="af0"/>
        <w:spacing w:before="0" w:beforeAutospacing="0" w:after="0" w:afterAutospacing="0"/>
        <w:ind w:firstLine="708"/>
        <w:jc w:val="both"/>
      </w:pPr>
      <w:r w:rsidRPr="00B12384">
        <w:t xml:space="preserve">1.2.  Указанное в п. 1.1 имущество, принадлежит Продавцу на праве собственности, что подтверждает паспорт транспортного средства, серии ____________ №___________________, выданный __________________________ «___» __________ _____ </w:t>
      </w:r>
      <w:proofErr w:type="gramStart"/>
      <w:r w:rsidRPr="00B12384">
        <w:t>г</w:t>
      </w:r>
      <w:proofErr w:type="gramEnd"/>
      <w:r>
        <w:t>.</w:t>
      </w:r>
    </w:p>
    <w:p w:rsidR="002109D6" w:rsidRPr="00B12384" w:rsidRDefault="002109D6" w:rsidP="002109D6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2109D6" w:rsidRPr="00B12384" w:rsidRDefault="002109D6" w:rsidP="002109D6">
      <w:pPr>
        <w:ind w:firstLine="708"/>
        <w:jc w:val="both"/>
      </w:pPr>
      <w:r w:rsidRPr="00B12384">
        <w:lastRenderedPageBreak/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2109D6" w:rsidRPr="00B12384" w:rsidRDefault="002109D6" w:rsidP="002109D6">
      <w:pPr>
        <w:ind w:firstLine="708"/>
        <w:jc w:val="both"/>
      </w:pPr>
      <w:r w:rsidRPr="00B12384"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2109D6" w:rsidRPr="00B12384" w:rsidRDefault="002109D6" w:rsidP="002109D6">
      <w:pPr>
        <w:jc w:val="center"/>
      </w:pPr>
    </w:p>
    <w:p w:rsidR="002109D6" w:rsidRPr="00B12384" w:rsidRDefault="002109D6" w:rsidP="002109D6">
      <w:pPr>
        <w:jc w:val="center"/>
      </w:pPr>
      <w:r w:rsidRPr="00B12384">
        <w:t>2. ПЛАТА ПО ДОГОВОРУ</w:t>
      </w:r>
    </w:p>
    <w:p w:rsidR="002109D6" w:rsidRPr="00B12384" w:rsidRDefault="002109D6" w:rsidP="002109D6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B1238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gramEnd"/>
      <w:r>
        <w:rPr>
          <w:rFonts w:ascii="Times New Roman" w:eastAsia="MS Mincho" w:hAnsi="Times New Roman"/>
          <w:sz w:val="24"/>
          <w:szCs w:val="24"/>
        </w:rPr>
        <w:t>рублей  ___  копеек,</w:t>
      </w:r>
    </w:p>
    <w:p w:rsidR="002109D6" w:rsidRPr="00B12384" w:rsidRDefault="002109D6" w:rsidP="002109D6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2109D6" w:rsidRPr="00B12384" w:rsidRDefault="002109D6" w:rsidP="002109D6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2109D6" w:rsidRPr="00B12384" w:rsidRDefault="002109D6" w:rsidP="002109D6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2109D6" w:rsidRPr="00B12384" w:rsidRDefault="002109D6" w:rsidP="002109D6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2109D6" w:rsidRPr="00B12384" w:rsidRDefault="002109D6" w:rsidP="002109D6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Сумма внесенного задатка в размере</w:t>
      </w:r>
      <w:proofErr w:type="gramStart"/>
      <w:r w:rsidRPr="00B12384">
        <w:rPr>
          <w:rFonts w:ascii="Times New Roman" w:hAnsi="Times New Roman"/>
          <w:sz w:val="24"/>
          <w:szCs w:val="24"/>
        </w:rPr>
        <w:t xml:space="preserve">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</w:t>
      </w:r>
      <w:proofErr w:type="gramEnd"/>
      <w:r w:rsidRPr="00B12384">
        <w:rPr>
          <w:rFonts w:ascii="Times New Roman" w:eastAsia="MS Mincho" w:hAnsi="Times New Roman"/>
          <w:sz w:val="24"/>
          <w:szCs w:val="24"/>
        </w:rPr>
        <w:t xml:space="preserve">рублей ___ копеек </w:t>
      </w:r>
    </w:p>
    <w:p w:rsidR="002109D6" w:rsidRPr="00B12384" w:rsidRDefault="002109D6" w:rsidP="002109D6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2109D6" w:rsidRPr="00B12384" w:rsidRDefault="002109D6" w:rsidP="002109D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2109D6" w:rsidRPr="00B12384" w:rsidRDefault="002109D6" w:rsidP="002109D6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2109D6" w:rsidRPr="00B12384" w:rsidRDefault="002109D6" w:rsidP="002109D6">
      <w:pPr>
        <w:ind w:firstLine="567"/>
        <w:jc w:val="both"/>
        <w:rPr>
          <w:rFonts w:eastAsia="MS Mincho"/>
          <w:bCs/>
        </w:rPr>
      </w:pPr>
      <w:r w:rsidRPr="00B12384">
        <w:t>2.2. Оплата оставшейся суммы выкупа в размере</w:t>
      </w:r>
      <w:proofErr w:type="gramStart"/>
      <w:r w:rsidRPr="00B12384">
        <w:t xml:space="preserve"> </w:t>
      </w:r>
      <w:r w:rsidRPr="00B12384">
        <w:rPr>
          <w:rFonts w:eastAsia="MS Mincho"/>
          <w:bCs/>
        </w:rPr>
        <w:t>_________ (__________________</w:t>
      </w:r>
      <w:r>
        <w:rPr>
          <w:rFonts w:eastAsia="MS Mincho"/>
          <w:bCs/>
        </w:rPr>
        <w:t>__</w:t>
      </w:r>
      <w:r w:rsidRPr="00B12384">
        <w:rPr>
          <w:rFonts w:eastAsia="MS Mincho"/>
          <w:bCs/>
        </w:rPr>
        <w:t xml:space="preserve">)  </w:t>
      </w:r>
      <w:proofErr w:type="gramEnd"/>
      <w:r w:rsidRPr="00B12384">
        <w:rPr>
          <w:rFonts w:eastAsia="MS Mincho"/>
          <w:bCs/>
        </w:rPr>
        <w:t>рублей</w:t>
      </w:r>
    </w:p>
    <w:p w:rsidR="002109D6" w:rsidRPr="00B12384" w:rsidRDefault="002109D6" w:rsidP="002109D6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2109D6" w:rsidRPr="00414664" w:rsidRDefault="002109D6" w:rsidP="002109D6">
      <w:pPr>
        <w:jc w:val="both"/>
      </w:pPr>
      <w:r>
        <w:rPr>
          <w:rFonts w:eastAsia="MS Mincho"/>
          <w:bCs/>
        </w:rPr>
        <w:t xml:space="preserve"> ___</w:t>
      </w:r>
      <w:r w:rsidRPr="00B12384">
        <w:rPr>
          <w:rFonts w:eastAsia="MS Mincho"/>
          <w:bCs/>
        </w:rPr>
        <w:t xml:space="preserve"> копеек, </w:t>
      </w:r>
      <w:r w:rsidRPr="00B12384">
        <w:t>осуществляется путем перечисления П</w:t>
      </w:r>
      <w:r>
        <w:t xml:space="preserve">окупателем безналичным платежом </w:t>
      </w:r>
      <w:r w:rsidRPr="00B12384">
        <w:t>на   следующие реквизиты:</w:t>
      </w:r>
      <w:r>
        <w:rPr>
          <w:rFonts w:eastAsia="MS Mincho"/>
          <w:vertAlign w:val="subscript"/>
        </w:rPr>
        <w:t xml:space="preserve">      </w:t>
      </w:r>
    </w:p>
    <w:p w:rsidR="002109D6" w:rsidRDefault="002109D6" w:rsidP="002109D6">
      <w:pPr>
        <w:ind w:firstLine="540"/>
        <w:jc w:val="both"/>
      </w:pPr>
      <w:proofErr w:type="spellStart"/>
      <w:proofErr w:type="gramStart"/>
      <w:r w:rsidRPr="00AE0432">
        <w:rPr>
          <w:rFonts w:eastAsia="MS Mincho"/>
        </w:rPr>
        <w:t>р</w:t>
      </w:r>
      <w:proofErr w:type="spellEnd"/>
      <w:proofErr w:type="gramEnd"/>
      <w:r w:rsidRPr="00AE0432">
        <w:rPr>
          <w:rFonts w:eastAsia="MS Mincho"/>
        </w:rPr>
        <w:t>/счет 03100643000000014800, к/счет 40102810845370000004</w:t>
      </w:r>
      <w:r w:rsidRPr="00AE0432">
        <w:rPr>
          <w:rFonts w:eastAsia="MS Mincho"/>
          <w:b/>
        </w:rPr>
        <w:t xml:space="preserve"> </w:t>
      </w:r>
      <w:r w:rsidRPr="00AE0432">
        <w:rPr>
          <w:rFonts w:eastAsia="MS Mincho"/>
        </w:rPr>
        <w:t>в  ГУ Банка России по ЦФО//УФК по Московской области, г. Москва, БИК 004525987.</w:t>
      </w:r>
      <w:r w:rsidRPr="00AE0432">
        <w:rPr>
          <w:rFonts w:eastAsia="MS Mincho"/>
          <w:color w:val="FF0000"/>
        </w:rPr>
        <w:t xml:space="preserve"> </w:t>
      </w:r>
      <w:r w:rsidRPr="00AE0432">
        <w:rPr>
          <w:rFonts w:eastAsia="MS Mincho"/>
        </w:rPr>
        <w:t xml:space="preserve">Получатель: УФК по МО (КУИ администрации городского округа Лотошино), </w:t>
      </w:r>
      <w:r w:rsidRPr="00AE0432">
        <w:rPr>
          <w:rFonts w:eastAsia="Calibri"/>
        </w:rPr>
        <w:t>л/счет 04483</w:t>
      </w:r>
      <w:r w:rsidRPr="00737AEB">
        <w:rPr>
          <w:rFonts w:eastAsia="Calibri"/>
        </w:rPr>
        <w:t>J</w:t>
      </w:r>
      <w:r w:rsidRPr="00AE0432">
        <w:rPr>
          <w:rFonts w:eastAsia="Calibri"/>
        </w:rPr>
        <w:t>96120</w:t>
      </w:r>
      <w:r w:rsidRPr="00AE0432">
        <w:t xml:space="preserve">, </w:t>
      </w:r>
      <w:r w:rsidRPr="00AE0432">
        <w:rPr>
          <w:rFonts w:eastAsia="MS Mincho"/>
        </w:rPr>
        <w:t>ИНН 5071000888, КПП 507101001, КБК 003 1 14 02043 04 0000 410, ОКТМО 46752000</w:t>
      </w:r>
      <w:r>
        <w:t>.</w:t>
      </w:r>
    </w:p>
    <w:p w:rsidR="002109D6" w:rsidRPr="00061B4D" w:rsidRDefault="002109D6" w:rsidP="002109D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 в соответствии с действующим законодательством Российской Федерации.</w:t>
      </w:r>
    </w:p>
    <w:p w:rsidR="002109D6" w:rsidRPr="00B12384" w:rsidRDefault="002109D6" w:rsidP="002109D6">
      <w:pPr>
        <w:ind w:firstLine="540"/>
        <w:jc w:val="both"/>
      </w:pPr>
      <w:r w:rsidRPr="00B12384">
        <w:t>2.3. Все расходы по заключению, оформлению настоящего договора и регистрации права собственности несет Покупатель.</w:t>
      </w:r>
    </w:p>
    <w:p w:rsidR="002109D6" w:rsidRPr="00B12384" w:rsidRDefault="002109D6" w:rsidP="002109D6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имущества произвести не позднее 30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2109D6" w:rsidRPr="00B12384" w:rsidRDefault="002109D6" w:rsidP="002109D6">
      <w:pPr>
        <w:ind w:firstLine="540"/>
      </w:pPr>
    </w:p>
    <w:p w:rsidR="002109D6" w:rsidRPr="00B12384" w:rsidRDefault="002109D6" w:rsidP="002109D6">
      <w:pPr>
        <w:ind w:firstLine="540"/>
        <w:jc w:val="center"/>
      </w:pPr>
      <w:r w:rsidRPr="00B12384">
        <w:t>3. ПЕРЕДАЧА ИМУЩЕСТВА</w:t>
      </w:r>
    </w:p>
    <w:p w:rsidR="002109D6" w:rsidRPr="00B12384" w:rsidRDefault="002109D6" w:rsidP="002109D6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2109D6" w:rsidRPr="00B12384" w:rsidRDefault="002109D6" w:rsidP="002109D6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2109D6" w:rsidRPr="00414664" w:rsidRDefault="002109D6" w:rsidP="002109D6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41466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414664">
        <w:rPr>
          <w:rFonts w:ascii="Times New Roman" w:hAnsi="Times New Roman"/>
          <w:sz w:val="24"/>
          <w:szCs w:val="24"/>
        </w:rPr>
        <w:t>Покупатель обязуется обеспечить снятие с учета имущества в подразделении ГИ</w:t>
      </w:r>
      <w:proofErr w:type="gramStart"/>
      <w:r w:rsidRPr="00414664">
        <w:rPr>
          <w:rFonts w:ascii="Times New Roman" w:hAnsi="Times New Roman"/>
          <w:sz w:val="24"/>
          <w:szCs w:val="24"/>
        </w:rPr>
        <w:t>БДД в ср</w:t>
      </w:r>
      <w:proofErr w:type="gramEnd"/>
      <w:r w:rsidRPr="00414664">
        <w:rPr>
          <w:rFonts w:ascii="Times New Roman" w:hAnsi="Times New Roman"/>
          <w:sz w:val="24"/>
          <w:szCs w:val="24"/>
        </w:rPr>
        <w:t>ок не позднее 10 календарных дней со дня подписания акта приема-передачи.</w:t>
      </w:r>
    </w:p>
    <w:p w:rsidR="002109D6" w:rsidRPr="00B12384" w:rsidRDefault="002109D6" w:rsidP="002109D6">
      <w:pPr>
        <w:ind w:firstLine="540"/>
        <w:jc w:val="center"/>
      </w:pPr>
    </w:p>
    <w:p w:rsidR="002109D6" w:rsidRPr="00B12384" w:rsidRDefault="002109D6" w:rsidP="002109D6">
      <w:pPr>
        <w:ind w:firstLine="540"/>
        <w:jc w:val="center"/>
      </w:pPr>
      <w:r w:rsidRPr="00B12384">
        <w:t>4. ПРАВО СОБСТВЕННОСТИ</w:t>
      </w:r>
    </w:p>
    <w:p w:rsidR="002109D6" w:rsidRPr="00B12384" w:rsidRDefault="002109D6" w:rsidP="002109D6">
      <w:pPr>
        <w:autoSpaceDE w:val="0"/>
        <w:autoSpaceDN w:val="0"/>
        <w:adjustRightInd w:val="0"/>
        <w:ind w:firstLine="540"/>
        <w:jc w:val="both"/>
      </w:pPr>
      <w:r w:rsidRPr="00B12384">
        <w:t>Право собственности на имущество у Покупателя возникает с момента подписания акта приемки – передачи имущества.</w:t>
      </w:r>
    </w:p>
    <w:p w:rsidR="002109D6" w:rsidRPr="00B12384" w:rsidRDefault="002109D6" w:rsidP="002109D6">
      <w:pPr>
        <w:autoSpaceDE w:val="0"/>
        <w:autoSpaceDN w:val="0"/>
        <w:adjustRightInd w:val="0"/>
        <w:ind w:firstLine="540"/>
        <w:jc w:val="both"/>
      </w:pPr>
    </w:p>
    <w:p w:rsidR="002109D6" w:rsidRPr="00B12384" w:rsidRDefault="002109D6" w:rsidP="002109D6">
      <w:pPr>
        <w:ind w:firstLine="540"/>
        <w:jc w:val="center"/>
      </w:pPr>
      <w:r w:rsidRPr="00B12384">
        <w:t>5. ОБЯЗАННОСТИ СТОРОН</w:t>
      </w:r>
    </w:p>
    <w:p w:rsidR="002109D6" w:rsidRPr="00B12384" w:rsidRDefault="002109D6" w:rsidP="002109D6">
      <w:pPr>
        <w:tabs>
          <w:tab w:val="left" w:pos="550"/>
        </w:tabs>
        <w:ind w:firstLine="540"/>
        <w:jc w:val="both"/>
      </w:pPr>
      <w:r w:rsidRPr="00B12384">
        <w:t>Продавец обязан</w:t>
      </w:r>
      <w:r>
        <w:t xml:space="preserve"> </w:t>
      </w:r>
      <w:r w:rsidRPr="00B12384">
        <w:t>не позднее 5 рабочих дней со дня полной оплаты Имущества обеспечить передачу Имущества по акту приема-передачи</w:t>
      </w:r>
      <w:r>
        <w:t xml:space="preserve">, а </w:t>
      </w:r>
      <w:r w:rsidRPr="00B12384">
        <w:t>Покупатель обязан</w:t>
      </w:r>
      <w:r>
        <w:t xml:space="preserve"> принять имущество.</w:t>
      </w:r>
    </w:p>
    <w:p w:rsidR="002109D6" w:rsidRPr="00B12384" w:rsidRDefault="002109D6" w:rsidP="002109D6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109D6" w:rsidRPr="00B12384" w:rsidRDefault="002109D6" w:rsidP="002109D6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2109D6" w:rsidRPr="00B12384" w:rsidRDefault="002109D6" w:rsidP="002109D6">
      <w:pPr>
        <w:ind w:firstLine="540"/>
        <w:jc w:val="both"/>
        <w:rPr>
          <w:noProof/>
        </w:rPr>
      </w:pPr>
      <w:r w:rsidRPr="00B12384"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2109D6" w:rsidRPr="00B12384" w:rsidRDefault="002109D6" w:rsidP="002109D6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2109D6" w:rsidRPr="00B12384" w:rsidRDefault="002109D6" w:rsidP="002109D6">
      <w:pPr>
        <w:ind w:firstLine="540"/>
        <w:jc w:val="both"/>
        <w:rPr>
          <w:noProof/>
        </w:rPr>
      </w:pPr>
      <w:r w:rsidRPr="00B12384">
        <w:rPr>
          <w:noProof/>
        </w:rPr>
        <w:lastRenderedPageBreak/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2109D6" w:rsidRPr="00B12384" w:rsidRDefault="002109D6" w:rsidP="002109D6">
      <w:pPr>
        <w:ind w:firstLine="540"/>
        <w:jc w:val="center"/>
      </w:pPr>
    </w:p>
    <w:p w:rsidR="002109D6" w:rsidRPr="00B12384" w:rsidRDefault="002109D6" w:rsidP="002109D6">
      <w:pPr>
        <w:ind w:firstLine="540"/>
        <w:jc w:val="center"/>
      </w:pPr>
      <w:r w:rsidRPr="00B12384">
        <w:t>7. ЗАКЛЮЧИТЕЛЬНЫЕ ПОЛОЖЕНИЯ</w:t>
      </w:r>
    </w:p>
    <w:p w:rsidR="002109D6" w:rsidRPr="00B12384" w:rsidRDefault="002109D6" w:rsidP="002109D6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2109D6" w:rsidRPr="00B12384" w:rsidRDefault="002109D6" w:rsidP="002109D6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2109D6" w:rsidRPr="00B12384" w:rsidRDefault="002109D6" w:rsidP="002109D6">
      <w:pPr>
        <w:ind w:firstLine="540"/>
        <w:jc w:val="both"/>
      </w:pPr>
      <w:r w:rsidRPr="00B12384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2109D6" w:rsidRPr="00B12384" w:rsidRDefault="002109D6" w:rsidP="002109D6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2109D6" w:rsidRPr="00B12384" w:rsidRDefault="002109D6" w:rsidP="002109D6">
      <w:pPr>
        <w:ind w:firstLine="540"/>
        <w:jc w:val="both"/>
      </w:pPr>
      <w:r w:rsidRPr="00B12384">
        <w:t xml:space="preserve">7.5. </w:t>
      </w:r>
      <w:r w:rsidRPr="00F70BC0">
        <w:rPr>
          <w:rFonts w:eastAsia="Calibri"/>
        </w:rPr>
        <w:t xml:space="preserve">Настоящий договор </w:t>
      </w:r>
      <w:r w:rsidRPr="00F70BC0">
        <w:t xml:space="preserve">заключен в электронной форме в порядке, предусмотренном Постановлением Правительства РФ от 27 августа 2012 г. №860, </w:t>
      </w:r>
      <w:r w:rsidR="005F3505" w:rsidRPr="00F70BC0">
        <w:t xml:space="preserve">а также </w:t>
      </w:r>
      <w:r w:rsidR="005F3505">
        <w:t xml:space="preserve">по желанию </w:t>
      </w:r>
      <w:r w:rsidR="00242F43">
        <w:t>С</w:t>
      </w:r>
      <w:r w:rsidR="005F3505" w:rsidRPr="00F70BC0">
        <w:t>торо</w:t>
      </w:r>
      <w:r w:rsidR="005F3505" w:rsidRPr="00AB0A26">
        <w:t>н</w:t>
      </w:r>
      <w:r w:rsidRPr="00AB0A26">
        <w:t xml:space="preserve"> договор</w:t>
      </w:r>
      <w:r w:rsidRPr="00AB0A26">
        <w:rPr>
          <w:rFonts w:eastAsia="Calibri"/>
        </w:rPr>
        <w:t xml:space="preserve"> </w:t>
      </w:r>
      <w:r w:rsidR="00242F43">
        <w:rPr>
          <w:rFonts w:eastAsia="Calibri"/>
        </w:rPr>
        <w:t xml:space="preserve">оформляется </w:t>
      </w:r>
      <w:r w:rsidRPr="00AB0A26">
        <w:rPr>
          <w:rFonts w:eastAsia="Calibri"/>
        </w:rPr>
        <w:t xml:space="preserve">в </w:t>
      </w:r>
      <w:r w:rsidR="001B7306">
        <w:rPr>
          <w:rFonts w:eastAsia="Calibri"/>
        </w:rPr>
        <w:t>т</w:t>
      </w:r>
      <w:r w:rsidRPr="00AB0A26">
        <w:rPr>
          <w:rFonts w:eastAsia="Calibri"/>
        </w:rPr>
        <w:t>рех экземплярах,</w:t>
      </w:r>
      <w:r w:rsidRPr="00B12384">
        <w:t xml:space="preserve"> имеющих одинаковую юридическую силу, для Продавца </w:t>
      </w:r>
      <w:r w:rsidR="00242F43" w:rsidRPr="00B12384">
        <w:t>-</w:t>
      </w:r>
      <w:r w:rsidRPr="00B12384">
        <w:t xml:space="preserve"> </w:t>
      </w:r>
      <w:r w:rsidR="001B7306" w:rsidRPr="00B12384">
        <w:t>один экземпляр</w:t>
      </w:r>
      <w:r w:rsidRPr="00B12384">
        <w:t xml:space="preserve">, для Покупателя </w:t>
      </w:r>
      <w:r w:rsidR="00242F43" w:rsidRPr="00B12384">
        <w:t>-</w:t>
      </w:r>
      <w:r w:rsidRPr="00B12384">
        <w:t xml:space="preserve"> один экземпляр, </w:t>
      </w:r>
      <w:r w:rsidR="001B7306">
        <w:t>трети</w:t>
      </w:r>
      <w:r w:rsidRPr="00B12384">
        <w:t>й экземпляр - для органа, осуществляющего государственную регистрацию транспортных средств.</w:t>
      </w:r>
    </w:p>
    <w:p w:rsidR="002109D6" w:rsidRPr="00B12384" w:rsidRDefault="002109D6" w:rsidP="002109D6">
      <w:pPr>
        <w:ind w:firstLine="540"/>
        <w:jc w:val="center"/>
      </w:pPr>
    </w:p>
    <w:p w:rsidR="002109D6" w:rsidRPr="00B12384" w:rsidRDefault="002109D6" w:rsidP="002109D6">
      <w:pPr>
        <w:ind w:firstLine="540"/>
        <w:jc w:val="center"/>
        <w:rPr>
          <w:bCs/>
        </w:rPr>
      </w:pPr>
      <w:r w:rsidRPr="00B12384">
        <w:t xml:space="preserve">8. </w:t>
      </w:r>
      <w:r w:rsidRPr="00B12384">
        <w:rPr>
          <w:bCs/>
        </w:rPr>
        <w:t>ПОДПИСИ СТОРОН:</w:t>
      </w:r>
    </w:p>
    <w:p w:rsidR="002109D6" w:rsidRPr="00B12384" w:rsidRDefault="002109D6" w:rsidP="002109D6">
      <w:pPr>
        <w:ind w:firstLine="540"/>
      </w:pPr>
      <w:r w:rsidRPr="00B12384">
        <w:t xml:space="preserve">Продавец:  </w:t>
      </w:r>
    </w:p>
    <w:p w:rsidR="002109D6" w:rsidRPr="00B12384" w:rsidRDefault="002109D6" w:rsidP="002109D6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>
        <w:t xml:space="preserve">городского округа </w:t>
      </w:r>
      <w:r w:rsidRPr="00B12384">
        <w:t xml:space="preserve">Лотошино Московской области </w:t>
      </w:r>
    </w:p>
    <w:p w:rsidR="002109D6" w:rsidRPr="00B12384" w:rsidRDefault="002109D6" w:rsidP="002109D6">
      <w:pPr>
        <w:ind w:firstLine="540"/>
      </w:pPr>
      <w:r w:rsidRPr="00B12384">
        <w:t xml:space="preserve"> _________________ ______________________ </w:t>
      </w:r>
    </w:p>
    <w:p w:rsidR="002109D6" w:rsidRPr="00B12384" w:rsidRDefault="002109D6" w:rsidP="002109D6">
      <w:pPr>
        <w:ind w:firstLine="540"/>
      </w:pPr>
    </w:p>
    <w:p w:rsidR="002109D6" w:rsidRPr="00B12384" w:rsidRDefault="002109D6" w:rsidP="002109D6">
      <w:pPr>
        <w:ind w:firstLine="540"/>
      </w:pPr>
      <w:r w:rsidRPr="00B12384">
        <w:t xml:space="preserve">Покупатель: </w:t>
      </w:r>
    </w:p>
    <w:p w:rsidR="002109D6" w:rsidRDefault="002109D6" w:rsidP="002109D6">
      <w:pPr>
        <w:ind w:firstLine="540"/>
      </w:pPr>
      <w:r w:rsidRPr="00B12384">
        <w:t xml:space="preserve"> _________________ ______________________</w:t>
      </w: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>
      <w:pPr>
        <w:ind w:firstLine="540"/>
      </w:pPr>
    </w:p>
    <w:p w:rsidR="002109D6" w:rsidRDefault="002109D6" w:rsidP="002109D6"/>
    <w:p w:rsidR="002109D6" w:rsidRDefault="002109D6" w:rsidP="002109D6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109D6" w:rsidRDefault="002109D6" w:rsidP="002109D6"/>
    <w:p w:rsidR="002109D6" w:rsidRDefault="002109D6" w:rsidP="002109D6"/>
    <w:p w:rsidR="002109D6" w:rsidRPr="000B4248" w:rsidRDefault="002109D6" w:rsidP="002109D6"/>
    <w:p w:rsidR="002109D6" w:rsidRPr="00B6191E" w:rsidRDefault="002109D6" w:rsidP="002109D6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2109D6" w:rsidRPr="00B6191E" w:rsidRDefault="002109D6" w:rsidP="002109D6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>
        <w:t xml:space="preserve"> имущества</w:t>
      </w:r>
      <w:r w:rsidR="00C864C1" w:rsidRPr="00C864C1">
        <w:rPr>
          <w:rFonts w:eastAsia="Calibri"/>
          <w:bCs/>
        </w:rPr>
        <w:t xml:space="preserve"> </w:t>
      </w:r>
      <w:r w:rsidR="00C864C1" w:rsidRPr="00CC3C08">
        <w:rPr>
          <w:rFonts w:eastAsia="Calibri"/>
          <w:bCs/>
        </w:rPr>
        <w:t>в электронной форме</w:t>
      </w:r>
    </w:p>
    <w:p w:rsidR="002109D6" w:rsidRPr="00B6191E" w:rsidRDefault="002109D6" w:rsidP="002109D6">
      <w:pPr>
        <w:widowControl w:val="0"/>
        <w:autoSpaceDE w:val="0"/>
        <w:autoSpaceDN w:val="0"/>
        <w:adjustRightInd w:val="0"/>
        <w:ind w:right="-5"/>
        <w:jc w:val="center"/>
      </w:pPr>
    </w:p>
    <w:p w:rsidR="002109D6" w:rsidRPr="00B6191E" w:rsidRDefault="002109D6" w:rsidP="002109D6">
      <w:pPr>
        <w:widowControl w:val="0"/>
        <w:autoSpaceDE w:val="0"/>
        <w:autoSpaceDN w:val="0"/>
        <w:adjustRightInd w:val="0"/>
        <w:ind w:right="-5"/>
      </w:pPr>
      <w:proofErr w:type="spellStart"/>
      <w:r w:rsidRPr="00B6191E">
        <w:t>рп</w:t>
      </w:r>
      <w:proofErr w:type="spellEnd"/>
      <w:r w:rsidRPr="00B6191E">
        <w:t>.</w:t>
      </w:r>
      <w:r>
        <w:t xml:space="preserve"> </w:t>
      </w:r>
      <w:r w:rsidRPr="00B6191E">
        <w:t xml:space="preserve">Лотошино </w:t>
      </w:r>
      <w:proofErr w:type="gramStart"/>
      <w:r w:rsidRPr="00B6191E">
        <w:t>Московская</w:t>
      </w:r>
      <w:proofErr w:type="gramEnd"/>
      <w:r w:rsidRPr="00B6191E">
        <w:t xml:space="preserve"> обл.                                                                             «___» _____</w:t>
      </w:r>
      <w:r w:rsidRPr="00B6191E">
        <w:softHyphen/>
      </w:r>
      <w:r w:rsidRPr="00B6191E">
        <w:softHyphen/>
      </w:r>
      <w:r w:rsidRPr="00B6191E">
        <w:softHyphen/>
      </w:r>
      <w:r w:rsidRPr="00B6191E">
        <w:softHyphen/>
        <w:t>___ года</w:t>
      </w:r>
    </w:p>
    <w:p w:rsidR="002109D6" w:rsidRDefault="002109D6" w:rsidP="002109D6">
      <w:pPr>
        <w:widowControl w:val="0"/>
        <w:autoSpaceDE w:val="0"/>
        <w:autoSpaceDN w:val="0"/>
        <w:adjustRightInd w:val="0"/>
        <w:ind w:right="-6"/>
      </w:pPr>
    </w:p>
    <w:p w:rsidR="002109D6" w:rsidRPr="00B6191E" w:rsidRDefault="002109D6" w:rsidP="002109D6">
      <w:pPr>
        <w:widowControl w:val="0"/>
        <w:autoSpaceDE w:val="0"/>
        <w:autoSpaceDN w:val="0"/>
        <w:adjustRightInd w:val="0"/>
        <w:ind w:right="-6"/>
      </w:pPr>
    </w:p>
    <w:p w:rsidR="002109D6" w:rsidRPr="00B6191E" w:rsidRDefault="002109D6" w:rsidP="002109D6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B6191E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B6191E">
        <w:t>рп</w:t>
      </w:r>
      <w:proofErr w:type="spellEnd"/>
      <w:r w:rsidRPr="00B6191E">
        <w:t xml:space="preserve">. </w:t>
      </w:r>
      <w:proofErr w:type="gramStart"/>
      <w:r w:rsidRPr="00B6191E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B6191E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области, утвержденного Решением Совета депутатов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 от 17.09.2019 № 14/2</w:t>
      </w:r>
      <w:r w:rsidRPr="00B6191E">
        <w:t>,</w:t>
      </w:r>
      <w:r w:rsidRPr="00B6191E">
        <w:rPr>
          <w:rFonts w:eastAsia="MS Mincho"/>
        </w:rPr>
        <w:t xml:space="preserve"> </w:t>
      </w:r>
      <w:r w:rsidRPr="00B6191E">
        <w:t xml:space="preserve">в лице __________________ с одной стороны, именуемый в дальнейшем «Продавец», с одной стороны,  и _____________, </w:t>
      </w:r>
      <w:r w:rsidRPr="00B6191E">
        <w:rPr>
          <w:rFonts w:eastAsia="MS Mincho"/>
        </w:rPr>
        <w:t>именуемый в дальнейшем «Покупатель», с</w:t>
      </w:r>
      <w:proofErr w:type="gramEnd"/>
      <w:r w:rsidRPr="00B6191E">
        <w:rPr>
          <w:rFonts w:eastAsia="MS Mincho"/>
        </w:rPr>
        <w:t xml:space="preserve"> </w:t>
      </w:r>
      <w:r w:rsidRPr="00B6191E">
        <w:t xml:space="preserve">другой стороны, именуемые в дальнейшем «Стороны», </w:t>
      </w:r>
      <w:r w:rsidRPr="00B6191E">
        <w:rPr>
          <w:color w:val="000000"/>
        </w:rPr>
        <w:t>составили настоящий акт о нижеследующем:</w:t>
      </w:r>
    </w:p>
    <w:p w:rsidR="002109D6" w:rsidRPr="00B6191E" w:rsidRDefault="002109D6" w:rsidP="002109D6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>
        <w:t xml:space="preserve">в электронной форме </w:t>
      </w:r>
      <w:r w:rsidRPr="00B6191E">
        <w:t xml:space="preserve">от ____ </w:t>
      </w:r>
      <w:proofErr w:type="gramStart"/>
      <w:r w:rsidRPr="00B6191E">
        <w:t>г</w:t>
      </w:r>
      <w:proofErr w:type="gramEnd"/>
      <w:r w:rsidRPr="00B6191E">
        <w:t>.  Продавец передал, а Покупатель принял транспортное средство (далее – имущество):</w:t>
      </w:r>
    </w:p>
    <w:p w:rsidR="002109D6" w:rsidRPr="00B6191E" w:rsidRDefault="002109D6" w:rsidP="002109D6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B6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109D6" w:rsidRPr="00B6191E" w:rsidTr="004B6D01">
        <w:tc>
          <w:tcPr>
            <w:tcW w:w="4310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109D6" w:rsidRPr="00B6191E" w:rsidRDefault="002109D6" w:rsidP="004B6D01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2109D6" w:rsidRPr="00B6191E" w:rsidRDefault="002109D6" w:rsidP="002109D6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Pr="00B6191E">
        <w:t xml:space="preserve">2. </w:t>
      </w:r>
      <w:proofErr w:type="gramStart"/>
      <w:r w:rsidRPr="00B6191E">
        <w:t>Покупателю переданы паспорт транспортного средства, серии ____№ ______, выданный ________, свидетельство о регистрации _______, выданное _______________ (при наличии).</w:t>
      </w:r>
      <w:proofErr w:type="gramEnd"/>
    </w:p>
    <w:p w:rsidR="002109D6" w:rsidRDefault="002109D6" w:rsidP="002109D6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>3. 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2109D6" w:rsidRPr="00166FBE" w:rsidRDefault="002109D6" w:rsidP="002109D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2109D6" w:rsidRPr="00166FBE" w:rsidRDefault="002109D6" w:rsidP="002109D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</w:t>
      </w:r>
      <w:proofErr w:type="gramStart"/>
      <w:r w:rsidRPr="00166FBE">
        <w:rPr>
          <w:rFonts w:eastAsia="Calibri"/>
        </w:rPr>
        <w:t xml:space="preserve">В соответствии с договором купли-продажи имущества </w:t>
      </w:r>
      <w:r>
        <w:rPr>
          <w:rFonts w:eastAsia="Calibri"/>
        </w:rPr>
        <w:t xml:space="preserve">в электронной форме </w:t>
      </w:r>
      <w:r w:rsidRPr="00166FBE">
        <w:rPr>
          <w:rFonts w:eastAsia="Calibri"/>
        </w:rPr>
        <w:t>от ___________ на дату</w:t>
      </w:r>
      <w:proofErr w:type="gramEnd"/>
      <w:r w:rsidRPr="00166FBE">
        <w:rPr>
          <w:rFonts w:eastAsia="Calibri"/>
        </w:rPr>
        <w:t xml:space="preserve"> подписания акта приема - передачи, расчет между Продавцом и Покупателем произведен полностью.</w:t>
      </w:r>
    </w:p>
    <w:p w:rsidR="00242F43" w:rsidRPr="00B12384" w:rsidRDefault="002109D6" w:rsidP="00242F43">
      <w:pPr>
        <w:ind w:firstLine="540"/>
        <w:jc w:val="both"/>
      </w:pPr>
      <w:r w:rsidRPr="00166FBE">
        <w:rPr>
          <w:rFonts w:eastAsia="Calibri"/>
        </w:rPr>
        <w:t xml:space="preserve">6. </w:t>
      </w:r>
      <w:r w:rsidRPr="005F3505">
        <w:rPr>
          <w:rFonts w:eastAsia="Calibri"/>
        </w:rPr>
        <w:t>Настоящий акт</w:t>
      </w:r>
      <w:r w:rsidRPr="002109D6">
        <w:rPr>
          <w:rFonts w:eastAsia="Calibri"/>
          <w:color w:val="FF0000"/>
        </w:rPr>
        <w:t xml:space="preserve"> </w:t>
      </w:r>
      <w:r w:rsidR="005F3505" w:rsidRPr="00F70BC0">
        <w:t xml:space="preserve">заключен в электронной форме в порядке, предусмотренном Постановлением Правительства РФ от 27 августа 2012 г. №860, </w:t>
      </w:r>
      <w:r w:rsidR="00242F43" w:rsidRPr="00F70BC0">
        <w:t xml:space="preserve">а также </w:t>
      </w:r>
      <w:r w:rsidR="00242F43">
        <w:t>по желанию С</w:t>
      </w:r>
      <w:r w:rsidR="00242F43" w:rsidRPr="00F70BC0">
        <w:t>торо</w:t>
      </w:r>
      <w:r w:rsidR="00242F43" w:rsidRPr="00AB0A26">
        <w:t xml:space="preserve">н </w:t>
      </w:r>
      <w:r w:rsidR="00242F43">
        <w:t>акт</w:t>
      </w:r>
      <w:r w:rsidR="00242F43" w:rsidRPr="00AB0A26">
        <w:rPr>
          <w:rFonts w:eastAsia="Calibri"/>
        </w:rPr>
        <w:t xml:space="preserve"> </w:t>
      </w:r>
      <w:r w:rsidR="00242F43">
        <w:rPr>
          <w:rFonts w:eastAsia="Calibri"/>
        </w:rPr>
        <w:t xml:space="preserve">оформляется </w:t>
      </w:r>
      <w:r w:rsidR="00242F43" w:rsidRPr="00AB0A26">
        <w:rPr>
          <w:rFonts w:eastAsia="Calibri"/>
        </w:rPr>
        <w:t xml:space="preserve">в </w:t>
      </w:r>
      <w:r w:rsidR="00242F43">
        <w:rPr>
          <w:rFonts w:eastAsia="Calibri"/>
        </w:rPr>
        <w:t>т</w:t>
      </w:r>
      <w:r w:rsidR="00242F43" w:rsidRPr="00AB0A26">
        <w:rPr>
          <w:rFonts w:eastAsia="Calibri"/>
        </w:rPr>
        <w:t>рех экземплярах,</w:t>
      </w:r>
      <w:r w:rsidR="00242F43" w:rsidRPr="00B12384">
        <w:t xml:space="preserve"> имеющих одинаковую юридическую силу, для Продавца - один экземпляр, для Покупателя - один экземпляр, </w:t>
      </w:r>
      <w:r w:rsidR="00242F43">
        <w:t>трети</w:t>
      </w:r>
      <w:r w:rsidR="00242F43" w:rsidRPr="00B12384">
        <w:t>й экземпляр - для органа, осуществляющего государственную регистрацию транспортных средств.</w:t>
      </w:r>
    </w:p>
    <w:p w:rsidR="002109D6" w:rsidRPr="00B6191E" w:rsidRDefault="002109D6" w:rsidP="00242F43">
      <w:pPr>
        <w:ind w:firstLine="540"/>
        <w:jc w:val="both"/>
      </w:pPr>
    </w:p>
    <w:p w:rsidR="002109D6" w:rsidRPr="00B6191E" w:rsidRDefault="002109D6" w:rsidP="002109D6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109D6" w:rsidRPr="00B6191E" w:rsidRDefault="002109D6" w:rsidP="002109D6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2109D6" w:rsidRDefault="002109D6" w:rsidP="002109D6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_________________________________                                _____</w:t>
      </w:r>
      <w:r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2109D6" w:rsidRDefault="002109D6" w:rsidP="002109D6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3F24A7" w:rsidRPr="002E45B1" w:rsidRDefault="003F24A7" w:rsidP="003F24A7">
      <w:pPr>
        <w:ind w:firstLine="708"/>
      </w:pPr>
    </w:p>
    <w:p w:rsidR="00A56BD7" w:rsidRPr="00763EC4" w:rsidRDefault="00A56BD7">
      <w:pPr>
        <w:rPr>
          <w:sz w:val="22"/>
          <w:szCs w:val="22"/>
        </w:rPr>
      </w:pPr>
    </w:p>
    <w:p w:rsidR="00A56BD7" w:rsidRPr="00B12384" w:rsidRDefault="00A56BD7" w:rsidP="00A56BD7">
      <w:pPr>
        <w:jc w:val="right"/>
      </w:pPr>
      <w:r>
        <w:lastRenderedPageBreak/>
        <w:t>П</w:t>
      </w:r>
      <w:r w:rsidRPr="00B12384">
        <w:t>риложение №</w:t>
      </w:r>
      <w:r>
        <w:t>3</w:t>
      </w:r>
    </w:p>
    <w:p w:rsidR="00A56BD7" w:rsidRPr="00B12384" w:rsidRDefault="00A56BD7" w:rsidP="00A56BD7">
      <w:pPr>
        <w:jc w:val="right"/>
      </w:pPr>
      <w:r w:rsidRPr="00B12384">
        <w:t>к информационному сообщению</w:t>
      </w:r>
    </w:p>
    <w:p w:rsidR="00A56BD7" w:rsidRPr="00B12384" w:rsidRDefault="00A56BD7" w:rsidP="00A56BD7">
      <w:pPr>
        <w:pStyle w:val="a4"/>
        <w:rPr>
          <w:szCs w:val="24"/>
        </w:rPr>
      </w:pPr>
    </w:p>
    <w:p w:rsidR="00FE51A1" w:rsidRPr="007E57F1" w:rsidRDefault="00A56BD7" w:rsidP="007E57F1">
      <w:pPr>
        <w:jc w:val="right"/>
      </w:pPr>
      <w:r w:rsidRPr="00B12384">
        <w:t>ПРОЕКТ</w:t>
      </w:r>
      <w:r>
        <w:t xml:space="preserve"> (для лотов №№1-</w:t>
      </w:r>
      <w:r w:rsidR="00242F43">
        <w:t>3</w:t>
      </w:r>
      <w:r>
        <w:t>)</w:t>
      </w:r>
    </w:p>
    <w:p w:rsidR="007E57F1" w:rsidRDefault="007E57F1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56BD7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>ДОГОВОР О ЗАДАТКЕ №______</w:t>
      </w:r>
    </w:p>
    <w:p w:rsidR="00FE51A1" w:rsidRPr="00774D68" w:rsidRDefault="00FE51A1" w:rsidP="00C36FE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56BD7" w:rsidRDefault="003F3FC6" w:rsidP="00A56BD7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р</w:t>
      </w:r>
      <w:r w:rsidR="00A56BD7" w:rsidRPr="00774D68">
        <w:rPr>
          <w:rFonts w:ascii="Times New Roman" w:eastAsia="MS Mincho" w:hAnsi="Times New Roman"/>
          <w:sz w:val="24"/>
          <w:szCs w:val="24"/>
        </w:rPr>
        <w:t>п</w:t>
      </w:r>
      <w:proofErr w:type="spellEnd"/>
      <w:r w:rsidR="00A56BD7" w:rsidRPr="00774D68">
        <w:rPr>
          <w:rFonts w:ascii="Times New Roman" w:eastAsia="MS Mincho" w:hAnsi="Times New Roman"/>
          <w:sz w:val="24"/>
          <w:szCs w:val="24"/>
        </w:rPr>
        <w:t xml:space="preserve">. Лотошино Московской области                               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</w:t>
      </w:r>
      <w:r w:rsidR="00A56BD7" w:rsidRPr="00774D68">
        <w:rPr>
          <w:rFonts w:ascii="Times New Roman" w:eastAsia="MS Mincho" w:hAnsi="Times New Roman"/>
          <w:sz w:val="24"/>
          <w:szCs w:val="24"/>
        </w:rPr>
        <w:t xml:space="preserve">   </w:t>
      </w:r>
      <w:r w:rsidR="00A56BD7" w:rsidRPr="00B12384">
        <w:rPr>
          <w:rFonts w:ascii="Times New Roman" w:eastAsia="MS Mincho" w:hAnsi="Times New Roman"/>
          <w:sz w:val="24"/>
          <w:szCs w:val="24"/>
        </w:rPr>
        <w:t>_____________ года</w:t>
      </w:r>
    </w:p>
    <w:p w:rsidR="002E45B1" w:rsidRDefault="002E45B1" w:rsidP="00A56BD7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A56BD7" w:rsidRPr="00A56BD7" w:rsidRDefault="00A56BD7" w:rsidP="006614D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B12384">
        <w:t xml:space="preserve">Комитет по управлению имуществом администрации </w:t>
      </w:r>
      <w:r w:rsidR="006614D6">
        <w:t xml:space="preserve">городского округа </w:t>
      </w:r>
      <w:r w:rsidR="006614D6" w:rsidRPr="00B12384">
        <w:t xml:space="preserve">Лотошино </w:t>
      </w:r>
      <w:r w:rsidRPr="00B12384">
        <w:t>Московской области</w:t>
      </w:r>
      <w:r w:rsidR="00774D68">
        <w:t>,</w:t>
      </w:r>
      <w:r w:rsidRPr="00A56BD7">
        <w:rPr>
          <w:rFonts w:eastAsiaTheme="minorHAnsi"/>
          <w:lang w:eastAsia="en-US"/>
        </w:rPr>
        <w:t xml:space="preserve"> в лице _______________, действующего на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основании ________________________________, именуемый в дальнейшем «</w:t>
      </w:r>
      <w:r>
        <w:rPr>
          <w:rFonts w:eastAsiaTheme="minorHAnsi"/>
          <w:lang w:eastAsia="en-US"/>
        </w:rPr>
        <w:t>Продавец</w:t>
      </w:r>
      <w:r w:rsidRPr="00A56BD7">
        <w:rPr>
          <w:rFonts w:eastAsiaTheme="minorHAnsi"/>
          <w:lang w:eastAsia="en-US"/>
        </w:rPr>
        <w:t>» и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Оператор электронной площадки в лице ____________, действующего на основании Устава, именуемый в</w:t>
      </w:r>
      <w:r w:rsidR="006614D6"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дальнейшем «Организатор», с одной стороны и _______________________, именуемый в дальнейшем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«Претендент», в лице _____________________________, действующего на основании _________________, с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другой стороны, заключили настоящий Договор о нижеследующем:</w:t>
      </w:r>
      <w:proofErr w:type="gramEnd"/>
    </w:p>
    <w:p w:rsidR="002E45B1" w:rsidRDefault="002E45B1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56BD7" w:rsidRPr="00A56BD7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>1. Предмет договора</w:t>
      </w:r>
    </w:p>
    <w:p w:rsidR="00A56BD7" w:rsidRDefault="003F24A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A56BD7" w:rsidRPr="00A56BD7">
        <w:rPr>
          <w:rFonts w:eastAsiaTheme="minorHAnsi"/>
          <w:lang w:eastAsia="en-US"/>
        </w:rPr>
        <w:t>Претендент в доказательство намерения заключить договор купли-продажи имущества</w:t>
      </w:r>
      <w:r w:rsidR="008D21F2">
        <w:rPr>
          <w:rFonts w:eastAsiaTheme="minorHAnsi"/>
          <w:lang w:eastAsia="en-US"/>
        </w:rPr>
        <w:t>: ____________________________________________________________________________________</w:t>
      </w:r>
      <w:r w:rsidR="00A56BD7" w:rsidRPr="00A56BD7">
        <w:rPr>
          <w:rFonts w:eastAsiaTheme="minorHAnsi"/>
          <w:lang w:eastAsia="en-US"/>
        </w:rPr>
        <w:t>,</w:t>
      </w:r>
    </w:p>
    <w:p w:rsidR="008D21F2" w:rsidRPr="008D21F2" w:rsidRDefault="008D21F2" w:rsidP="008D21F2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(№ лота, наименование, описание и технические характеристики имущества)</w:t>
      </w:r>
    </w:p>
    <w:p w:rsidR="000B7AA3" w:rsidRPr="000B7AA3" w:rsidRDefault="00A56BD7" w:rsidP="000B7AA3">
      <w:pPr>
        <w:autoSpaceDE w:val="0"/>
        <w:autoSpaceDN w:val="0"/>
        <w:adjustRightInd w:val="0"/>
        <w:jc w:val="both"/>
      </w:pPr>
      <w:r w:rsidRPr="000B7AA3">
        <w:rPr>
          <w:rFonts w:eastAsiaTheme="minorHAnsi"/>
          <w:lang w:eastAsia="en-US"/>
        </w:rPr>
        <w:t xml:space="preserve">а также в качестве гарантии обеспечения исполнения своих обязательств, </w:t>
      </w:r>
      <w:r w:rsidR="000B7AA3" w:rsidRPr="000B7AA3">
        <w:t xml:space="preserve">в счет причитающихся с него по договору купли-продажи платежей, </w:t>
      </w:r>
      <w:r w:rsidR="000B7AA3" w:rsidRPr="000B7AA3">
        <w:rPr>
          <w:rFonts w:eastAsiaTheme="minorHAnsi"/>
        </w:rPr>
        <w:t>обеспечивает наличие денежных средств на счете Оператора электронной площадки в размере не менее суммы задатка, установленного в сумме ________ руб</w:t>
      </w:r>
      <w:proofErr w:type="gramStart"/>
      <w:r w:rsidR="000B7AA3" w:rsidRPr="000B7AA3">
        <w:rPr>
          <w:rFonts w:eastAsiaTheme="minorHAnsi"/>
        </w:rPr>
        <w:t xml:space="preserve">. (__), </w:t>
      </w:r>
      <w:proofErr w:type="gramEnd"/>
      <w:r w:rsidR="000B7AA3" w:rsidRPr="000B7AA3">
        <w:rPr>
          <w:rFonts w:eastAsiaTheme="minorHAnsi"/>
        </w:rPr>
        <w:t>и соглашается с блокированием указанной суммы в порядке, предусмотренном разделом 2 настоящего Договора.</w:t>
      </w:r>
    </w:p>
    <w:p w:rsidR="002E45B1" w:rsidRDefault="002E45B1" w:rsidP="000B7AA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56BD7" w:rsidRPr="00A56BD7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>2. Порядок перечисления денежных средств</w:t>
      </w:r>
    </w:p>
    <w:p w:rsidR="00C769F3" w:rsidRPr="00C769F3" w:rsidRDefault="00C769F3" w:rsidP="00C769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769F3">
        <w:t>2.1. </w:t>
      </w:r>
      <w:r w:rsidRPr="00C769F3">
        <w:rPr>
          <w:rFonts w:eastAsiaTheme="minorHAnsi"/>
        </w:rPr>
        <w:t xml:space="preserve">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</w:t>
      </w:r>
      <w:r w:rsidRPr="00C769F3">
        <w:t>Инструкциями Претендента/Арендатора, размещенными на электронной площадке</w:t>
      </w:r>
      <w:r w:rsidRPr="00C769F3">
        <w:rPr>
          <w:rFonts w:eastAsiaTheme="minorHAnsi"/>
        </w:rPr>
        <w:t xml:space="preserve"> по следующим реквизитам:</w:t>
      </w:r>
    </w:p>
    <w:p w:rsidR="00C769F3" w:rsidRPr="00C769F3" w:rsidRDefault="00C769F3" w:rsidP="00C769F3">
      <w:pPr>
        <w:jc w:val="both"/>
        <w:rPr>
          <w:rFonts w:ascii="Arial" w:hAnsi="Arial" w:cs="Arial"/>
          <w:shd w:val="clear" w:color="auto" w:fill="F7F7F7"/>
        </w:rPr>
      </w:pPr>
      <w:r w:rsidRPr="00C769F3">
        <w:rPr>
          <w:b/>
        </w:rPr>
        <w:t>Получатель платежа: ________________________________________</w:t>
      </w:r>
      <w:r>
        <w:rPr>
          <w:b/>
        </w:rPr>
        <w:t>________________________</w:t>
      </w:r>
      <w:r w:rsidRPr="00C769F3">
        <w:rPr>
          <w:b/>
        </w:rPr>
        <w:t xml:space="preserve"> </w:t>
      </w:r>
    </w:p>
    <w:p w:rsidR="00C769F3" w:rsidRPr="00C769F3" w:rsidRDefault="00C769F3" w:rsidP="00C769F3">
      <w:pPr>
        <w:jc w:val="both"/>
      </w:pPr>
      <w:r w:rsidRPr="00C769F3">
        <w:rPr>
          <w:b/>
        </w:rPr>
        <w:t>Реквизиты: _________________________________________________________________________</w:t>
      </w:r>
    </w:p>
    <w:p w:rsidR="00C769F3" w:rsidRPr="00C769F3" w:rsidRDefault="00C769F3" w:rsidP="00C769F3">
      <w:pPr>
        <w:tabs>
          <w:tab w:val="left" w:pos="567"/>
          <w:tab w:val="left" w:pos="851"/>
        </w:tabs>
        <w:suppressAutoHyphens/>
        <w:autoSpaceDE w:val="0"/>
        <w:jc w:val="both"/>
      </w:pPr>
      <w:r w:rsidRPr="00C769F3">
        <w:rPr>
          <w:b/>
        </w:rPr>
        <w:t>Назначение платежа:</w:t>
      </w:r>
      <w:r w:rsidRPr="00C769F3">
        <w:t xml:space="preserve"> </w:t>
      </w:r>
      <w:r w:rsidRPr="00C769F3">
        <w:rPr>
          <w:b/>
        </w:rPr>
        <w:t>_________________________________________________________________</w:t>
      </w:r>
    </w:p>
    <w:p w:rsidR="00C769F3" w:rsidRPr="00C769F3" w:rsidRDefault="00C769F3" w:rsidP="00C769F3">
      <w:pPr>
        <w:tabs>
          <w:tab w:val="left" w:pos="567"/>
          <w:tab w:val="left" w:pos="851"/>
        </w:tabs>
        <w:suppressAutoHyphens/>
        <w:autoSpaceDE w:val="0"/>
        <w:jc w:val="both"/>
      </w:pPr>
      <w:r w:rsidRPr="00C769F3">
        <w:rPr>
          <w:rFonts w:eastAsiaTheme="minorHAnsi"/>
        </w:rPr>
        <w:t xml:space="preserve">Назначение платежа указывается в соответствии с Регламентом Оператора электронной площадки и </w:t>
      </w:r>
      <w:r w:rsidRPr="00C769F3">
        <w:t>Инструкциями Претендента/Арендатора, размещенными на электронной площадке.</w:t>
      </w:r>
    </w:p>
    <w:p w:rsidR="00C769F3" w:rsidRPr="00C769F3" w:rsidRDefault="00C769F3" w:rsidP="00C769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769F3">
        <w:t>2.2. </w:t>
      </w:r>
      <w:r w:rsidRPr="00C769F3">
        <w:rPr>
          <w:rFonts w:eastAsiaTheme="minorHAnsi"/>
        </w:rPr>
        <w:t xml:space="preserve">В целях исполнения требований о внесении задатка для участия в продаже Претендент обеспечивает наличие денежных средств на счете Оператора электронной площадки в размере, не менее суммы задатка, установленной Информационным сообщением </w:t>
      </w:r>
      <w:r w:rsidRPr="00C769F3">
        <w:t xml:space="preserve">о проведении продажи в электронной форме </w:t>
      </w:r>
      <w:r w:rsidRPr="00C769F3">
        <w:rPr>
          <w:rFonts w:eastAsiaTheme="minorHAnsi"/>
        </w:rPr>
        <w:t>________________________________________________ (далее – Информационное сообщение).</w:t>
      </w:r>
    </w:p>
    <w:p w:rsidR="00C769F3" w:rsidRPr="00C769F3" w:rsidRDefault="00C769F3" w:rsidP="00C769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769F3">
        <w:t>2.3. </w:t>
      </w:r>
      <w:r w:rsidRPr="00C769F3">
        <w:rPr>
          <w:rFonts w:eastAsiaTheme="minorHAnsi"/>
        </w:rPr>
        <w:t>Денежные средства в размере, равном задатку, указанному в пункте 2.5.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</w:t>
      </w:r>
      <w:r w:rsidRPr="00C769F3">
        <w:t xml:space="preserve"> и Инструкциями Претендента/Арендатора, размещенными на электронной площадке</w:t>
      </w:r>
      <w:r w:rsidRPr="00C769F3">
        <w:rPr>
          <w:rFonts w:eastAsiaTheme="minorHAnsi"/>
        </w:rPr>
        <w:t>. Основанием для блокирования денежных средств является Заявка, направленная Претендентом Оператору электронной площадки. Заблокированные Оператором электронной площадки на счете Претендента денежные средства являются задатком.</w:t>
      </w:r>
    </w:p>
    <w:p w:rsidR="00C769F3" w:rsidRDefault="00C769F3" w:rsidP="00C76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C769F3">
        <w:t>2.4. Порядок возврата задатка в случаях, установленных действующим законодательством, определен в Информационном сообщении.</w:t>
      </w:r>
    </w:p>
    <w:p w:rsidR="007E57F1" w:rsidRPr="00C769F3" w:rsidRDefault="007E57F1" w:rsidP="00C76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A56BD7" w:rsidRPr="00A56BD7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>3. Ответственность сторон</w:t>
      </w:r>
    </w:p>
    <w:p w:rsidR="00A56BD7" w:rsidRP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56BD7">
        <w:rPr>
          <w:rFonts w:eastAsiaTheme="minorHAnsi"/>
          <w:lang w:eastAsia="en-US"/>
        </w:rPr>
        <w:lastRenderedPageBreak/>
        <w:t>3.1. Ответственность сторон за неисполнение либо ненадлежащее исполнение настоящего Договора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наступает в соответствии с действующим законодательством Российской Федерации и законодательством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Московской области.</w:t>
      </w:r>
    </w:p>
    <w:p w:rsid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56BD7">
        <w:rPr>
          <w:rFonts w:eastAsiaTheme="minorHAnsi"/>
          <w:lang w:eastAsia="en-US"/>
        </w:rPr>
        <w:t>3.2. Все споры и разногласия, которые могут возникнуть в результате исполнения Сторонами условий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настоящего Договора, будут по возможности решаться путем переговоров. В случае невозможности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разрешения споров путем переговоров Стороны рассматривают их в установленном законом порядке.</w:t>
      </w:r>
    </w:p>
    <w:p w:rsidR="002E45B1" w:rsidRPr="00A56BD7" w:rsidRDefault="002E45B1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56BD7" w:rsidRPr="00A56BD7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>4. Срок действия договора</w:t>
      </w:r>
    </w:p>
    <w:p w:rsidR="00A56BD7" w:rsidRP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56BD7">
        <w:rPr>
          <w:rFonts w:eastAsiaTheme="minorHAnsi"/>
          <w:lang w:eastAsia="en-US"/>
        </w:rPr>
        <w:t>4.1. Договор вступает в силу с момента подписания его Сторонами.</w:t>
      </w:r>
    </w:p>
    <w:p w:rsidR="00A56BD7" w:rsidRP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56BD7">
        <w:rPr>
          <w:rFonts w:eastAsiaTheme="minorHAnsi"/>
          <w:lang w:eastAsia="en-US"/>
        </w:rPr>
        <w:t>4.2. Договор прекращает свое действие с момента надлежащего исполнения Сторонами взятых на себя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обязательств.</w:t>
      </w:r>
    </w:p>
    <w:p w:rsidR="002E45B1" w:rsidRDefault="002E45B1" w:rsidP="00AB124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</w:p>
    <w:p w:rsidR="00A56BD7" w:rsidRPr="00A56BD7" w:rsidRDefault="00A56BD7" w:rsidP="00AB124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>5. Заключительные положения.</w:t>
      </w:r>
    </w:p>
    <w:p w:rsidR="00A56BD7" w:rsidRP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56BD7">
        <w:rPr>
          <w:rFonts w:eastAsiaTheme="minorHAnsi"/>
          <w:lang w:eastAsia="en-US"/>
        </w:rPr>
        <w:t>5.1. Все изменения и дополнения к настоящему Договору, оформляются письменно дополнительным</w:t>
      </w:r>
      <w:r>
        <w:rPr>
          <w:rFonts w:eastAsiaTheme="minorHAnsi"/>
          <w:lang w:eastAsia="en-US"/>
        </w:rPr>
        <w:t xml:space="preserve"> </w:t>
      </w:r>
      <w:r w:rsidRPr="00A56BD7">
        <w:rPr>
          <w:rFonts w:eastAsiaTheme="minorHAnsi"/>
          <w:lang w:eastAsia="en-US"/>
        </w:rPr>
        <w:t>соглашением.</w:t>
      </w:r>
    </w:p>
    <w:p w:rsidR="00A56BD7" w:rsidRPr="007E57F1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56BD7">
        <w:rPr>
          <w:rFonts w:eastAsiaTheme="minorHAnsi"/>
          <w:lang w:eastAsia="en-US"/>
        </w:rPr>
        <w:t>5</w:t>
      </w:r>
      <w:r w:rsidRPr="007E57F1">
        <w:rPr>
          <w:rFonts w:eastAsiaTheme="minorHAnsi"/>
          <w:lang w:eastAsia="en-US"/>
        </w:rPr>
        <w:t xml:space="preserve">.2. </w:t>
      </w:r>
      <w:r w:rsidR="007E57F1" w:rsidRPr="007E57F1">
        <w:t>Настоящий Договор составлен в форме электронного документа и вступает в силу с момента блокировки Оператором электронной площадки денежных сре</w:t>
      </w:r>
      <w:proofErr w:type="gramStart"/>
      <w:r w:rsidR="007E57F1" w:rsidRPr="007E57F1">
        <w:t>дств в р</w:t>
      </w:r>
      <w:proofErr w:type="gramEnd"/>
      <w:r w:rsidR="007E57F1" w:rsidRPr="007E57F1">
        <w:t>азмере, установленном извещением о проведении продажи, на счете Претендента в соответствии с Регламентом и Инструкциями.</w:t>
      </w:r>
    </w:p>
    <w:p w:rsidR="002E45B1" w:rsidRDefault="002E45B1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56BD7" w:rsidRPr="00A56BD7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>6</w:t>
      </w:r>
      <w:r w:rsidRPr="00A56BD7">
        <w:rPr>
          <w:rFonts w:eastAsiaTheme="minorHAnsi"/>
          <w:lang w:eastAsia="en-US"/>
        </w:rPr>
        <w:t xml:space="preserve">. </w:t>
      </w:r>
      <w:r w:rsidRPr="00A56BD7">
        <w:rPr>
          <w:rFonts w:eastAsiaTheme="minorHAnsi"/>
          <w:b/>
          <w:bCs/>
          <w:lang w:eastAsia="en-US"/>
        </w:rPr>
        <w:t>Юридические адреса и реквизиты Сторон</w:t>
      </w:r>
    </w:p>
    <w:p w:rsidR="00A56BD7" w:rsidRDefault="00A56BD7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 xml:space="preserve">Уполномоченный орган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A56BD7">
        <w:rPr>
          <w:rFonts w:eastAsiaTheme="minorHAnsi"/>
          <w:b/>
          <w:bCs/>
          <w:lang w:eastAsia="en-US"/>
        </w:rPr>
        <w:t xml:space="preserve">Организатор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A56BD7">
        <w:rPr>
          <w:rFonts w:eastAsiaTheme="minorHAnsi"/>
          <w:b/>
          <w:bCs/>
          <w:lang w:eastAsia="en-US"/>
        </w:rPr>
        <w:t>Претендент</w:t>
      </w:r>
    </w:p>
    <w:p w:rsidR="008D21F2" w:rsidRPr="00A56BD7" w:rsidRDefault="008D21F2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56BD7" w:rsidRPr="00A56BD7" w:rsidRDefault="00A56BD7" w:rsidP="00A56BD7">
      <w:pPr>
        <w:pStyle w:val="af1"/>
        <w:numPr>
          <w:ilvl w:val="0"/>
          <w:numId w:val="4"/>
        </w:numPr>
        <w:jc w:val="center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>Подписи сторон</w:t>
      </w:r>
    </w:p>
    <w:p w:rsidR="00A56BD7" w:rsidRDefault="00A56BD7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56BD7">
        <w:rPr>
          <w:rFonts w:eastAsiaTheme="minorHAnsi"/>
          <w:b/>
          <w:bCs/>
          <w:lang w:eastAsia="en-US"/>
        </w:rPr>
        <w:t xml:space="preserve">Уполномоченный орган </w:t>
      </w:r>
      <w:r w:rsidRPr="00A56BD7">
        <w:rPr>
          <w:rFonts w:eastAsiaTheme="minorHAnsi"/>
          <w:b/>
          <w:bCs/>
          <w:lang w:eastAsia="en-US"/>
        </w:rPr>
        <w:tab/>
      </w:r>
      <w:r w:rsidRPr="00A56BD7">
        <w:rPr>
          <w:rFonts w:eastAsiaTheme="minorHAnsi"/>
          <w:b/>
          <w:bCs/>
          <w:lang w:eastAsia="en-US"/>
        </w:rPr>
        <w:tab/>
      </w:r>
      <w:r w:rsidRPr="00A56BD7">
        <w:rPr>
          <w:rFonts w:eastAsiaTheme="minorHAnsi"/>
          <w:b/>
          <w:bCs/>
          <w:lang w:eastAsia="en-US"/>
        </w:rPr>
        <w:tab/>
        <w:t xml:space="preserve">Организатор </w:t>
      </w:r>
      <w:r w:rsidRPr="00A56BD7">
        <w:rPr>
          <w:rFonts w:eastAsiaTheme="minorHAnsi"/>
          <w:b/>
          <w:bCs/>
          <w:lang w:eastAsia="en-US"/>
        </w:rPr>
        <w:tab/>
      </w:r>
      <w:r w:rsidRPr="00A56BD7">
        <w:rPr>
          <w:rFonts w:eastAsiaTheme="minorHAnsi"/>
          <w:b/>
          <w:bCs/>
          <w:lang w:eastAsia="en-US"/>
        </w:rPr>
        <w:tab/>
      </w:r>
      <w:r w:rsidRPr="00A56BD7">
        <w:rPr>
          <w:rFonts w:eastAsiaTheme="minorHAnsi"/>
          <w:b/>
          <w:bCs/>
          <w:lang w:eastAsia="en-US"/>
        </w:rPr>
        <w:tab/>
        <w:t>Претендент</w:t>
      </w: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Default="000C5A15" w:rsidP="00843A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5A15" w:rsidRPr="00582AD4" w:rsidRDefault="000C5A15" w:rsidP="000C5A15">
      <w:pPr>
        <w:jc w:val="right"/>
      </w:pPr>
      <w:r w:rsidRPr="00582AD4">
        <w:lastRenderedPageBreak/>
        <w:t>Приложение №4</w:t>
      </w:r>
    </w:p>
    <w:p w:rsidR="000C5A15" w:rsidRPr="00582AD4" w:rsidRDefault="000C5A15" w:rsidP="000C5A15">
      <w:pPr>
        <w:jc w:val="right"/>
      </w:pPr>
      <w:r w:rsidRPr="00582AD4">
        <w:t>к информационному сообщению</w:t>
      </w:r>
    </w:p>
    <w:p w:rsidR="000C5A15" w:rsidRPr="00B12384" w:rsidRDefault="000C5A15" w:rsidP="000C5A15">
      <w:pPr>
        <w:jc w:val="right"/>
      </w:pPr>
    </w:p>
    <w:p w:rsidR="000C5A15" w:rsidRPr="00CC1BE0" w:rsidRDefault="000C5A15" w:rsidP="000C5A15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CC1BE0">
        <w:rPr>
          <w:b/>
          <w:sz w:val="26"/>
          <w:szCs w:val="26"/>
        </w:rPr>
        <w:t>Форма</w:t>
      </w:r>
    </w:p>
    <w:p w:rsidR="000C5A15" w:rsidRPr="00CC1BE0" w:rsidRDefault="000C5A15" w:rsidP="000C5A15">
      <w:pPr>
        <w:rPr>
          <w:i/>
        </w:rPr>
      </w:pPr>
      <w:r w:rsidRPr="00CC1BE0">
        <w:rPr>
          <w:i/>
        </w:rPr>
        <w:t>НА БЛАНКЕ ОРГАНИЗАЦИИ</w:t>
      </w:r>
    </w:p>
    <w:p w:rsidR="000C5A15" w:rsidRPr="00CC1BE0" w:rsidRDefault="000C5A15" w:rsidP="000C5A15">
      <w:pPr>
        <w:rPr>
          <w:i/>
        </w:rPr>
      </w:pPr>
      <w:r w:rsidRPr="00CC1BE0">
        <w:rPr>
          <w:i/>
        </w:rPr>
        <w:t>(при наличии)</w:t>
      </w:r>
    </w:p>
    <w:p w:rsidR="000C5A15" w:rsidRPr="00CC1BE0" w:rsidRDefault="000C5A15" w:rsidP="000C5A15"/>
    <w:tbl>
      <w:tblPr>
        <w:tblW w:w="159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320"/>
        <w:gridCol w:w="214"/>
        <w:gridCol w:w="5320"/>
      </w:tblGrid>
      <w:tr w:rsidR="000C5A15" w:rsidRPr="002026A3" w:rsidTr="00E95F9E">
        <w:trPr>
          <w:gridAfter w:val="1"/>
          <w:wAfter w:w="5320" w:type="dxa"/>
          <w:trHeight w:val="3700"/>
        </w:trPr>
        <w:tc>
          <w:tcPr>
            <w:tcW w:w="5098" w:type="dxa"/>
            <w:shd w:val="clear" w:color="auto" w:fill="auto"/>
          </w:tcPr>
          <w:p w:rsidR="000C5A15" w:rsidRPr="00CC1BE0" w:rsidRDefault="000C5A15" w:rsidP="00E95F9E">
            <w:pPr>
              <w:tabs>
                <w:tab w:val="left" w:pos="760"/>
              </w:tabs>
            </w:pPr>
            <w:r w:rsidRPr="00CC1BE0">
              <w:tab/>
            </w:r>
          </w:p>
          <w:p w:rsidR="000C5A15" w:rsidRPr="00CC1BE0" w:rsidRDefault="000C5A15" w:rsidP="00E95F9E">
            <w:pPr>
              <w:autoSpaceDE w:val="0"/>
              <w:ind w:firstLine="34"/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0C5A15" w:rsidRPr="00C274D2" w:rsidRDefault="000C5A15" w:rsidP="00E95F9E"/>
          <w:p w:rsidR="000C5A15" w:rsidRPr="00C274D2" w:rsidRDefault="000C5A15" w:rsidP="00E95F9E">
            <w:pPr>
              <w:ind w:firstLine="856"/>
            </w:pPr>
            <w:r w:rsidRPr="00C274D2">
              <w:t>В ___________________________________</w:t>
            </w:r>
          </w:p>
          <w:p w:rsidR="000C5A15" w:rsidRPr="00C274D2" w:rsidRDefault="000C5A15" w:rsidP="00E95F9E">
            <w:pPr>
              <w:rPr>
                <w:sz w:val="20"/>
              </w:rPr>
            </w:pPr>
            <w:r w:rsidRPr="00C274D2">
              <w:t xml:space="preserve">                      </w:t>
            </w:r>
            <w:r>
              <w:t xml:space="preserve">        </w:t>
            </w:r>
            <w:r w:rsidRPr="00C274D2">
              <w:t xml:space="preserve"> </w:t>
            </w:r>
            <w:r w:rsidRPr="00C274D2">
              <w:rPr>
                <w:sz w:val="20"/>
              </w:rPr>
              <w:t>(</w:t>
            </w:r>
            <w:r>
              <w:rPr>
                <w:sz w:val="20"/>
              </w:rPr>
              <w:t xml:space="preserve">наименование </w:t>
            </w:r>
            <w:r w:rsidRPr="00E0381D">
              <w:rPr>
                <w:rFonts w:eastAsiaTheme="minorHAnsi"/>
                <w:sz w:val="22"/>
                <w:szCs w:val="22"/>
                <w:lang w:eastAsia="en-US"/>
              </w:rPr>
              <w:t>Продав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ца</w:t>
            </w:r>
            <w:r w:rsidRPr="00C274D2">
              <w:rPr>
                <w:sz w:val="20"/>
              </w:rPr>
              <w:t>)</w:t>
            </w:r>
          </w:p>
          <w:p w:rsidR="000C5A15" w:rsidRPr="00C274D2" w:rsidRDefault="000C5A15" w:rsidP="00E95F9E"/>
          <w:p w:rsidR="000C5A15" w:rsidRPr="00C274D2" w:rsidRDefault="000C5A15" w:rsidP="00E95F9E">
            <w:pPr>
              <w:ind w:firstLine="856"/>
            </w:pPr>
            <w:r w:rsidRPr="00C274D2">
              <w:t>от __________________________________</w:t>
            </w:r>
          </w:p>
          <w:p w:rsidR="000C5A15" w:rsidRPr="00C274D2" w:rsidRDefault="000C5A15" w:rsidP="00E95F9E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</w:t>
            </w:r>
            <w:proofErr w:type="gramStart"/>
            <w:r w:rsidRPr="00C274D2">
              <w:rPr>
                <w:sz w:val="20"/>
              </w:rPr>
              <w:t>(Ф.И.О. физического лица или</w:t>
            </w:r>
            <w:proofErr w:type="gramEnd"/>
          </w:p>
          <w:p w:rsidR="000C5A15" w:rsidRPr="00C274D2" w:rsidRDefault="000C5A15" w:rsidP="00E95F9E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   Ф.И.О. генерального директора</w:t>
            </w:r>
          </w:p>
          <w:p w:rsidR="000C5A15" w:rsidRPr="00C274D2" w:rsidRDefault="000C5A15" w:rsidP="00E95F9E">
            <w:pPr>
              <w:jc w:val="center"/>
            </w:pPr>
            <w:r w:rsidRPr="00C274D2">
              <w:rPr>
                <w:sz w:val="20"/>
              </w:rPr>
              <w:t xml:space="preserve">                       или представителя организации)</w:t>
            </w:r>
          </w:p>
          <w:p w:rsidR="000C5A15" w:rsidRPr="0060774E" w:rsidRDefault="000C5A15" w:rsidP="00E95F9E">
            <w:pPr>
              <w:ind w:firstLine="856"/>
              <w:rPr>
                <w:sz w:val="20"/>
              </w:rPr>
            </w:pPr>
            <w:r w:rsidRPr="0060774E">
              <w:t>____________________________________</w:t>
            </w:r>
            <w:r w:rsidRPr="0060774E">
              <w:br/>
              <w:t xml:space="preserve">                              </w:t>
            </w:r>
            <w:r w:rsidRPr="0060774E">
              <w:rPr>
                <w:sz w:val="20"/>
              </w:rPr>
              <w:t>(наименование организации)</w:t>
            </w:r>
          </w:p>
          <w:p w:rsidR="000C5A15" w:rsidRDefault="000C5A15" w:rsidP="00E95F9E">
            <w:pPr>
              <w:ind w:firstLine="856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0C5A15" w:rsidRDefault="000C5A15" w:rsidP="00E95F9E">
            <w:pPr>
              <w:ind w:firstLine="856"/>
              <w:jc w:val="center"/>
              <w:rPr>
                <w:sz w:val="20"/>
              </w:rPr>
            </w:pPr>
            <w:proofErr w:type="gramStart"/>
            <w:r w:rsidRPr="002026A3">
              <w:rPr>
                <w:sz w:val="20"/>
              </w:rPr>
              <w:t>(почтовый адрес, адрес электронной почты,</w:t>
            </w:r>
            <w:proofErr w:type="gramEnd"/>
          </w:p>
          <w:p w:rsidR="000C5A15" w:rsidRPr="002026A3" w:rsidRDefault="000C5A15" w:rsidP="00E95F9E">
            <w:pPr>
              <w:ind w:firstLine="856"/>
              <w:jc w:val="center"/>
              <w:rPr>
                <w:sz w:val="20"/>
              </w:rPr>
            </w:pPr>
            <w:r w:rsidRPr="002026A3">
              <w:rPr>
                <w:sz w:val="20"/>
              </w:rPr>
              <w:t>контактный телефон)</w:t>
            </w:r>
          </w:p>
          <w:p w:rsidR="000C5A15" w:rsidRPr="002026A3" w:rsidRDefault="000C5A15" w:rsidP="00E95F9E">
            <w:pPr>
              <w:overflowPunct w:val="0"/>
              <w:autoSpaceDE w:val="0"/>
            </w:pPr>
          </w:p>
        </w:tc>
      </w:tr>
      <w:tr w:rsidR="000C5A15" w:rsidRPr="002026A3" w:rsidTr="00E95F9E">
        <w:trPr>
          <w:trHeight w:val="3700"/>
        </w:trPr>
        <w:tc>
          <w:tcPr>
            <w:tcW w:w="10418" w:type="dxa"/>
            <w:gridSpan w:val="2"/>
            <w:shd w:val="clear" w:color="auto" w:fill="auto"/>
          </w:tcPr>
          <w:p w:rsidR="000C5A15" w:rsidRPr="00C274D2" w:rsidRDefault="000C5A15" w:rsidP="00E95F9E">
            <w:pPr>
              <w:jc w:val="center"/>
            </w:pPr>
            <w:r w:rsidRPr="00C274D2">
              <w:rPr>
                <w:b/>
                <w:sz w:val="26"/>
                <w:szCs w:val="26"/>
              </w:rPr>
              <w:t xml:space="preserve">Запрос на осмотр </w:t>
            </w:r>
            <w:r>
              <w:rPr>
                <w:b/>
                <w:sz w:val="26"/>
                <w:szCs w:val="26"/>
              </w:rPr>
              <w:t>имущества</w:t>
            </w:r>
          </w:p>
          <w:p w:rsidR="000C5A15" w:rsidRPr="00C274D2" w:rsidRDefault="000C5A15" w:rsidP="00E95F9E">
            <w:pPr>
              <w:ind w:firstLine="708"/>
              <w:jc w:val="both"/>
            </w:pPr>
          </w:p>
          <w:p w:rsidR="000C5A15" w:rsidRPr="00C274D2" w:rsidRDefault="000C5A15" w:rsidP="00E95F9E">
            <w:pPr>
              <w:jc w:val="both"/>
            </w:pPr>
            <w:r w:rsidRPr="00C274D2">
              <w:t xml:space="preserve">Прошу оформить документ для осмотра </w:t>
            </w:r>
            <w:r>
              <w:t xml:space="preserve">имущества </w:t>
            </w:r>
            <w:r w:rsidRPr="00C274D2">
              <w:t xml:space="preserve">от «__»________20 </w:t>
            </w:r>
            <w:proofErr w:type="spellStart"/>
            <w:r w:rsidRPr="00C274D2">
              <w:t>___г</w:t>
            </w:r>
            <w:proofErr w:type="spellEnd"/>
            <w:r w:rsidRPr="00C274D2">
              <w:t>.</w:t>
            </w:r>
          </w:p>
          <w:p w:rsidR="000C5A15" w:rsidRPr="00C274D2" w:rsidRDefault="000C5A15" w:rsidP="00E95F9E">
            <w:pPr>
              <w:ind w:firstLine="708"/>
              <w:jc w:val="both"/>
            </w:pPr>
          </w:p>
          <w:p w:rsidR="000C5A15" w:rsidRPr="00C274D2" w:rsidRDefault="000C5A15" w:rsidP="00E95F9E">
            <w:pPr>
              <w:jc w:val="both"/>
            </w:pPr>
            <w:r w:rsidRPr="00C274D2">
              <w:t xml:space="preserve">Лот №__________, расположенный по адресу: ____________________________________________, </w:t>
            </w:r>
          </w:p>
          <w:p w:rsidR="000C5A15" w:rsidRPr="00C274D2" w:rsidRDefault="000C5A15" w:rsidP="00E95F9E">
            <w:pPr>
              <w:overflowPunct w:val="0"/>
              <w:autoSpaceDE w:val="0"/>
              <w:ind w:firstLine="180"/>
              <w:jc w:val="both"/>
            </w:pPr>
          </w:p>
          <w:p w:rsidR="000C5A15" w:rsidRPr="00C274D2" w:rsidRDefault="000C5A15" w:rsidP="00E95F9E">
            <w:pPr>
              <w:jc w:val="both"/>
            </w:pPr>
            <w:r w:rsidRPr="00C274D2">
              <w:t xml:space="preserve">Уполномоченное лицо на осмотр: </w:t>
            </w:r>
          </w:p>
          <w:p w:rsidR="000C5A15" w:rsidRPr="00C274D2" w:rsidRDefault="000C5A15" w:rsidP="00E95F9E">
            <w:pPr>
              <w:ind w:hanging="180"/>
              <w:jc w:val="both"/>
            </w:pPr>
          </w:p>
          <w:p w:rsidR="000C5A15" w:rsidRPr="00C274D2" w:rsidRDefault="000C5A15" w:rsidP="00E95F9E">
            <w:pPr>
              <w:jc w:val="both"/>
            </w:pPr>
            <w:r w:rsidRPr="00C274D2">
              <w:t>___________________________________________________________________</w:t>
            </w:r>
          </w:p>
          <w:p w:rsidR="000C5A15" w:rsidRPr="00C274D2" w:rsidRDefault="000C5A15" w:rsidP="00E95F9E">
            <w:pPr>
              <w:jc w:val="both"/>
            </w:pPr>
            <w:r w:rsidRPr="00C274D2">
              <w:t>Ф.И.О.</w:t>
            </w:r>
          </w:p>
          <w:p w:rsidR="000C5A15" w:rsidRPr="00C274D2" w:rsidRDefault="000C5A15" w:rsidP="00E95F9E">
            <w:pPr>
              <w:autoSpaceDE w:val="0"/>
              <w:jc w:val="both"/>
            </w:pPr>
          </w:p>
          <w:p w:rsidR="000C5A15" w:rsidRPr="00C274D2" w:rsidRDefault="000C5A15" w:rsidP="00E95F9E">
            <w:pPr>
              <w:autoSpaceDE w:val="0"/>
              <w:jc w:val="both"/>
            </w:pPr>
            <w:r w:rsidRPr="00C274D2">
              <w:t>Контактные телефоны:________________________</w:t>
            </w:r>
          </w:p>
          <w:p w:rsidR="000C5A15" w:rsidRPr="00C274D2" w:rsidRDefault="000C5A15" w:rsidP="00E95F9E">
            <w:pPr>
              <w:jc w:val="both"/>
            </w:pPr>
          </w:p>
          <w:p w:rsidR="000C5A15" w:rsidRPr="00C274D2" w:rsidRDefault="000C5A15" w:rsidP="00E95F9E">
            <w:pPr>
              <w:jc w:val="both"/>
            </w:pPr>
          </w:p>
          <w:p w:rsidR="000C5A15" w:rsidRPr="00C274D2" w:rsidRDefault="000C5A15" w:rsidP="00E95F9E">
            <w:pPr>
              <w:jc w:val="both"/>
            </w:pPr>
            <w:r w:rsidRPr="00C274D2">
              <w:t>Для юридических лиц:</w:t>
            </w:r>
          </w:p>
          <w:p w:rsidR="000C5A15" w:rsidRPr="00C274D2" w:rsidRDefault="000C5A15" w:rsidP="00E95F9E">
            <w:pPr>
              <w:jc w:val="both"/>
            </w:pPr>
            <w:r w:rsidRPr="00C274D2">
              <w:t>Руководитель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 xml:space="preserve"> 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0C5A15" w:rsidRPr="00C274D2" w:rsidRDefault="000C5A15" w:rsidP="00E95F9E">
            <w:pPr>
              <w:jc w:val="both"/>
            </w:pPr>
            <w:r w:rsidRPr="00C274D2">
              <w:t>М.П. (при наличии)</w:t>
            </w:r>
          </w:p>
          <w:p w:rsidR="000C5A15" w:rsidRPr="00C274D2" w:rsidRDefault="000C5A15" w:rsidP="00E95F9E">
            <w:pPr>
              <w:ind w:hanging="180"/>
              <w:jc w:val="both"/>
            </w:pPr>
          </w:p>
          <w:p w:rsidR="000C5A15" w:rsidRPr="00C274D2" w:rsidRDefault="000C5A15" w:rsidP="00E95F9E">
            <w:pPr>
              <w:ind w:hanging="180"/>
              <w:jc w:val="both"/>
            </w:pPr>
          </w:p>
          <w:p w:rsidR="000C5A15" w:rsidRPr="00C274D2" w:rsidRDefault="000C5A15" w:rsidP="00E95F9E">
            <w:pPr>
              <w:jc w:val="both"/>
            </w:pPr>
            <w:r w:rsidRPr="00C274D2">
              <w:t>Для индивидуальных предпринимателей:</w:t>
            </w:r>
          </w:p>
          <w:p w:rsidR="000C5A15" w:rsidRPr="00C274D2" w:rsidRDefault="000C5A15" w:rsidP="00E95F9E">
            <w:pPr>
              <w:jc w:val="both"/>
            </w:pPr>
            <w:r w:rsidRPr="00C274D2">
              <w:t>Индивидуальный предприниматель</w:t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0C5A15" w:rsidRPr="00C274D2" w:rsidRDefault="000C5A15" w:rsidP="00E95F9E">
            <w:pPr>
              <w:jc w:val="both"/>
            </w:pPr>
            <w:r w:rsidRPr="00C274D2">
              <w:t>М.П. (при наличии)</w:t>
            </w:r>
          </w:p>
          <w:p w:rsidR="000C5A15" w:rsidRPr="00C274D2" w:rsidRDefault="000C5A15" w:rsidP="00E95F9E">
            <w:pPr>
              <w:jc w:val="both"/>
            </w:pPr>
          </w:p>
          <w:p w:rsidR="000C5A15" w:rsidRPr="00C274D2" w:rsidRDefault="000C5A15" w:rsidP="00E95F9E">
            <w:pPr>
              <w:jc w:val="both"/>
            </w:pPr>
          </w:p>
          <w:p w:rsidR="000C5A15" w:rsidRPr="00C274D2" w:rsidRDefault="000C5A15" w:rsidP="00E95F9E">
            <w:pPr>
              <w:jc w:val="both"/>
              <w:rPr>
                <w:b/>
              </w:rPr>
            </w:pPr>
            <w:r w:rsidRPr="00C274D2">
              <w:t>Для физических лиц: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>Ф.И.О.</w:t>
            </w:r>
          </w:p>
          <w:p w:rsidR="000C5A15" w:rsidRPr="00E0381D" w:rsidRDefault="000C5A15" w:rsidP="00E95F9E">
            <w:pPr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0C5A15" w:rsidRPr="00C274D2" w:rsidRDefault="000C5A15" w:rsidP="00E95F9E"/>
        </w:tc>
      </w:tr>
    </w:tbl>
    <w:p w:rsidR="000C5A15" w:rsidRDefault="000C5A15" w:rsidP="000C5A15">
      <w:pPr>
        <w:jc w:val="center"/>
        <w:rPr>
          <w:rFonts w:eastAsiaTheme="minorHAnsi"/>
          <w:b/>
          <w:bCs/>
          <w:lang w:eastAsia="en-US"/>
        </w:rPr>
      </w:pPr>
    </w:p>
    <w:p w:rsidR="000C5A15" w:rsidRPr="00A56BD7" w:rsidRDefault="000C5A15" w:rsidP="00843A60">
      <w:pPr>
        <w:autoSpaceDE w:val="0"/>
        <w:autoSpaceDN w:val="0"/>
        <w:adjustRightInd w:val="0"/>
        <w:jc w:val="both"/>
      </w:pPr>
    </w:p>
    <w:sectPr w:rsidR="000C5A15" w:rsidRPr="00A56BD7" w:rsidSect="00226670">
      <w:footerReference w:type="default" r:id="rId16"/>
      <w:pgSz w:w="11906" w:h="16838"/>
      <w:pgMar w:top="567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51" w:rsidRDefault="00581A51" w:rsidP="00843A60">
      <w:r>
        <w:separator/>
      </w:r>
    </w:p>
  </w:endnote>
  <w:endnote w:type="continuationSeparator" w:id="0">
    <w:p w:rsidR="00581A51" w:rsidRDefault="00581A51" w:rsidP="0084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694"/>
      <w:docPartObj>
        <w:docPartGallery w:val="Page Numbers (Bottom of Page)"/>
        <w:docPartUnique/>
      </w:docPartObj>
    </w:sdtPr>
    <w:sdtContent>
      <w:p w:rsidR="00581A51" w:rsidRDefault="00C31CC2">
        <w:pPr>
          <w:pStyle w:val="af7"/>
          <w:jc w:val="right"/>
        </w:pPr>
        <w:fldSimple w:instr=" PAGE   \* MERGEFORMAT ">
          <w:r w:rsidR="002047A7">
            <w:rPr>
              <w:noProof/>
            </w:rPr>
            <w:t>19</w:t>
          </w:r>
        </w:fldSimple>
      </w:p>
    </w:sdtContent>
  </w:sdt>
  <w:p w:rsidR="00581A51" w:rsidRDefault="00581A5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51" w:rsidRDefault="00581A51" w:rsidP="00843A60">
      <w:r>
        <w:separator/>
      </w:r>
    </w:p>
  </w:footnote>
  <w:footnote w:type="continuationSeparator" w:id="0">
    <w:p w:rsidR="00581A51" w:rsidRDefault="00581A51" w:rsidP="00843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E"/>
    <w:rsid w:val="00010780"/>
    <w:rsid w:val="00020078"/>
    <w:rsid w:val="00027664"/>
    <w:rsid w:val="000307CA"/>
    <w:rsid w:val="00045D9A"/>
    <w:rsid w:val="00057F70"/>
    <w:rsid w:val="00071B6A"/>
    <w:rsid w:val="0008158F"/>
    <w:rsid w:val="00094AAB"/>
    <w:rsid w:val="000B0CEB"/>
    <w:rsid w:val="000B7AA3"/>
    <w:rsid w:val="000C21E8"/>
    <w:rsid w:val="000C5A15"/>
    <w:rsid w:val="000E2327"/>
    <w:rsid w:val="000F5C74"/>
    <w:rsid w:val="00103440"/>
    <w:rsid w:val="001060CA"/>
    <w:rsid w:val="0012248B"/>
    <w:rsid w:val="0013055D"/>
    <w:rsid w:val="001648F8"/>
    <w:rsid w:val="00171CE8"/>
    <w:rsid w:val="00174EC4"/>
    <w:rsid w:val="0018265E"/>
    <w:rsid w:val="001A2D05"/>
    <w:rsid w:val="001A60B3"/>
    <w:rsid w:val="001B22FD"/>
    <w:rsid w:val="001B2C26"/>
    <w:rsid w:val="001B7306"/>
    <w:rsid w:val="001C23C5"/>
    <w:rsid w:val="001C4B0E"/>
    <w:rsid w:val="001E5F19"/>
    <w:rsid w:val="001F21FE"/>
    <w:rsid w:val="002047A7"/>
    <w:rsid w:val="00206D9E"/>
    <w:rsid w:val="00210767"/>
    <w:rsid w:val="002109D6"/>
    <w:rsid w:val="00213944"/>
    <w:rsid w:val="00214B8C"/>
    <w:rsid w:val="00214C89"/>
    <w:rsid w:val="00226670"/>
    <w:rsid w:val="00242F43"/>
    <w:rsid w:val="00243CAC"/>
    <w:rsid w:val="002568AA"/>
    <w:rsid w:val="0026471C"/>
    <w:rsid w:val="0027353C"/>
    <w:rsid w:val="002B0915"/>
    <w:rsid w:val="002B0B70"/>
    <w:rsid w:val="002B4421"/>
    <w:rsid w:val="002B4638"/>
    <w:rsid w:val="002B510A"/>
    <w:rsid w:val="002B613B"/>
    <w:rsid w:val="002B760B"/>
    <w:rsid w:val="002C2499"/>
    <w:rsid w:val="002D0F95"/>
    <w:rsid w:val="002E37D6"/>
    <w:rsid w:val="002E45B1"/>
    <w:rsid w:val="002E5FFC"/>
    <w:rsid w:val="002F5155"/>
    <w:rsid w:val="002F6235"/>
    <w:rsid w:val="002F7918"/>
    <w:rsid w:val="00302AB4"/>
    <w:rsid w:val="00307E9B"/>
    <w:rsid w:val="00321D0F"/>
    <w:rsid w:val="0034453B"/>
    <w:rsid w:val="00364760"/>
    <w:rsid w:val="00375DE8"/>
    <w:rsid w:val="00384857"/>
    <w:rsid w:val="00384EF7"/>
    <w:rsid w:val="003A711C"/>
    <w:rsid w:val="003D00A6"/>
    <w:rsid w:val="003E2052"/>
    <w:rsid w:val="003F24A7"/>
    <w:rsid w:val="003F3FC6"/>
    <w:rsid w:val="00407C49"/>
    <w:rsid w:val="00412EC2"/>
    <w:rsid w:val="00413848"/>
    <w:rsid w:val="004147A9"/>
    <w:rsid w:val="00415FE7"/>
    <w:rsid w:val="00442753"/>
    <w:rsid w:val="0047357A"/>
    <w:rsid w:val="00483126"/>
    <w:rsid w:val="00496953"/>
    <w:rsid w:val="004B6D01"/>
    <w:rsid w:val="004C25FE"/>
    <w:rsid w:val="004C70AA"/>
    <w:rsid w:val="004F000A"/>
    <w:rsid w:val="00502867"/>
    <w:rsid w:val="00511B29"/>
    <w:rsid w:val="00522B7C"/>
    <w:rsid w:val="0053057B"/>
    <w:rsid w:val="005414C0"/>
    <w:rsid w:val="00542246"/>
    <w:rsid w:val="0054538B"/>
    <w:rsid w:val="00554910"/>
    <w:rsid w:val="00574AA6"/>
    <w:rsid w:val="00581A51"/>
    <w:rsid w:val="00585D02"/>
    <w:rsid w:val="00586246"/>
    <w:rsid w:val="005900CB"/>
    <w:rsid w:val="00596B18"/>
    <w:rsid w:val="005A1158"/>
    <w:rsid w:val="005A5427"/>
    <w:rsid w:val="005A7297"/>
    <w:rsid w:val="005C5439"/>
    <w:rsid w:val="005C5D5F"/>
    <w:rsid w:val="005E1F9F"/>
    <w:rsid w:val="005F055D"/>
    <w:rsid w:val="005F3505"/>
    <w:rsid w:val="00613D2D"/>
    <w:rsid w:val="00626A5A"/>
    <w:rsid w:val="0064525D"/>
    <w:rsid w:val="00654A29"/>
    <w:rsid w:val="006614D6"/>
    <w:rsid w:val="006756DE"/>
    <w:rsid w:val="00691249"/>
    <w:rsid w:val="0069728D"/>
    <w:rsid w:val="006A741D"/>
    <w:rsid w:val="006C08CE"/>
    <w:rsid w:val="006C7240"/>
    <w:rsid w:val="006F3CE0"/>
    <w:rsid w:val="0073084E"/>
    <w:rsid w:val="00732D61"/>
    <w:rsid w:val="00742B1C"/>
    <w:rsid w:val="00744984"/>
    <w:rsid w:val="00763EC4"/>
    <w:rsid w:val="00771407"/>
    <w:rsid w:val="00774D68"/>
    <w:rsid w:val="00795F4D"/>
    <w:rsid w:val="007A2DCC"/>
    <w:rsid w:val="007A3E7E"/>
    <w:rsid w:val="007B23B0"/>
    <w:rsid w:val="007E57F1"/>
    <w:rsid w:val="007F6964"/>
    <w:rsid w:val="00832F1F"/>
    <w:rsid w:val="00842C81"/>
    <w:rsid w:val="00843A60"/>
    <w:rsid w:val="00844AB5"/>
    <w:rsid w:val="00860164"/>
    <w:rsid w:val="00877AD8"/>
    <w:rsid w:val="00894766"/>
    <w:rsid w:val="00896720"/>
    <w:rsid w:val="008B07B2"/>
    <w:rsid w:val="008B0FBC"/>
    <w:rsid w:val="008C41BA"/>
    <w:rsid w:val="008C4FB3"/>
    <w:rsid w:val="008D21F2"/>
    <w:rsid w:val="008E1044"/>
    <w:rsid w:val="008E72E4"/>
    <w:rsid w:val="00926A0C"/>
    <w:rsid w:val="00930415"/>
    <w:rsid w:val="00933880"/>
    <w:rsid w:val="00943B35"/>
    <w:rsid w:val="00963346"/>
    <w:rsid w:val="00980D2F"/>
    <w:rsid w:val="009A57F9"/>
    <w:rsid w:val="009C6C35"/>
    <w:rsid w:val="009D000D"/>
    <w:rsid w:val="009D675C"/>
    <w:rsid w:val="009E153E"/>
    <w:rsid w:val="009E2173"/>
    <w:rsid w:val="00A100BE"/>
    <w:rsid w:val="00A25B51"/>
    <w:rsid w:val="00A4057C"/>
    <w:rsid w:val="00A56BD7"/>
    <w:rsid w:val="00A57931"/>
    <w:rsid w:val="00A61D7C"/>
    <w:rsid w:val="00A730DD"/>
    <w:rsid w:val="00AA4682"/>
    <w:rsid w:val="00AB124D"/>
    <w:rsid w:val="00AB7CF4"/>
    <w:rsid w:val="00AD4F90"/>
    <w:rsid w:val="00AD7642"/>
    <w:rsid w:val="00AE7A50"/>
    <w:rsid w:val="00AF7E66"/>
    <w:rsid w:val="00B22ABA"/>
    <w:rsid w:val="00B41C11"/>
    <w:rsid w:val="00B43DC6"/>
    <w:rsid w:val="00B47D10"/>
    <w:rsid w:val="00B527FD"/>
    <w:rsid w:val="00B72E7F"/>
    <w:rsid w:val="00B86C59"/>
    <w:rsid w:val="00BA0F07"/>
    <w:rsid w:val="00BA0FD7"/>
    <w:rsid w:val="00BB559B"/>
    <w:rsid w:val="00BC3771"/>
    <w:rsid w:val="00BC5F9E"/>
    <w:rsid w:val="00BD06FC"/>
    <w:rsid w:val="00BF3170"/>
    <w:rsid w:val="00BF5327"/>
    <w:rsid w:val="00C25DC4"/>
    <w:rsid w:val="00C2734E"/>
    <w:rsid w:val="00C30A8A"/>
    <w:rsid w:val="00C31CC2"/>
    <w:rsid w:val="00C36FE0"/>
    <w:rsid w:val="00C503CC"/>
    <w:rsid w:val="00C52C0B"/>
    <w:rsid w:val="00C53592"/>
    <w:rsid w:val="00C54473"/>
    <w:rsid w:val="00C55C8F"/>
    <w:rsid w:val="00C6077F"/>
    <w:rsid w:val="00C6294E"/>
    <w:rsid w:val="00C769F3"/>
    <w:rsid w:val="00C8582D"/>
    <w:rsid w:val="00C85983"/>
    <w:rsid w:val="00C864C1"/>
    <w:rsid w:val="00CA02CE"/>
    <w:rsid w:val="00CA7400"/>
    <w:rsid w:val="00CB1351"/>
    <w:rsid w:val="00CB4CB4"/>
    <w:rsid w:val="00CE2633"/>
    <w:rsid w:val="00D135D3"/>
    <w:rsid w:val="00D14403"/>
    <w:rsid w:val="00D144AB"/>
    <w:rsid w:val="00D31475"/>
    <w:rsid w:val="00D45682"/>
    <w:rsid w:val="00D50526"/>
    <w:rsid w:val="00D50DDE"/>
    <w:rsid w:val="00D6009B"/>
    <w:rsid w:val="00D87710"/>
    <w:rsid w:val="00D9113B"/>
    <w:rsid w:val="00D93EDD"/>
    <w:rsid w:val="00DB5E6E"/>
    <w:rsid w:val="00DE27FD"/>
    <w:rsid w:val="00DF2ABF"/>
    <w:rsid w:val="00DF70DF"/>
    <w:rsid w:val="00E00437"/>
    <w:rsid w:val="00E131F3"/>
    <w:rsid w:val="00E15899"/>
    <w:rsid w:val="00E412E0"/>
    <w:rsid w:val="00E669A8"/>
    <w:rsid w:val="00E95F9E"/>
    <w:rsid w:val="00EA3DEE"/>
    <w:rsid w:val="00EA5757"/>
    <w:rsid w:val="00EA77A5"/>
    <w:rsid w:val="00EB1170"/>
    <w:rsid w:val="00EB62A0"/>
    <w:rsid w:val="00ED5611"/>
    <w:rsid w:val="00ED6C7C"/>
    <w:rsid w:val="00EE4C84"/>
    <w:rsid w:val="00EF3918"/>
    <w:rsid w:val="00EF3CED"/>
    <w:rsid w:val="00F12A96"/>
    <w:rsid w:val="00F147B9"/>
    <w:rsid w:val="00F151F7"/>
    <w:rsid w:val="00F261BA"/>
    <w:rsid w:val="00F4063F"/>
    <w:rsid w:val="00F4478F"/>
    <w:rsid w:val="00F5675F"/>
    <w:rsid w:val="00F62DFE"/>
    <w:rsid w:val="00FD2A58"/>
    <w:rsid w:val="00FE0EFD"/>
    <w:rsid w:val="00FE51A1"/>
    <w:rsid w:val="00FF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Название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843A60"/>
    <w:rPr>
      <w:vertAlign w:val="superscript"/>
    </w:rPr>
  </w:style>
  <w:style w:type="paragraph" w:customStyle="1" w:styleId="paragraph">
    <w:name w:val="paragraph"/>
    <w:basedOn w:val="a"/>
    <w:rsid w:val="009C6C3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C6C35"/>
  </w:style>
  <w:style w:type="character" w:customStyle="1" w:styleId="eop">
    <w:name w:val="eop"/>
    <w:basedOn w:val="a0"/>
    <w:rsid w:val="009C6C35"/>
  </w:style>
  <w:style w:type="paragraph" w:styleId="af5">
    <w:name w:val="header"/>
    <w:basedOn w:val="a"/>
    <w:link w:val="af6"/>
    <w:uiPriority w:val="99"/>
    <w:semiHidden/>
    <w:unhideWhenUsed/>
    <w:rsid w:val="00226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2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226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2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F5155"/>
  </w:style>
  <w:style w:type="paragraph" w:customStyle="1" w:styleId="af9">
    <w:name w:val="Заголовок приложение"/>
    <w:basedOn w:val="1"/>
    <w:qFormat/>
    <w:rsid w:val="0026471C"/>
    <w:pPr>
      <w:keepLines w:val="0"/>
      <w:spacing w:before="240" w:after="60"/>
      <w:jc w:val="right"/>
    </w:pPr>
    <w:rPr>
      <w:rFonts w:ascii="Times New Roman" w:eastAsia="Times New Roman" w:hAnsi="Times New Roman" w:cs="Times New Roman"/>
      <w:color w:val="auto"/>
      <w:kern w:val="3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consultantplus://offline/ref=110E31FC4D8E6ADE035C5E33CDDBC022126AAC0A53A50748B512522DAA2D97A891AA449993C5EC81U945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B68C79CD42B760A1A63387BB01E945ED58BEEA181C598D2ADAA34B7C7747B9F889495B4C85C72FEDCA50865DCA08F4BDCC4447973AABCDB6G2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4262F-0929-43A5-8593-2D79E773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19</Pages>
  <Words>8642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64</cp:revision>
  <cp:lastPrinted>2023-04-20T06:50:00Z</cp:lastPrinted>
  <dcterms:created xsi:type="dcterms:W3CDTF">2023-04-19T06:03:00Z</dcterms:created>
  <dcterms:modified xsi:type="dcterms:W3CDTF">2023-04-20T14:34:00Z</dcterms:modified>
</cp:coreProperties>
</file>