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 на внесение изменений в решение Совета депутатов городского  поселения Лотошино Лотошинского муниципального района Московской области от 18.12.2015 года №188/25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2016 год и на плановый период 2017 и 2018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0A3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7D190D" w:rsidRDefault="007D190D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Pr="00E200A3">
        <w:rPr>
          <w:rFonts w:ascii="Times New Roman" w:hAnsi="Times New Roman" w:cs="Times New Roman"/>
          <w:sz w:val="24"/>
          <w:szCs w:val="24"/>
        </w:rPr>
        <w:t>18.12.2015 года №188/25 «О бюджете городского поселения Лотошино Лотошинского муниципального района Московской области на 2016 год и на плановый период 2017 и 2018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eastAsia="Calibri" w:hAnsi="Times New Roman" w:cs="Times New Roman"/>
          <w:sz w:val="24"/>
          <w:szCs w:val="24"/>
        </w:rPr>
        <w:t>.2015г. №</w:t>
      </w:r>
      <w:r>
        <w:rPr>
          <w:rFonts w:ascii="Times New Roman" w:hAnsi="Times New Roman"/>
          <w:sz w:val="24"/>
          <w:szCs w:val="24"/>
        </w:rPr>
        <w:t>121/15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2017 и 2018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2016г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вследствие </w:t>
      </w:r>
      <w:r>
        <w:rPr>
          <w:color w:val="000000"/>
        </w:rPr>
        <w:t>увеличения</w:t>
      </w:r>
      <w:r w:rsidRPr="0057438D">
        <w:rPr>
          <w:color w:val="000000"/>
        </w:rPr>
        <w:t xml:space="preserve"> объёма </w:t>
      </w:r>
      <w:r>
        <w:rPr>
          <w:color w:val="000000"/>
        </w:rPr>
        <w:t xml:space="preserve">безвозмездных поступлений в доходной части бюджета поселения.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Pr="0057438D" w:rsidRDefault="007D190D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="00C869FE"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учесть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C869FE"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 w:rsidR="00C869FE">
        <w:rPr>
          <w:rFonts w:ascii="Times New Roman" w:eastAsia="Calibri" w:hAnsi="Times New Roman" w:cs="Times New Roman"/>
          <w:sz w:val="24"/>
          <w:szCs w:val="24"/>
        </w:rPr>
        <w:t>торону увеличения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 w:rsidR="00C869FE">
        <w:rPr>
          <w:rFonts w:ascii="Times New Roman" w:eastAsia="Calibri" w:hAnsi="Times New Roman" w:cs="Times New Roman"/>
          <w:sz w:val="24"/>
          <w:szCs w:val="24"/>
        </w:rPr>
        <w:t>6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года всего в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сумме </w:t>
      </w:r>
      <w:r w:rsidR="00C869FE">
        <w:rPr>
          <w:rFonts w:ascii="Times New Roman" w:hAnsi="Times New Roman"/>
          <w:sz w:val="24"/>
          <w:szCs w:val="24"/>
        </w:rPr>
        <w:t>1750,0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C869FE">
        <w:rPr>
          <w:rFonts w:ascii="Times New Roman" w:eastAsia="Calibri" w:hAnsi="Times New Roman" w:cs="Times New Roman"/>
          <w:sz w:val="24"/>
          <w:szCs w:val="24"/>
        </w:rPr>
        <w:t xml:space="preserve">в сторону увеличения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по расходным источникам всего на сумму </w:t>
      </w:r>
      <w:r w:rsidR="00C869FE">
        <w:rPr>
          <w:rFonts w:ascii="Times New Roman" w:hAnsi="Times New Roman"/>
          <w:sz w:val="24"/>
          <w:szCs w:val="24"/>
        </w:rPr>
        <w:t>1750,0</w:t>
      </w:r>
      <w:r w:rsidR="00C86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в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>
        <w:rPr>
          <w:rFonts w:ascii="Times New Roman" w:hAnsi="Times New Roman"/>
          <w:b/>
          <w:sz w:val="24"/>
          <w:szCs w:val="24"/>
        </w:rPr>
        <w:t>111 783,0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>
        <w:rPr>
          <w:rFonts w:ascii="Times New Roman" w:hAnsi="Times New Roman"/>
          <w:b/>
          <w:sz w:val="24"/>
          <w:szCs w:val="24"/>
        </w:rPr>
        <w:t>56 042,0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>
        <w:rPr>
          <w:rFonts w:ascii="Times New Roman" w:hAnsi="Times New Roman"/>
          <w:sz w:val="24"/>
          <w:szCs w:val="24"/>
        </w:rPr>
        <w:t>50,1</w:t>
      </w:r>
      <w:r w:rsidRPr="0057438D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>
        <w:rPr>
          <w:rFonts w:ascii="Times New Roman" w:hAnsi="Times New Roman"/>
          <w:b/>
          <w:sz w:val="24"/>
          <w:szCs w:val="24"/>
        </w:rPr>
        <w:t>114 458,0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C869FE" w:rsidRPr="0057438D" w:rsidRDefault="00C869F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11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>
        <w:rPr>
          <w:rFonts w:ascii="Times New Roman" w:hAnsi="Times New Roman"/>
          <w:b/>
          <w:bCs/>
          <w:sz w:val="24"/>
          <w:szCs w:val="24"/>
        </w:rPr>
        <w:t>2 675,0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представлены в таблице.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3"/>
        <w:gridCol w:w="2076"/>
        <w:gridCol w:w="1816"/>
        <w:gridCol w:w="1626"/>
      </w:tblGrid>
      <w:tr w:rsidR="00C869FE" w:rsidRPr="009C4E0E" w:rsidTr="00712CE0">
        <w:trPr>
          <w:trHeight w:val="1463"/>
        </w:trPr>
        <w:tc>
          <w:tcPr>
            <w:tcW w:w="4219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C869FE" w:rsidRPr="00C869FE" w:rsidRDefault="00C869FE" w:rsidP="00712CE0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решением о бюджете на 2016 год 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.12.2015 г. № 1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88/25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Отклонение                    (+ увеличение, -уменьшение</w:t>
            </w:r>
          </w:p>
        </w:tc>
      </w:tr>
      <w:tr w:rsidR="00C869FE" w:rsidRPr="009C4E0E" w:rsidTr="00712CE0">
        <w:trPr>
          <w:trHeight w:val="555"/>
        </w:trPr>
        <w:tc>
          <w:tcPr>
            <w:tcW w:w="4219" w:type="dxa"/>
          </w:tcPr>
          <w:p w:rsidR="00C869FE" w:rsidRPr="00C869FE" w:rsidRDefault="00C869FE" w:rsidP="00712CE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Общий объем доходов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110 057,0</w:t>
            </w:r>
          </w:p>
        </w:tc>
        <w:tc>
          <w:tcPr>
            <w:tcW w:w="1843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hAnsi="Times New Roman"/>
                <w:color w:val="000000"/>
                <w:sz w:val="20"/>
                <w:szCs w:val="20"/>
              </w:rPr>
              <w:t>111 783,0</w:t>
            </w:r>
          </w:p>
        </w:tc>
        <w:tc>
          <w:tcPr>
            <w:tcW w:w="1645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+ 1 726,0</w:t>
            </w:r>
          </w:p>
        </w:tc>
      </w:tr>
      <w:tr w:rsidR="00C869FE" w:rsidRPr="009C4E0E" w:rsidTr="00712CE0">
        <w:trPr>
          <w:trHeight w:val="553"/>
        </w:trPr>
        <w:tc>
          <w:tcPr>
            <w:tcW w:w="4219" w:type="dxa"/>
          </w:tcPr>
          <w:p w:rsidR="00C869FE" w:rsidRPr="00C869FE" w:rsidRDefault="00C869FE" w:rsidP="00712CE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Общий объем расходов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112 732,0</w:t>
            </w:r>
          </w:p>
        </w:tc>
        <w:tc>
          <w:tcPr>
            <w:tcW w:w="1843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hAnsi="Times New Roman"/>
                <w:color w:val="000000"/>
                <w:sz w:val="20"/>
                <w:szCs w:val="20"/>
              </w:rPr>
              <w:t>114 458,0</w:t>
            </w:r>
          </w:p>
        </w:tc>
        <w:tc>
          <w:tcPr>
            <w:tcW w:w="1645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+ 1 726,0</w:t>
            </w:r>
          </w:p>
        </w:tc>
      </w:tr>
      <w:tr w:rsidR="00C869FE" w:rsidRPr="009C4E0E" w:rsidTr="00712CE0">
        <w:tc>
          <w:tcPr>
            <w:tcW w:w="4219" w:type="dxa"/>
          </w:tcPr>
          <w:p w:rsidR="00C869FE" w:rsidRPr="00C869FE" w:rsidRDefault="00C869FE" w:rsidP="00712CE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Дефицит бюджета</w:t>
            </w:r>
          </w:p>
        </w:tc>
        <w:tc>
          <w:tcPr>
            <w:tcW w:w="2126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2 675,0</w:t>
            </w:r>
          </w:p>
        </w:tc>
        <w:tc>
          <w:tcPr>
            <w:tcW w:w="1843" w:type="dxa"/>
          </w:tcPr>
          <w:p w:rsidR="00C869FE" w:rsidRPr="00C869FE" w:rsidRDefault="00C869FE" w:rsidP="00712C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9FE"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645" w:type="dxa"/>
          </w:tcPr>
          <w:p w:rsidR="00C869FE" w:rsidRPr="00C869FE" w:rsidRDefault="00616E13" w:rsidP="00712C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9FE" w:rsidRDefault="00C869FE" w:rsidP="00C869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BF0" w:rsidRPr="0057438D" w:rsidRDefault="00FD4BF0" w:rsidP="00654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</w:t>
      </w:r>
      <w:r>
        <w:rPr>
          <w:rFonts w:ascii="Times New Roman" w:hAnsi="Times New Roman"/>
          <w:color w:val="000000"/>
          <w:sz w:val="24"/>
          <w:szCs w:val="24"/>
        </w:rPr>
        <w:t>111 783,0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представленном проекте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предлагается 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доходную часть бюджета </w:t>
      </w:r>
      <w:r w:rsidR="00C824F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1 750,0</w:t>
      </w:r>
      <w:r w:rsidRPr="00574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рублей или на  </w:t>
      </w:r>
      <w:r>
        <w:rPr>
          <w:rFonts w:ascii="Times New Roman" w:hAnsi="Times New Roman"/>
          <w:sz w:val="24"/>
          <w:szCs w:val="24"/>
        </w:rPr>
        <w:t>1,6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>
        <w:rPr>
          <w:rFonts w:ascii="Times New Roman" w:eastAsia="Calibri" w:hAnsi="Times New Roman" w:cs="Times New Roman"/>
          <w:sz w:val="24"/>
          <w:szCs w:val="24"/>
        </w:rPr>
        <w:t>отренным бюджетом района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110 033</w:t>
      </w:r>
      <w:r>
        <w:rPr>
          <w:rFonts w:ascii="Times New Roman" w:eastAsia="Calibri" w:hAnsi="Times New Roman" w:cs="Times New Roman"/>
          <w:sz w:val="24"/>
          <w:szCs w:val="24"/>
        </w:rPr>
        <w:t>,0 тыс.рублей).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69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25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69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25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25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</w:tcPr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691" w:type="dxa"/>
          </w:tcPr>
          <w:p w:rsidR="00B763F7" w:rsidRP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25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25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25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25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5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Default="00B763F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B763F7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B763F7" w:rsidRPr="00B763F7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B763F7" w:rsidRPr="00B97444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58 042,0</w:t>
            </w:r>
          </w:p>
        </w:tc>
        <w:tc>
          <w:tcPr>
            <w:tcW w:w="1691" w:type="dxa"/>
          </w:tcPr>
          <w:p w:rsidR="00B763F7" w:rsidRPr="00B97444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56 292,0</w:t>
            </w:r>
          </w:p>
        </w:tc>
        <w:tc>
          <w:tcPr>
            <w:tcW w:w="1251" w:type="dxa"/>
          </w:tcPr>
          <w:p w:rsidR="00B763F7" w:rsidRPr="00B97444" w:rsidRDefault="00B763F7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+ 1750,0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53 509 ,0</w:t>
            </w:r>
          </w:p>
        </w:tc>
        <w:tc>
          <w:tcPr>
            <w:tcW w:w="169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53 509,0</w:t>
            </w:r>
          </w:p>
        </w:tc>
        <w:tc>
          <w:tcPr>
            <w:tcW w:w="125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0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69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25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1750,0</w:t>
            </w:r>
          </w:p>
        </w:tc>
        <w:tc>
          <w:tcPr>
            <w:tcW w:w="169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1" w:type="dxa"/>
          </w:tcPr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+1750,0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P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69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25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P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97444" w:rsidRPr="00B763F7" w:rsidTr="00B763F7">
        <w:trPr>
          <w:jc w:val="center"/>
        </w:trPr>
        <w:tc>
          <w:tcPr>
            <w:tcW w:w="4928" w:type="dxa"/>
          </w:tcPr>
          <w:p w:rsidR="00B97444" w:rsidRDefault="00B97444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111 783,0</w:t>
            </w:r>
          </w:p>
        </w:tc>
        <w:tc>
          <w:tcPr>
            <w:tcW w:w="169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110 033,0</w:t>
            </w:r>
          </w:p>
        </w:tc>
        <w:tc>
          <w:tcPr>
            <w:tcW w:w="1251" w:type="dxa"/>
          </w:tcPr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97444" w:rsidRDefault="00B97444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+1750,0</w:t>
            </w:r>
          </w:p>
        </w:tc>
      </w:tr>
    </w:tbl>
    <w:p w:rsidR="00654952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654952" w:rsidRDefault="00654952" w:rsidP="00FD4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869FE" w:rsidRDefault="00C869FE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8C"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387877">
        <w:rPr>
          <w:rFonts w:ascii="Times New Roman" w:hAnsi="Times New Roman" w:cs="Times New Roman"/>
          <w:b/>
          <w:sz w:val="24"/>
          <w:szCs w:val="24"/>
        </w:rPr>
        <w:t>Иные межбюджетные трансферты</w:t>
      </w:r>
      <w:r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387877">
        <w:rPr>
          <w:rFonts w:ascii="Times New Roman" w:hAnsi="Times New Roman" w:cs="Times New Roman"/>
          <w:i/>
          <w:sz w:val="24"/>
          <w:szCs w:val="24"/>
        </w:rPr>
        <w:t>средства, передаваемы</w:t>
      </w:r>
      <w:r w:rsidR="00C824F9">
        <w:rPr>
          <w:rFonts w:ascii="Times New Roman" w:hAnsi="Times New Roman" w:cs="Times New Roman"/>
          <w:i/>
          <w:sz w:val="24"/>
          <w:szCs w:val="24"/>
        </w:rPr>
        <w:t>е</w:t>
      </w:r>
      <w:r w:rsidR="00387877">
        <w:rPr>
          <w:rFonts w:ascii="Times New Roman" w:hAnsi="Times New Roman" w:cs="Times New Roman"/>
          <w:i/>
          <w:sz w:val="24"/>
          <w:szCs w:val="24"/>
        </w:rPr>
        <w:t xml:space="preserve"> бюджетам городских поселений для компенсации дополнительных расходов, возникших в результате решений, принятых органами власти другого уровня на 1 750,0 тыс. рублей.</w:t>
      </w:r>
    </w:p>
    <w:p w:rsidR="00FD4BF0" w:rsidRDefault="001E697A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3C1DF8">
        <w:rPr>
          <w:b w:val="0"/>
          <w:sz w:val="24"/>
          <w:szCs w:val="24"/>
        </w:rPr>
        <w:t>Изменения вносятся в связи с изменениями</w:t>
      </w:r>
      <w:r w:rsidR="00FD4BF0">
        <w:rPr>
          <w:b w:val="0"/>
          <w:sz w:val="24"/>
          <w:szCs w:val="24"/>
        </w:rPr>
        <w:t>, внесенными</w:t>
      </w:r>
      <w:r w:rsidRPr="003C1DF8">
        <w:rPr>
          <w:b w:val="0"/>
          <w:sz w:val="24"/>
          <w:szCs w:val="24"/>
        </w:rPr>
        <w:t xml:space="preserve"> в Закон Московской области </w:t>
      </w:r>
      <w:r w:rsidR="00FD4BF0" w:rsidRPr="00FD4BF0">
        <w:rPr>
          <w:b w:val="0"/>
          <w:bCs w:val="0"/>
          <w:color w:val="000000"/>
          <w:sz w:val="24"/>
          <w:szCs w:val="24"/>
        </w:rPr>
        <w:t>"О дополнительных мероприятиях по развитию жилищно-коммунального хозяйства и социально-культурной сферы на 2016 год и на плановый период 2017 и 2018 годов" (ред. 22.01.2016 № 1/2016-ОЗ)</w:t>
      </w:r>
      <w:r w:rsidR="00507A79">
        <w:rPr>
          <w:i/>
          <w:sz w:val="24"/>
          <w:szCs w:val="24"/>
        </w:rPr>
        <w:tab/>
      </w:r>
    </w:p>
    <w:p w:rsidR="001E697A" w:rsidRDefault="00507A79" w:rsidP="00FD4BF0">
      <w:pPr>
        <w:pStyle w:val="2"/>
        <w:shd w:val="clear" w:color="auto" w:fill="FFFFFF"/>
        <w:spacing w:before="379" w:after="18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остальным позициям доходные источники не претерпели изменений.</w:t>
      </w: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Проектом решения расходную часть бюджета на 2015 год предлагается утвердить в объеме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114 458,0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В представленном проекте решения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расходную часть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1750,0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рублей или на  </w:t>
      </w:r>
      <w:r>
        <w:rPr>
          <w:rFonts w:ascii="Times New Roman" w:hAnsi="Times New Roman"/>
          <w:sz w:val="24"/>
          <w:szCs w:val="24"/>
        </w:rPr>
        <w:t>1,6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>112 708,0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рублей). </w:t>
      </w:r>
    </w:p>
    <w:p w:rsidR="0010219F" w:rsidRPr="008748FD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8FD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>
        <w:rPr>
          <w:rFonts w:ascii="Times New Roman" w:hAnsi="Times New Roman"/>
          <w:sz w:val="24"/>
          <w:szCs w:val="24"/>
        </w:rPr>
        <w:t>110 263,2</w:t>
      </w:r>
      <w:r w:rsidRPr="008748FD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96,3</w:t>
      </w:r>
      <w:r w:rsidRPr="008748FD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>
        <w:rPr>
          <w:rFonts w:ascii="Times New Roman" w:hAnsi="Times New Roman"/>
          <w:sz w:val="24"/>
          <w:szCs w:val="24"/>
        </w:rPr>
        <w:t>4194,8</w:t>
      </w:r>
      <w:r w:rsidRPr="008748F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48C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>зделам произведены по разделу 08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0219F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219F">
        <w:rPr>
          <w:rFonts w:ascii="Times New Roman" w:hAnsi="Times New Roman" w:cs="Times New Roman"/>
          <w:sz w:val="24"/>
          <w:szCs w:val="24"/>
        </w:rPr>
        <w:t xml:space="preserve"> кинематография» подразделу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0219F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». Расходы по данному подразделу </w:t>
      </w:r>
      <w:r w:rsidR="0010219F">
        <w:rPr>
          <w:rFonts w:ascii="Times New Roman" w:hAnsi="Times New Roman" w:cs="Times New Roman"/>
          <w:sz w:val="24"/>
          <w:szCs w:val="24"/>
        </w:rPr>
        <w:t>увеличены на 1750,0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составили </w:t>
      </w:r>
      <w:r w:rsidR="0010219F">
        <w:rPr>
          <w:rFonts w:ascii="Times New Roman" w:hAnsi="Times New Roman" w:cs="Times New Roman"/>
          <w:sz w:val="24"/>
          <w:szCs w:val="24"/>
        </w:rPr>
        <w:t>23 445,2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>, внесенные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муниципальные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на 2016 год в части следующих муниципальных программ представлено в таблице: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10219F" w:rsidRPr="007C536E" w:rsidTr="00712CE0">
        <w:trPr>
          <w:trHeight w:val="750"/>
        </w:trPr>
        <w:tc>
          <w:tcPr>
            <w:tcW w:w="6062" w:type="dxa"/>
            <w:vAlign w:val="center"/>
          </w:tcPr>
          <w:p w:rsidR="0010219F" w:rsidRPr="007C536E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0219F" w:rsidRPr="007C536E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10219F" w:rsidRPr="0010219F" w:rsidTr="00712CE0">
        <w:trPr>
          <w:trHeight w:val="507"/>
        </w:trPr>
        <w:tc>
          <w:tcPr>
            <w:tcW w:w="6062" w:type="dxa"/>
            <w:vAlign w:val="center"/>
          </w:tcPr>
          <w:p w:rsidR="0010219F" w:rsidRPr="0010219F" w:rsidRDefault="0010219F" w:rsidP="0071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10219F" w:rsidRPr="0010219F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21</w:t>
            </w:r>
            <w:r w:rsidR="009C7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275" w:type="dxa"/>
            <w:vAlign w:val="center"/>
          </w:tcPr>
          <w:p w:rsidR="0010219F" w:rsidRPr="0010219F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21</w:t>
            </w:r>
            <w:r w:rsidR="009C7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220" w:type="dxa"/>
            <w:vAlign w:val="center"/>
          </w:tcPr>
          <w:p w:rsidR="0010219F" w:rsidRPr="0010219F" w:rsidRDefault="0010219F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21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C7987" w:rsidRPr="0010219F" w:rsidTr="00712CE0">
        <w:trPr>
          <w:trHeight w:val="507"/>
        </w:trPr>
        <w:tc>
          <w:tcPr>
            <w:tcW w:w="6062" w:type="dxa"/>
            <w:vAlign w:val="center"/>
          </w:tcPr>
          <w:p w:rsidR="009C7987" w:rsidRPr="0010219F" w:rsidRDefault="009C7987" w:rsidP="0071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10219F">
              <w:rPr>
                <w:rFonts w:ascii="Times New Roman" w:hAnsi="Times New Roman"/>
              </w:rPr>
              <w:t>Э</w:t>
            </w:r>
            <w:r w:rsidRPr="0010219F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10219F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9C7987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9C7987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0" w:type="dxa"/>
            <w:vAlign w:val="center"/>
          </w:tcPr>
          <w:p w:rsidR="009C7987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21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10219F" w:rsidTr="00712CE0">
        <w:trPr>
          <w:trHeight w:val="916"/>
        </w:trPr>
        <w:tc>
          <w:tcPr>
            <w:tcW w:w="6062" w:type="dxa"/>
            <w:vAlign w:val="center"/>
          </w:tcPr>
          <w:p w:rsidR="0010219F" w:rsidRPr="009C7987" w:rsidRDefault="0010219F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="009C7987"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87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275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87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220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C7987" w:rsidRPr="0010219F" w:rsidTr="00712CE0">
        <w:trPr>
          <w:trHeight w:val="916"/>
        </w:trPr>
        <w:tc>
          <w:tcPr>
            <w:tcW w:w="6062" w:type="dxa"/>
            <w:vAlign w:val="center"/>
          </w:tcPr>
          <w:p w:rsidR="009C7987" w:rsidRPr="009C7987" w:rsidRDefault="009C7987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9C7987" w:rsidRPr="009C7987" w:rsidRDefault="009C7987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21 470,0</w:t>
            </w:r>
          </w:p>
        </w:tc>
        <w:tc>
          <w:tcPr>
            <w:tcW w:w="1275" w:type="dxa"/>
            <w:vAlign w:val="center"/>
          </w:tcPr>
          <w:p w:rsidR="009C7987" w:rsidRPr="009C7987" w:rsidRDefault="009C7987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21 470,0</w:t>
            </w:r>
          </w:p>
        </w:tc>
        <w:tc>
          <w:tcPr>
            <w:tcW w:w="1220" w:type="dxa"/>
            <w:vAlign w:val="center"/>
          </w:tcPr>
          <w:p w:rsidR="009C7987" w:rsidRDefault="009C7987" w:rsidP="0071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10219F" w:rsidTr="00712CE0">
        <w:trPr>
          <w:trHeight w:val="661"/>
        </w:trPr>
        <w:tc>
          <w:tcPr>
            <w:tcW w:w="6062" w:type="dxa"/>
            <w:vAlign w:val="center"/>
          </w:tcPr>
          <w:p w:rsidR="0010219F" w:rsidRPr="009C7987" w:rsidRDefault="0010219F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="009C7987"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20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79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9C7987" w:rsidTr="00712CE0">
        <w:trPr>
          <w:trHeight w:val="871"/>
        </w:trPr>
        <w:tc>
          <w:tcPr>
            <w:tcW w:w="6062" w:type="dxa"/>
            <w:vAlign w:val="center"/>
          </w:tcPr>
          <w:p w:rsidR="0010219F" w:rsidRPr="009C7987" w:rsidRDefault="0010219F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="009C7987" w:rsidRPr="009C7987">
              <w:rPr>
                <w:rFonts w:ascii="Times New Roman" w:hAnsi="Times New Roman"/>
              </w:rPr>
              <w:t>«</w:t>
            </w:r>
            <w:r w:rsidR="009C7987">
              <w:rPr>
                <w:rFonts w:ascii="Times New Roman" w:hAnsi="Times New Roman"/>
              </w:rPr>
              <w:t>Р</w:t>
            </w:r>
            <w:r w:rsidR="009C7987" w:rsidRPr="009C7987">
              <w:rPr>
                <w:rFonts w:ascii="Times New Roman" w:hAnsi="Times New Roman"/>
              </w:rPr>
              <w:t xml:space="preserve">азвитие благоустройства территории» </w:t>
            </w:r>
            <w:r w:rsidRPr="009C7987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22 045,0</w:t>
            </w:r>
          </w:p>
        </w:tc>
        <w:tc>
          <w:tcPr>
            <w:tcW w:w="1275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22 045,0</w:t>
            </w:r>
          </w:p>
        </w:tc>
        <w:tc>
          <w:tcPr>
            <w:tcW w:w="1220" w:type="dxa"/>
            <w:vAlign w:val="center"/>
          </w:tcPr>
          <w:p w:rsidR="0010219F" w:rsidRPr="009C7987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10219F" w:rsidTr="00712CE0">
        <w:trPr>
          <w:trHeight w:val="840"/>
        </w:trPr>
        <w:tc>
          <w:tcPr>
            <w:tcW w:w="6062" w:type="dxa"/>
            <w:vAlign w:val="center"/>
          </w:tcPr>
          <w:p w:rsidR="0010219F" w:rsidRPr="0010219F" w:rsidRDefault="0010219F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="009C7987"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10219F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1 723,1</w:t>
            </w:r>
          </w:p>
        </w:tc>
        <w:tc>
          <w:tcPr>
            <w:tcW w:w="1275" w:type="dxa"/>
            <w:vAlign w:val="center"/>
          </w:tcPr>
          <w:p w:rsidR="0010219F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1723,1</w:t>
            </w:r>
          </w:p>
        </w:tc>
        <w:tc>
          <w:tcPr>
            <w:tcW w:w="1220" w:type="dxa"/>
            <w:vAlign w:val="center"/>
          </w:tcPr>
          <w:p w:rsidR="0010219F" w:rsidRPr="0010219F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10219F" w:rsidTr="00712CE0">
        <w:trPr>
          <w:trHeight w:val="800"/>
        </w:trPr>
        <w:tc>
          <w:tcPr>
            <w:tcW w:w="6062" w:type="dxa"/>
            <w:vAlign w:val="center"/>
          </w:tcPr>
          <w:p w:rsidR="0010219F" w:rsidRPr="007063A8" w:rsidRDefault="0010219F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="009C7987"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10219F" w:rsidRPr="007063A8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A8">
              <w:rPr>
                <w:rFonts w:ascii="Times New Roman" w:hAnsi="Times New Roman"/>
                <w:sz w:val="24"/>
                <w:szCs w:val="24"/>
              </w:rPr>
              <w:t>22 445, 2</w:t>
            </w:r>
          </w:p>
        </w:tc>
        <w:tc>
          <w:tcPr>
            <w:tcW w:w="1275" w:type="dxa"/>
            <w:vAlign w:val="center"/>
          </w:tcPr>
          <w:p w:rsidR="0010219F" w:rsidRPr="007063A8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A8">
              <w:rPr>
                <w:rFonts w:ascii="Times New Roman" w:hAnsi="Times New Roman"/>
                <w:sz w:val="24"/>
                <w:szCs w:val="24"/>
              </w:rPr>
              <w:t>20 695,2</w:t>
            </w:r>
          </w:p>
        </w:tc>
        <w:tc>
          <w:tcPr>
            <w:tcW w:w="1220" w:type="dxa"/>
            <w:vAlign w:val="center"/>
          </w:tcPr>
          <w:p w:rsidR="0010219F" w:rsidRPr="007063A8" w:rsidRDefault="009C7987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63A8">
              <w:rPr>
                <w:rFonts w:ascii="Times New Roman" w:hAnsi="Times New Roman"/>
                <w:bCs/>
                <w:sz w:val="24"/>
                <w:szCs w:val="24"/>
              </w:rPr>
              <w:t>+1750,0</w:t>
            </w:r>
          </w:p>
        </w:tc>
      </w:tr>
      <w:tr w:rsidR="007063A8" w:rsidRPr="0010219F" w:rsidTr="00712CE0">
        <w:trPr>
          <w:trHeight w:val="800"/>
        </w:trPr>
        <w:tc>
          <w:tcPr>
            <w:tcW w:w="6062" w:type="dxa"/>
            <w:vAlign w:val="center"/>
          </w:tcPr>
          <w:p w:rsidR="007063A8" w:rsidRPr="007063A8" w:rsidRDefault="007063A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275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220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063A8" w:rsidRPr="0010219F" w:rsidTr="00712CE0">
        <w:trPr>
          <w:trHeight w:val="800"/>
        </w:trPr>
        <w:tc>
          <w:tcPr>
            <w:tcW w:w="6062" w:type="dxa"/>
            <w:vAlign w:val="center"/>
          </w:tcPr>
          <w:p w:rsidR="007063A8" w:rsidRPr="007063A8" w:rsidRDefault="007063A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«Переселение граждан из ветхого и аварийного жилищного фонда на территории городского поселения Лотошино» на 2015-2019 годы</w:t>
            </w:r>
          </w:p>
        </w:tc>
        <w:tc>
          <w:tcPr>
            <w:tcW w:w="1276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2 091,9</w:t>
            </w:r>
          </w:p>
        </w:tc>
        <w:tc>
          <w:tcPr>
            <w:tcW w:w="1275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2 091,9</w:t>
            </w:r>
          </w:p>
        </w:tc>
        <w:tc>
          <w:tcPr>
            <w:tcW w:w="1220" w:type="dxa"/>
            <w:vAlign w:val="center"/>
          </w:tcPr>
          <w:p w:rsidR="007063A8" w:rsidRP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063A8" w:rsidRPr="0010219F" w:rsidTr="00712CE0">
        <w:trPr>
          <w:trHeight w:val="800"/>
        </w:trPr>
        <w:tc>
          <w:tcPr>
            <w:tcW w:w="6062" w:type="dxa"/>
            <w:vAlign w:val="center"/>
          </w:tcPr>
          <w:p w:rsidR="007063A8" w:rsidRPr="007063A8" w:rsidRDefault="007063A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75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20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063A8" w:rsidRPr="0010219F" w:rsidTr="00712CE0">
        <w:trPr>
          <w:trHeight w:val="800"/>
        </w:trPr>
        <w:tc>
          <w:tcPr>
            <w:tcW w:w="6062" w:type="dxa"/>
            <w:vAlign w:val="center"/>
          </w:tcPr>
          <w:p w:rsidR="007063A8" w:rsidRPr="007063A8" w:rsidRDefault="007063A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2015-2019 годы»</w:t>
            </w:r>
          </w:p>
        </w:tc>
        <w:tc>
          <w:tcPr>
            <w:tcW w:w="1276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6 050,0 </w:t>
            </w:r>
          </w:p>
        </w:tc>
        <w:tc>
          <w:tcPr>
            <w:tcW w:w="1275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6 050,0</w:t>
            </w:r>
          </w:p>
        </w:tc>
        <w:tc>
          <w:tcPr>
            <w:tcW w:w="1220" w:type="dxa"/>
            <w:vAlign w:val="center"/>
          </w:tcPr>
          <w:p w:rsidR="007063A8" w:rsidRDefault="007063A8" w:rsidP="0071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0219F" w:rsidRPr="0010219F" w:rsidTr="00712CE0">
        <w:tc>
          <w:tcPr>
            <w:tcW w:w="6062" w:type="dxa"/>
            <w:vAlign w:val="center"/>
          </w:tcPr>
          <w:p w:rsidR="0010219F" w:rsidRPr="007063A8" w:rsidRDefault="0010219F" w:rsidP="00712C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="007063A8"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10219F" w:rsidRPr="007063A8" w:rsidRDefault="007063A8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>110 263,2</w:t>
            </w:r>
          </w:p>
        </w:tc>
        <w:tc>
          <w:tcPr>
            <w:tcW w:w="1275" w:type="dxa"/>
            <w:vAlign w:val="center"/>
          </w:tcPr>
          <w:p w:rsidR="0010219F" w:rsidRPr="007063A8" w:rsidRDefault="007063A8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>108 513,2</w:t>
            </w:r>
          </w:p>
        </w:tc>
        <w:tc>
          <w:tcPr>
            <w:tcW w:w="1220" w:type="dxa"/>
            <w:vAlign w:val="center"/>
          </w:tcPr>
          <w:p w:rsidR="0010219F" w:rsidRPr="007063A8" w:rsidRDefault="007063A8" w:rsidP="00712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63A8">
              <w:rPr>
                <w:rFonts w:ascii="Times New Roman" w:hAnsi="Times New Roman"/>
                <w:b/>
                <w:bCs/>
                <w:sz w:val="24"/>
                <w:szCs w:val="24"/>
              </w:rPr>
              <w:t>+ 1750,0</w:t>
            </w:r>
          </w:p>
        </w:tc>
      </w:tr>
    </w:tbl>
    <w:p w:rsidR="0010219F" w:rsidRP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5503" w:rsidRPr="00E92064" w:rsidRDefault="007B5503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64">
        <w:rPr>
          <w:rFonts w:ascii="Times New Roman" w:hAnsi="Times New Roman" w:cs="Times New Roman"/>
          <w:sz w:val="24"/>
          <w:szCs w:val="24"/>
        </w:rPr>
        <w:t xml:space="preserve">Внесены изменения в муниципальную программу городского поселения Лотошино </w:t>
      </w:r>
      <w:r w:rsidR="007063A8" w:rsidRPr="00E92064">
        <w:rPr>
          <w:rFonts w:ascii="Times New Roman" w:eastAsia="Calibri" w:hAnsi="Times New Roman" w:cs="Times New Roman"/>
          <w:sz w:val="24"/>
          <w:szCs w:val="24"/>
        </w:rPr>
        <w:t xml:space="preserve">"Развитие </w:t>
      </w:r>
      <w:r w:rsidR="007063A8" w:rsidRPr="00E92064">
        <w:rPr>
          <w:rFonts w:ascii="Times New Roman" w:hAnsi="Times New Roman"/>
          <w:sz w:val="24"/>
          <w:szCs w:val="24"/>
        </w:rPr>
        <w:t>сферы культуры»</w:t>
      </w:r>
      <w:r w:rsidR="007063A8" w:rsidRPr="00E92064">
        <w:rPr>
          <w:rFonts w:ascii="Times New Roman" w:eastAsia="Calibri" w:hAnsi="Times New Roman" w:cs="Times New Roman"/>
          <w:sz w:val="24"/>
          <w:szCs w:val="24"/>
        </w:rPr>
        <w:t xml:space="preserve"> на 2015-2019 годы"</w:t>
      </w:r>
      <w:r w:rsidR="007063A8" w:rsidRPr="00E92064">
        <w:rPr>
          <w:rFonts w:ascii="Times New Roman" w:hAnsi="Times New Roman"/>
          <w:sz w:val="24"/>
          <w:szCs w:val="24"/>
        </w:rPr>
        <w:t xml:space="preserve">. </w:t>
      </w:r>
      <w:r w:rsidRPr="00E92064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063A8" w:rsidRPr="00E92064">
        <w:rPr>
          <w:rFonts w:ascii="Times New Roman" w:hAnsi="Times New Roman" w:cs="Times New Roman"/>
          <w:sz w:val="24"/>
          <w:szCs w:val="24"/>
        </w:rPr>
        <w:t>увеличены на 1750,0</w:t>
      </w:r>
      <w:r w:rsidRPr="00E9206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92064">
        <w:rPr>
          <w:rFonts w:ascii="Times New Roman" w:hAnsi="Times New Roman" w:cs="Times New Roman"/>
          <w:sz w:val="24"/>
          <w:szCs w:val="24"/>
        </w:rPr>
        <w:lastRenderedPageBreak/>
        <w:t xml:space="preserve">рублей за счет </w:t>
      </w:r>
      <w:r w:rsidR="007063A8" w:rsidRPr="00E92064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Pr="00E92064">
        <w:rPr>
          <w:rFonts w:ascii="Times New Roman" w:hAnsi="Times New Roman" w:cs="Times New Roman"/>
          <w:sz w:val="24"/>
          <w:szCs w:val="24"/>
        </w:rPr>
        <w:t>разм</w:t>
      </w:r>
      <w:r w:rsidR="007B67C4" w:rsidRPr="00E92064">
        <w:rPr>
          <w:rFonts w:ascii="Times New Roman" w:hAnsi="Times New Roman" w:cs="Times New Roman"/>
          <w:sz w:val="24"/>
          <w:szCs w:val="24"/>
        </w:rPr>
        <w:t xml:space="preserve">ера предоставляемой </w:t>
      </w:r>
      <w:r w:rsidR="007063A8" w:rsidRPr="00E92064">
        <w:rPr>
          <w:rFonts w:ascii="Times New Roman" w:hAnsi="Times New Roman" w:cs="Times New Roman"/>
          <w:sz w:val="24"/>
          <w:szCs w:val="24"/>
        </w:rPr>
        <w:t xml:space="preserve">суммы иных межбюджетных трансфертов </w:t>
      </w:r>
      <w:r w:rsidR="007B67C4" w:rsidRPr="00E92064">
        <w:rPr>
          <w:rFonts w:ascii="Times New Roman" w:hAnsi="Times New Roman" w:cs="Times New Roman"/>
          <w:sz w:val="24"/>
          <w:szCs w:val="24"/>
        </w:rPr>
        <w:t xml:space="preserve"> бюджету городского поселения на </w:t>
      </w:r>
      <w:r w:rsidR="007063A8" w:rsidRPr="00E92064">
        <w:rPr>
          <w:rFonts w:ascii="Times New Roman" w:hAnsi="Times New Roman" w:cs="Times New Roman"/>
          <w:sz w:val="24"/>
          <w:szCs w:val="24"/>
        </w:rPr>
        <w:t>:</w:t>
      </w:r>
    </w:p>
    <w:p w:rsidR="007063A8" w:rsidRPr="00E92064" w:rsidRDefault="007063A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64">
        <w:rPr>
          <w:rFonts w:ascii="Times New Roman" w:hAnsi="Times New Roman" w:cs="Times New Roman"/>
          <w:sz w:val="24"/>
          <w:szCs w:val="24"/>
        </w:rPr>
        <w:t>- осуществление ремонта помещений филиала №8 Калицинского сельского клуба в сумме 500,0 тыс. рублей;</w:t>
      </w:r>
    </w:p>
    <w:p w:rsidR="007063A8" w:rsidRPr="00E92064" w:rsidRDefault="007063A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64">
        <w:rPr>
          <w:rFonts w:ascii="Times New Roman" w:hAnsi="Times New Roman" w:cs="Times New Roman"/>
          <w:sz w:val="24"/>
          <w:szCs w:val="24"/>
        </w:rPr>
        <w:t>-  осуществление ремонта Михалевского Дома культуры  в сумме 1000,0 тыс. рублей;</w:t>
      </w:r>
    </w:p>
    <w:p w:rsidR="007063A8" w:rsidRPr="00E92064" w:rsidRDefault="007063A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64">
        <w:rPr>
          <w:rFonts w:ascii="Times New Roman" w:hAnsi="Times New Roman" w:cs="Times New Roman"/>
          <w:sz w:val="24"/>
          <w:szCs w:val="24"/>
        </w:rPr>
        <w:t>- приобретение и установку оконных конструкций Михалевского дома культуры в сумме 150,0 тыс.рублей;</w:t>
      </w:r>
    </w:p>
    <w:p w:rsidR="00E92064" w:rsidRP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64">
        <w:rPr>
          <w:rFonts w:ascii="Times New Roman" w:hAnsi="Times New Roman" w:cs="Times New Roman"/>
          <w:sz w:val="24"/>
          <w:szCs w:val="24"/>
        </w:rPr>
        <w:t>- замену дверных конструкций Новолотошинского сельского дома культуры в сумме 100,0 тыс. рублей.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297" w:rsidRDefault="006F6297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7B67C4" w:rsidRDefault="007B67C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остались без изменений.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064" w:rsidRPr="007B5503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>
        <w:rPr>
          <w:rFonts w:ascii="Times New Roman" w:hAnsi="Times New Roman"/>
          <w:iCs/>
          <w:color w:val="000000"/>
          <w:sz w:val="24"/>
          <w:szCs w:val="24"/>
        </w:rPr>
        <w:t>2 675,0</w:t>
      </w:r>
      <w:r w:rsidRPr="00C105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>
        <w:rPr>
          <w:rFonts w:ascii="Times New Roman" w:hAnsi="Times New Roman"/>
          <w:sz w:val="24"/>
          <w:szCs w:val="24"/>
        </w:rPr>
        <w:t>5,0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% от общей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>
        <w:rPr>
          <w:rFonts w:ascii="Times New Roman" w:hAnsi="Times New Roman"/>
          <w:sz w:val="24"/>
          <w:szCs w:val="24"/>
        </w:rPr>
        <w:t>2675,0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. руб. </w:t>
      </w:r>
    </w:p>
    <w:p w:rsidR="00E92064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18.12.2015 года №188/25 «О бюджете городского поселении Лотошино Лотошинского муниципального района Московской области на 2016 год и на плановый период 2017 и 2018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ответствует требованиям Бюджетного кодекса РФ,</w:t>
      </w:r>
    </w:p>
    <w:p w:rsidR="00982541" w:rsidRP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B75CEE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EE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B0756D" w:rsidRPr="00B75CEE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EE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</w:t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="00B75CEE" w:rsidRPr="00B75C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5CEE">
        <w:rPr>
          <w:rFonts w:ascii="Times New Roman" w:hAnsi="Times New Roman" w:cs="Times New Roman"/>
          <w:b/>
          <w:sz w:val="24"/>
          <w:szCs w:val="24"/>
        </w:rPr>
        <w:tab/>
        <w:t>С.Ю.Фролова</w:t>
      </w:r>
    </w:p>
    <w:sectPr w:rsidR="00B0756D" w:rsidRPr="00B75CEE" w:rsidSect="00114C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07" w:rsidRDefault="00F26007" w:rsidP="007D190D">
      <w:pPr>
        <w:spacing w:after="0" w:line="240" w:lineRule="auto"/>
      </w:pPr>
      <w:r>
        <w:separator/>
      </w:r>
    </w:p>
  </w:endnote>
  <w:endnote w:type="continuationSeparator" w:id="1">
    <w:p w:rsidR="00F26007" w:rsidRDefault="00F26007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7D190D" w:rsidRDefault="007D190D">
        <w:pPr>
          <w:pStyle w:val="a7"/>
          <w:jc w:val="right"/>
        </w:pPr>
        <w:fldSimple w:instr=" PAGE   \* MERGEFORMAT ">
          <w:r w:rsidR="00C824F9">
            <w:rPr>
              <w:noProof/>
            </w:rPr>
            <w:t>5</w:t>
          </w:r>
        </w:fldSimple>
      </w:p>
    </w:sdtContent>
  </w:sdt>
  <w:p w:rsidR="007D190D" w:rsidRDefault="007D19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07" w:rsidRDefault="00F26007" w:rsidP="007D190D">
      <w:pPr>
        <w:spacing w:after="0" w:line="240" w:lineRule="auto"/>
      </w:pPr>
      <w:r>
        <w:separator/>
      </w:r>
    </w:p>
  </w:footnote>
  <w:footnote w:type="continuationSeparator" w:id="1">
    <w:p w:rsidR="00F26007" w:rsidRDefault="00F26007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24328"/>
    <w:rsid w:val="000607B9"/>
    <w:rsid w:val="000843ED"/>
    <w:rsid w:val="0009661F"/>
    <w:rsid w:val="000A3E24"/>
    <w:rsid w:val="0010219F"/>
    <w:rsid w:val="00114C55"/>
    <w:rsid w:val="0011799D"/>
    <w:rsid w:val="0012528F"/>
    <w:rsid w:val="00137780"/>
    <w:rsid w:val="00145801"/>
    <w:rsid w:val="0017537A"/>
    <w:rsid w:val="00185383"/>
    <w:rsid w:val="001A7F15"/>
    <w:rsid w:val="001E697A"/>
    <w:rsid w:val="0021538A"/>
    <w:rsid w:val="0023016A"/>
    <w:rsid w:val="002776D0"/>
    <w:rsid w:val="002A0E3A"/>
    <w:rsid w:val="002A17B5"/>
    <w:rsid w:val="002C0263"/>
    <w:rsid w:val="002D0B45"/>
    <w:rsid w:val="002F2B7D"/>
    <w:rsid w:val="002F73DD"/>
    <w:rsid w:val="003254FA"/>
    <w:rsid w:val="00342B25"/>
    <w:rsid w:val="00357839"/>
    <w:rsid w:val="00367059"/>
    <w:rsid w:val="003745FB"/>
    <w:rsid w:val="00387877"/>
    <w:rsid w:val="003A0F79"/>
    <w:rsid w:val="003C0769"/>
    <w:rsid w:val="003C1DF8"/>
    <w:rsid w:val="003D6A52"/>
    <w:rsid w:val="003F684D"/>
    <w:rsid w:val="0048148C"/>
    <w:rsid w:val="004845D6"/>
    <w:rsid w:val="004A22D7"/>
    <w:rsid w:val="004D66C0"/>
    <w:rsid w:val="004E579C"/>
    <w:rsid w:val="004F2847"/>
    <w:rsid w:val="00507A79"/>
    <w:rsid w:val="00514335"/>
    <w:rsid w:val="00530F5A"/>
    <w:rsid w:val="00580EE6"/>
    <w:rsid w:val="005854E4"/>
    <w:rsid w:val="005C25A4"/>
    <w:rsid w:val="005D09C8"/>
    <w:rsid w:val="0061379A"/>
    <w:rsid w:val="00616491"/>
    <w:rsid w:val="00616E13"/>
    <w:rsid w:val="00654952"/>
    <w:rsid w:val="00672A68"/>
    <w:rsid w:val="00677754"/>
    <w:rsid w:val="00680414"/>
    <w:rsid w:val="00685511"/>
    <w:rsid w:val="006D36E7"/>
    <w:rsid w:val="006F6297"/>
    <w:rsid w:val="007063A8"/>
    <w:rsid w:val="007B5503"/>
    <w:rsid w:val="007B5C92"/>
    <w:rsid w:val="007B67C4"/>
    <w:rsid w:val="007C73C9"/>
    <w:rsid w:val="007D190D"/>
    <w:rsid w:val="007D5940"/>
    <w:rsid w:val="007D5C1E"/>
    <w:rsid w:val="007D6FB2"/>
    <w:rsid w:val="00812858"/>
    <w:rsid w:val="00833495"/>
    <w:rsid w:val="008565EB"/>
    <w:rsid w:val="008873F6"/>
    <w:rsid w:val="008A6A62"/>
    <w:rsid w:val="008B1394"/>
    <w:rsid w:val="008D0444"/>
    <w:rsid w:val="008E426A"/>
    <w:rsid w:val="00906DB1"/>
    <w:rsid w:val="00920377"/>
    <w:rsid w:val="009407CF"/>
    <w:rsid w:val="00980E53"/>
    <w:rsid w:val="00982541"/>
    <w:rsid w:val="0099471C"/>
    <w:rsid w:val="009C02B0"/>
    <w:rsid w:val="009C0385"/>
    <w:rsid w:val="009C1BF0"/>
    <w:rsid w:val="009C46D4"/>
    <w:rsid w:val="009C7987"/>
    <w:rsid w:val="009D1681"/>
    <w:rsid w:val="00A11DF3"/>
    <w:rsid w:val="00A157C7"/>
    <w:rsid w:val="00A4283E"/>
    <w:rsid w:val="00A45212"/>
    <w:rsid w:val="00A6750A"/>
    <w:rsid w:val="00A94B83"/>
    <w:rsid w:val="00AC6F82"/>
    <w:rsid w:val="00AD57E3"/>
    <w:rsid w:val="00AE476F"/>
    <w:rsid w:val="00AE4B36"/>
    <w:rsid w:val="00AE716C"/>
    <w:rsid w:val="00B0756D"/>
    <w:rsid w:val="00B13360"/>
    <w:rsid w:val="00B2742C"/>
    <w:rsid w:val="00B52B6D"/>
    <w:rsid w:val="00B75CEE"/>
    <w:rsid w:val="00B763F7"/>
    <w:rsid w:val="00B97444"/>
    <w:rsid w:val="00BB392E"/>
    <w:rsid w:val="00BC2945"/>
    <w:rsid w:val="00BF324C"/>
    <w:rsid w:val="00C3651B"/>
    <w:rsid w:val="00C70C22"/>
    <w:rsid w:val="00C74920"/>
    <w:rsid w:val="00C824F9"/>
    <w:rsid w:val="00C869FE"/>
    <w:rsid w:val="00C86D55"/>
    <w:rsid w:val="00CF491F"/>
    <w:rsid w:val="00D52896"/>
    <w:rsid w:val="00D54060"/>
    <w:rsid w:val="00D950CA"/>
    <w:rsid w:val="00D97ADF"/>
    <w:rsid w:val="00DE47C0"/>
    <w:rsid w:val="00E0213C"/>
    <w:rsid w:val="00E14167"/>
    <w:rsid w:val="00E200A3"/>
    <w:rsid w:val="00E51047"/>
    <w:rsid w:val="00E70A35"/>
    <w:rsid w:val="00E722E2"/>
    <w:rsid w:val="00E92064"/>
    <w:rsid w:val="00EA6C14"/>
    <w:rsid w:val="00EF63BD"/>
    <w:rsid w:val="00F11023"/>
    <w:rsid w:val="00F21804"/>
    <w:rsid w:val="00F21EDE"/>
    <w:rsid w:val="00F26007"/>
    <w:rsid w:val="00F42285"/>
    <w:rsid w:val="00F50E6F"/>
    <w:rsid w:val="00FD4BF0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2016-04-11T08:33:00Z</cp:lastPrinted>
  <dcterms:created xsi:type="dcterms:W3CDTF">2016-04-11T07:54:00Z</dcterms:created>
  <dcterms:modified xsi:type="dcterms:W3CDTF">2016-04-11T08:33:00Z</dcterms:modified>
</cp:coreProperties>
</file>