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1D" w:rsidRPr="00F34C6C" w:rsidRDefault="00F34C6C" w:rsidP="00F34C6C">
      <w:pPr>
        <w:spacing w:line="240" w:lineRule="auto"/>
        <w:jc w:val="center"/>
        <w:rPr>
          <w:b/>
        </w:rPr>
      </w:pPr>
      <w:r w:rsidRPr="00F34C6C">
        <w:rPr>
          <w:b/>
          <w:szCs w:val="28"/>
        </w:rPr>
        <w:t>ИНФОРМАЦИЯ</w:t>
      </w:r>
    </w:p>
    <w:p w:rsidR="0069451D" w:rsidRPr="00EF103D" w:rsidRDefault="00CC49AF" w:rsidP="0069451D">
      <w:pPr>
        <w:pStyle w:val="2"/>
        <w:ind w:left="284" w:right="-284"/>
      </w:pPr>
      <w:r>
        <w:t>П</w:t>
      </w:r>
      <w:r w:rsidR="0069451D" w:rsidRPr="00EF103D">
        <w:t>о результата</w:t>
      </w:r>
      <w:r>
        <w:t>м контрольного мероприятия</w:t>
      </w:r>
    </w:p>
    <w:p w:rsidR="00CC49AF" w:rsidRPr="00C16824" w:rsidRDefault="00CC49AF" w:rsidP="00DF2B04">
      <w:pPr>
        <w:pStyle w:val="3"/>
        <w:jc w:val="both"/>
      </w:pPr>
      <w:r w:rsidRPr="00C16824">
        <w:t xml:space="preserve"> «Проверка эффективности использования муниципального имущества, законности и результативности использования средств бюджета сельского поселения Ошейкинское на обеспечение деятельности МУК «Централизованная клубная система сельского поселения Ошейкинское»</w:t>
      </w:r>
    </w:p>
    <w:p w:rsidR="00CC49AF" w:rsidRDefault="00CC49AF" w:rsidP="00DF2B04">
      <w:pPr>
        <w:pStyle w:val="3"/>
        <w:ind w:firstLine="567"/>
        <w:rPr>
          <w:b w:val="0"/>
        </w:rPr>
      </w:pPr>
    </w:p>
    <w:p w:rsidR="00F34B3A" w:rsidRPr="00F34B3A" w:rsidRDefault="00F34B3A" w:rsidP="00F34B3A"/>
    <w:p w:rsidR="0069451D" w:rsidRPr="00225AD3" w:rsidRDefault="0069451D" w:rsidP="00DF2B04">
      <w:pPr>
        <w:spacing w:line="240" w:lineRule="auto"/>
        <w:ind w:right="-1" w:firstLine="567"/>
        <w:rPr>
          <w:b/>
          <w:szCs w:val="28"/>
        </w:rPr>
      </w:pPr>
      <w:r w:rsidRPr="00225AD3">
        <w:rPr>
          <w:b/>
          <w:szCs w:val="28"/>
          <w:lang w:eastAsia="en-US"/>
        </w:rPr>
        <w:t xml:space="preserve">   </w:t>
      </w:r>
      <w:r w:rsidRPr="00225AD3">
        <w:rPr>
          <w:b/>
          <w:szCs w:val="28"/>
        </w:rPr>
        <w:t xml:space="preserve">1. Основание для проведения проверки: 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 п. 2.2 Плана работы Контрольно-счетной палаты Лотошинского муниципального района на 2016 год,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 распоряжение Контрольно-счетной палаты Лотошинского муниципального района от 26.07.2016 года №КСП-29,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 распоряжение Контрольно-счетной палаты Лотошинского муниципального района от 23.08.2016 года № КСП-38.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</w:p>
    <w:p w:rsidR="00CC49AF" w:rsidRPr="00225AD3" w:rsidRDefault="0069451D" w:rsidP="00DF2B04">
      <w:pPr>
        <w:spacing w:after="120" w:line="240" w:lineRule="auto"/>
        <w:ind w:right="-1" w:firstLine="567"/>
        <w:rPr>
          <w:szCs w:val="28"/>
        </w:rPr>
      </w:pPr>
      <w:r w:rsidRPr="00225AD3">
        <w:rPr>
          <w:b/>
          <w:szCs w:val="28"/>
        </w:rPr>
        <w:t>2. Предмет проверки:</w:t>
      </w:r>
      <w:r w:rsidRPr="00225AD3">
        <w:rPr>
          <w:szCs w:val="28"/>
        </w:rPr>
        <w:t xml:space="preserve"> </w:t>
      </w:r>
      <w:r w:rsidR="00CC49AF" w:rsidRPr="00225AD3">
        <w:rPr>
          <w:szCs w:val="28"/>
        </w:rPr>
        <w:t>денежные средства, направленные на содержание МУК «Централизованная клубная система сельского поселения Ошейкинское», нормативные правовые акты, регламентирующие деятельность учреждения, первичные учетные документы.</w:t>
      </w:r>
    </w:p>
    <w:p w:rsidR="0069451D" w:rsidRPr="00225AD3" w:rsidRDefault="0069451D" w:rsidP="00DF2B04">
      <w:pPr>
        <w:spacing w:line="240" w:lineRule="auto"/>
        <w:ind w:right="-1" w:firstLine="567"/>
        <w:rPr>
          <w:szCs w:val="28"/>
        </w:rPr>
      </w:pPr>
    </w:p>
    <w:p w:rsidR="00CC49AF" w:rsidRPr="00225AD3" w:rsidRDefault="0069451D" w:rsidP="00DF2B04">
      <w:pPr>
        <w:spacing w:line="240" w:lineRule="auto"/>
        <w:ind w:right="-1" w:firstLine="567"/>
        <w:rPr>
          <w:szCs w:val="28"/>
        </w:rPr>
      </w:pPr>
      <w:r w:rsidRPr="00225AD3">
        <w:rPr>
          <w:b/>
          <w:szCs w:val="28"/>
        </w:rPr>
        <w:t>3. Объект (объекты) проверки:</w:t>
      </w:r>
      <w:r w:rsidRPr="00225AD3">
        <w:rPr>
          <w:szCs w:val="28"/>
        </w:rPr>
        <w:t xml:space="preserve"> </w:t>
      </w:r>
      <w:r w:rsidR="00CC49AF" w:rsidRPr="00225AD3">
        <w:rPr>
          <w:szCs w:val="28"/>
        </w:rPr>
        <w:t>Муниципальное учреждение культуры «Централизованная клубная система сельского поселения Ошейкинское», сокращенное  - МУК «ЦКС сельского поселения Ошейкинское» (далее – МУК «ЦКС СП Ошейкинское», Учреждение). Адрес местонахождения: Лотошинский района д. Ушаково, д.60. ИНН 5071004924, КПП 507101001, ОГРН 106500403560.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</w:p>
    <w:p w:rsidR="00CC49AF" w:rsidRPr="00225AD3" w:rsidRDefault="0069451D" w:rsidP="00DF2B04">
      <w:pPr>
        <w:spacing w:line="240" w:lineRule="auto"/>
        <w:ind w:right="-1" w:firstLine="567"/>
        <w:rPr>
          <w:szCs w:val="28"/>
        </w:rPr>
      </w:pPr>
      <w:r w:rsidRPr="00225AD3">
        <w:rPr>
          <w:b/>
          <w:szCs w:val="28"/>
        </w:rPr>
        <w:t>4. Срок проведения проверки</w:t>
      </w:r>
      <w:r w:rsidRPr="00225AD3">
        <w:rPr>
          <w:szCs w:val="28"/>
        </w:rPr>
        <w:t xml:space="preserve"> </w:t>
      </w:r>
      <w:r w:rsidR="00CC49AF" w:rsidRPr="00225AD3">
        <w:rPr>
          <w:szCs w:val="28"/>
        </w:rPr>
        <w:t>с 26.07.2016 года по 31.08.2016 года.</w:t>
      </w:r>
    </w:p>
    <w:p w:rsidR="0069451D" w:rsidRPr="00225AD3" w:rsidRDefault="0069451D" w:rsidP="00DF2B04">
      <w:pPr>
        <w:spacing w:line="240" w:lineRule="auto"/>
        <w:ind w:right="-1" w:firstLine="567"/>
        <w:rPr>
          <w:szCs w:val="28"/>
        </w:rPr>
      </w:pPr>
    </w:p>
    <w:p w:rsidR="0069451D" w:rsidRPr="00225AD3" w:rsidRDefault="0069451D" w:rsidP="00DF2B04">
      <w:pPr>
        <w:spacing w:line="240" w:lineRule="auto"/>
        <w:ind w:right="-1" w:firstLine="567"/>
        <w:rPr>
          <w:b/>
          <w:szCs w:val="28"/>
        </w:rPr>
      </w:pPr>
      <w:r w:rsidRPr="00225AD3">
        <w:rPr>
          <w:b/>
          <w:szCs w:val="28"/>
        </w:rPr>
        <w:t>5. </w:t>
      </w:r>
      <w:r w:rsidR="00CC49AF" w:rsidRPr="00225AD3">
        <w:rPr>
          <w:b/>
          <w:szCs w:val="28"/>
        </w:rPr>
        <w:t>Вопросы контрольного мероприятия</w:t>
      </w:r>
      <w:r w:rsidRPr="00225AD3">
        <w:rPr>
          <w:b/>
          <w:szCs w:val="28"/>
        </w:rPr>
        <w:t>: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-соответствие деятельности учреждения целям создания и уставным документам,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 законность и эффективность использования муниципального имущества,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-наличие бюджетных смет, обоснованность внесения в них изменений,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-проверка правильности и своевременности расчетов в части оплаты труда сотрудников, расчетов с поставщиками и подрядчиками, подотчетными лицами.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 проверка правильности  учета и списании материальных ценностей,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 результативность использования бюджетных средств,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-достоверность отчетной информации.</w:t>
      </w:r>
    </w:p>
    <w:p w:rsidR="00F34B3A" w:rsidRDefault="00F34B3A" w:rsidP="00DF2B04">
      <w:pPr>
        <w:spacing w:line="240" w:lineRule="auto"/>
        <w:ind w:right="-1" w:firstLine="567"/>
        <w:rPr>
          <w:b/>
          <w:szCs w:val="28"/>
        </w:rPr>
      </w:pPr>
    </w:p>
    <w:p w:rsidR="0069451D" w:rsidRPr="00225AD3" w:rsidRDefault="0069451D" w:rsidP="00DF2B04">
      <w:pPr>
        <w:spacing w:line="240" w:lineRule="auto"/>
        <w:ind w:right="-1" w:firstLine="567"/>
        <w:rPr>
          <w:szCs w:val="28"/>
        </w:rPr>
      </w:pPr>
      <w:r w:rsidRPr="00225AD3">
        <w:rPr>
          <w:b/>
          <w:szCs w:val="28"/>
        </w:rPr>
        <w:t>6. Проверяемый период деятельности:</w:t>
      </w:r>
      <w:r w:rsidRPr="00225AD3">
        <w:rPr>
          <w:szCs w:val="28"/>
        </w:rPr>
        <w:t xml:space="preserve"> </w:t>
      </w:r>
      <w:r w:rsidR="00CC49AF" w:rsidRPr="00225AD3">
        <w:rPr>
          <w:szCs w:val="28"/>
        </w:rPr>
        <w:t>2015 год, текущий период 2016 года, при необходимости другие периоды.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</w:p>
    <w:p w:rsidR="0069451D" w:rsidRPr="00225AD3" w:rsidRDefault="0069451D" w:rsidP="00DF2B04">
      <w:pPr>
        <w:spacing w:after="120" w:line="240" w:lineRule="auto"/>
        <w:ind w:right="-1" w:firstLine="567"/>
        <w:rPr>
          <w:b/>
          <w:szCs w:val="28"/>
        </w:rPr>
      </w:pPr>
      <w:r w:rsidRPr="00225AD3">
        <w:rPr>
          <w:b/>
          <w:szCs w:val="28"/>
        </w:rPr>
        <w:lastRenderedPageBreak/>
        <w:t>7. Краткая характеристика проверяемо</w:t>
      </w:r>
      <w:r w:rsidR="00CC49AF" w:rsidRPr="00225AD3">
        <w:rPr>
          <w:b/>
          <w:szCs w:val="28"/>
        </w:rPr>
        <w:t>го</w:t>
      </w:r>
      <w:r w:rsidRPr="00225AD3">
        <w:rPr>
          <w:b/>
          <w:szCs w:val="28"/>
        </w:rPr>
        <w:t xml:space="preserve"> </w:t>
      </w:r>
      <w:r w:rsidR="00CC49AF" w:rsidRPr="00225AD3">
        <w:rPr>
          <w:b/>
          <w:szCs w:val="28"/>
        </w:rPr>
        <w:t>Объекта: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Целями создания учреждения являются удовлетворение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 населения сельского поселения Ошейкинское, организации его досуга и отдыха.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Для достижения установленных Уставом целей Учреждение осуществляет следующие виды деятельности: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проведение различных по формам 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проведение спортивных мероприятий,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проведение спектаклей, концертов и других культурно-зрелищных выставочных мероприятий, в том числе с участием профессиональных коллективов, исполнителей, авторов,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оказание консультативной, методической и организационно-творческой помощи в подготовке и проведении культурно - досуговых мероприятий,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осуществление справочной, информационной и рекламно-маркетинговой деятельности,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-организация кино - видео обслуживания населения,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предоставление гражданам дополнительных досуговых и сервисных услуг,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- иные виды деятельности, не запрещенные действующим законодательством.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Учреждение может осуществлять предпринимательскую и иную приносящую доход деятельности лишь постольку, поскольку это служит достижению целей, для которых оно создано.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 xml:space="preserve">Организационно-правовая форма Учреждения – казенное учреждение. 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>Учредителем Учреждения является Администрация сельского поселения Ошейкинское.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  <w:t xml:space="preserve"> Имущество Учреждения находиться в муниципальной собственности и закрепляется за Учреждение на праве оперативного управления.</w:t>
      </w:r>
    </w:p>
    <w:p w:rsidR="00CC49AF" w:rsidRPr="00225AD3" w:rsidRDefault="00CC49AF" w:rsidP="00DF2B04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ab/>
      </w:r>
    </w:p>
    <w:p w:rsidR="00CC49AF" w:rsidRPr="00225AD3" w:rsidRDefault="00CC49AF" w:rsidP="00DF2B04">
      <w:pPr>
        <w:spacing w:after="120" w:line="240" w:lineRule="auto"/>
        <w:ind w:right="-1" w:firstLine="567"/>
        <w:rPr>
          <w:szCs w:val="28"/>
        </w:rPr>
      </w:pPr>
      <w:r w:rsidRPr="00225AD3">
        <w:rPr>
          <w:szCs w:val="28"/>
        </w:rPr>
        <w:lastRenderedPageBreak/>
        <w:t xml:space="preserve">Учреждение осуществляет свою деятельность в соответствии с федеральными законами, иными нормативными правовыми актами, Уставом МУК «СП Ошейкинское», утвержденным постановлением Главы сельского поселении Ошейкинское от 08.12.2011 года №248. </w:t>
      </w:r>
    </w:p>
    <w:p w:rsidR="00CC49AF" w:rsidRPr="00225AD3" w:rsidRDefault="00CC49AF" w:rsidP="00DF2B04">
      <w:pPr>
        <w:spacing w:after="120" w:line="240" w:lineRule="auto"/>
        <w:ind w:right="-1" w:firstLine="567"/>
        <w:rPr>
          <w:szCs w:val="28"/>
        </w:rPr>
      </w:pPr>
    </w:p>
    <w:p w:rsidR="00CC49AF" w:rsidRPr="00225AD3" w:rsidRDefault="00CC49AF" w:rsidP="00DF2B04">
      <w:pPr>
        <w:spacing w:after="120" w:line="240" w:lineRule="auto"/>
        <w:ind w:right="-1" w:firstLine="567"/>
        <w:rPr>
          <w:szCs w:val="28"/>
        </w:rPr>
      </w:pPr>
      <w:r w:rsidRPr="00225AD3">
        <w:rPr>
          <w:szCs w:val="28"/>
        </w:rPr>
        <w:t>Проверка проведена выборочным способом.</w:t>
      </w:r>
    </w:p>
    <w:p w:rsidR="0069451D" w:rsidRPr="00225AD3" w:rsidRDefault="0069451D" w:rsidP="00DF2B04">
      <w:pPr>
        <w:spacing w:line="240" w:lineRule="auto"/>
        <w:ind w:right="-1" w:firstLine="567"/>
        <w:rPr>
          <w:b/>
          <w:szCs w:val="28"/>
        </w:rPr>
      </w:pPr>
      <w:r w:rsidRPr="00225AD3">
        <w:rPr>
          <w:b/>
          <w:szCs w:val="28"/>
        </w:rPr>
        <w:t>8. По результатам проверки установлено следующее.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25AD3">
        <w:rPr>
          <w:szCs w:val="28"/>
        </w:rPr>
        <w:t>1.  В нарушение требований Бюджетного кодекса РФ в администрации сельского поселения Ошейкинское отсутствуют: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225AD3">
        <w:rPr>
          <w:szCs w:val="28"/>
        </w:rPr>
        <w:tab/>
        <w:t>- порядок составления, ведения и утверждения бюджетных смет казенных учреждений (ст.221),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225AD3">
        <w:rPr>
          <w:szCs w:val="28"/>
        </w:rPr>
        <w:tab/>
        <w:t>-порядок разработки и реализации муниципальных программ ( ст. 179).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25AD3">
        <w:rPr>
          <w:szCs w:val="28"/>
        </w:rPr>
        <w:t>2. В нарушение ст.131 Гражданского кодекса  РФ право оперативного управления на имущество, переданное в оперативное управление, не зарегистрировано в Едином государственном реестре прав.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25AD3">
        <w:rPr>
          <w:szCs w:val="28"/>
        </w:rPr>
        <w:t xml:space="preserve">3.  В нарушение ст.9 Федерального закона от 06.12.2011 года №402-ФЗ «О бухгалтерском учете»,  п. 145 Инструкции №157н, имущество,  составляющее казну  сельского поселения Ошейкинское и переданное в оперативное управление «ЦКС СП Ошейкинское» постановлением Главы сельского поселении Ошейкинское от 30.09.2015 года №58, а именно: 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  <w:r w:rsidRPr="00225AD3">
        <w:rPr>
          <w:szCs w:val="28"/>
        </w:rPr>
        <w:tab/>
        <w:t>- Дом культуры, местонахождение имущества: п. Большая Сестра, д.25;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  <w:r w:rsidRPr="00225AD3">
        <w:rPr>
          <w:szCs w:val="28"/>
        </w:rPr>
        <w:tab/>
        <w:t>- Здание дома культуры, местонахождение имущества: д. Ушаково, д.60;</w:t>
      </w:r>
    </w:p>
    <w:p w:rsidR="00F34C6C" w:rsidRPr="00225AD3" w:rsidRDefault="00F34C6C" w:rsidP="00F34C6C">
      <w:pPr>
        <w:spacing w:line="240" w:lineRule="auto"/>
        <w:ind w:firstLine="708"/>
        <w:rPr>
          <w:szCs w:val="28"/>
        </w:rPr>
      </w:pPr>
      <w:r w:rsidRPr="00225AD3">
        <w:rPr>
          <w:szCs w:val="28"/>
        </w:rPr>
        <w:t>- Начальная школа, местонахождение имущества: с. Званово, д.20,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  <w:r w:rsidRPr="00225AD3">
        <w:rPr>
          <w:szCs w:val="28"/>
        </w:rPr>
        <w:t>отсутствует на счетах бухгалтерского учета как в МУК «ЦКС СП Ошейкинское», так и на счетах бухгалтерского учета в Администрации сельского поселения Ошейкинское.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spacing w:line="240" w:lineRule="auto"/>
        <w:ind w:firstLine="708"/>
        <w:rPr>
          <w:szCs w:val="28"/>
        </w:rPr>
      </w:pPr>
      <w:r w:rsidRPr="00225AD3">
        <w:rPr>
          <w:szCs w:val="28"/>
        </w:rPr>
        <w:t>4.В нарушение п. 4.4 Устава МУК «ЦКС СП Ошейкинское»  при заключении договоров безвозмездного пользования имуществом согласие собственника имущества отсутствует.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spacing w:line="240" w:lineRule="auto"/>
        <w:ind w:firstLine="708"/>
        <w:rPr>
          <w:szCs w:val="28"/>
        </w:rPr>
      </w:pPr>
      <w:r w:rsidRPr="00225AD3">
        <w:rPr>
          <w:szCs w:val="28"/>
        </w:rPr>
        <w:t xml:space="preserve">5. В нарушение ст.158, 161,162 Бюджетного кодекса РФ, Общих </w:t>
      </w:r>
      <w:hyperlink r:id="rId7" w:history="1">
        <w:r w:rsidRPr="00225AD3">
          <w:rPr>
            <w:color w:val="0000FF"/>
            <w:szCs w:val="28"/>
          </w:rPr>
          <w:t>требований</w:t>
        </w:r>
      </w:hyperlink>
      <w:r w:rsidRPr="00225AD3">
        <w:rPr>
          <w:szCs w:val="28"/>
        </w:rPr>
        <w:t xml:space="preserve"> к порядку составления, утверждения и ведения бюджетной сметы казенного учреждения, утвержденных приказом Министерства финансов Российской Федерации от 20 ноября 2007 г. N 112н Бюджетная смета  МУК «ЦКС СП Ошейкинское» на 2015 год и плановый период 2016-2017 года в виде единого документа отсутствует.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spacing w:line="240" w:lineRule="auto"/>
        <w:ind w:firstLine="708"/>
        <w:rPr>
          <w:szCs w:val="28"/>
        </w:rPr>
      </w:pPr>
      <w:r w:rsidRPr="00225AD3">
        <w:rPr>
          <w:szCs w:val="28"/>
        </w:rPr>
        <w:t>6. По итогам 2015 года на содержание МУК «ЦКС СП Ошейкинское» израсходовано 8130,7 тыс. рублей или 94,4%от  утвержденных плановых назначений, за 1 полугодие 2016 года – 3956,2 тыс. рублей или 46,4% от годовых назначений.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spacing w:line="240" w:lineRule="auto"/>
        <w:ind w:firstLine="708"/>
        <w:rPr>
          <w:szCs w:val="28"/>
        </w:rPr>
      </w:pPr>
      <w:r w:rsidRPr="00225AD3">
        <w:rPr>
          <w:szCs w:val="28"/>
        </w:rPr>
        <w:lastRenderedPageBreak/>
        <w:t>7.  В нарушение ст. 34 Бюджетного кодекса РФ установлено неэффективное использование средств  бюджета сельского поселения Ошейкинское в сумме 100,0 тыс. рублей.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8. В нарушение Федерального закона от 06.12.2011г. №402-ФЗ «О бухгалтерском учете», Приказа Минфина РФ от 13.10.2003 N 91н «Об утверждении Методических указаний по бухгалтерскому учету основных средств» сумма неправомерных расходов по содержанию отсутствующих на балансе объектов основных средств составила 748,9 тыс. рублей, в том числе 2015 год – 472,9 тыс. рублей, 1 полугодие 2016 года – 276,0 тыс. рублей.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9. В нарушение ст.179 Бюджетного кодекса РФ в Администрации сельского поселения Ошейкинское ежегодная оценка эффективности реализации муниципальных программ за 2015 год  не проведена. По результатам 1 полугодия 2016 года отчет о ходе реализации муниципальной программы отсутствует,  что не позволяет оценить эффективность использования бюджетных средств в части реализации муниципальных программ сельского поселения «Развитие культуры сельского поселения Ошейкинское на 2015-2019 годы», «Развитие культуры на территории сельского поселения Ошейкинское на 2016-2020 годы».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 xml:space="preserve">10. В нарушение ст. 52 «Основ законодательства Российской Федерации о культуре», утвержденных ВС РФ 09.10.1992 № 3612-1 ,  ст. 14, 17 Федерального закона от 06.10.2003 года №131-ФЗ «Об общих принципах организации  местного самоуправления в Российской Федерации»  тарифы на оказание платных услуг утверждены решениями Совета депутатов сельского поселения Ошейкинское. Согласно действующего законодательства, цены (тарифы) на платные услуги и продукцию, включая цены на билеты, организации культуры устанавливают самостоятельно. </w:t>
      </w:r>
    </w:p>
    <w:p w:rsidR="00F34C6C" w:rsidRPr="00225AD3" w:rsidRDefault="00F34C6C" w:rsidP="00F34C6C">
      <w:pPr>
        <w:spacing w:line="240" w:lineRule="auto"/>
        <w:ind w:firstLine="0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11. В нарушение ст. 9 Федерального закона от 06.12.2011 года №402-ФЗ «О бухгалтерском учете», п. 200 Инструкции №157  возникновение обязательств по возмещению эксплуатационных расходов не отражается в регистрах бухгалтерского учета своевременного, аналитический учет расчетов по поступлениям не ведется в разрезе видов доходов (поступлений) по плательщикам (группам плательщиков) и соответствующим им суммам.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12. В нарушение Устава Учреждения штатное расписание не отражает утвержденную структуру МУК «ЦКС СП Ошейкинское». В штатном расписании выделено 2 дополнительных структурных подразделения: Административно-управленческий отдел и Молодежно-подростковый центр. Штатным расписанием утверждены должности по работе с молодежью при отсутствии соответствующего  уставного вида деятельности.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B3A" w:rsidRDefault="00F34B3A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lastRenderedPageBreak/>
        <w:t>13. В нарушение Положения об оплате труда , распоряжения Главного управления по труду и социальным вопросам Московской области от 24.08.2007 N 71 "Об утверждении Порядка отнесения государственных учреждений сферы культуры Московской области к группам по оплате труда руководителей"   учреждением не подтверждена группа  по оплате труда руководителя», в связи с чем необоснованные расходы по выплате заработной платы  с учетом начислений составили за 2015 год – 6117,9 тыс. рублей (КОСГУ 211 «заработная плата» - 4815,0 ты. рублей, КОСГУ 213 – «Начисления на выплаты по оплате труда» - 1302,9 тыс. рублей), за 1 полугодие 2016 года – 3015,1 тыс. рублей (ВР 111 «Фонд оплаты труда учреждений» - 2286,5 тыс. рублей, ВР 119 «Взносы по обязательному социальному страхованию на выплаты по оплате труда работников и иные выплаты работникам учреждений» - 728,6 тыс. рублей).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14. В нарушение Положения об оплате труда установлены случаи неверного установления должностных окладов по отдельным должностям.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15. В нарушение п. 13 Положения об оплате туда установлены выплаты за продолжительность работы в учреждении  ниже утвержденного размера.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16. В нарушение Единого квалификационного справочника установлено несоответствие образования некоторых работников квалификационным требованиям.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17. В нарушение ст. 57, 72 Трудового кодекса РФ в заключенных трудовых договорах с работниками отсутствуют существенные условии труда.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18. Установлены неправомерные расходы по списанию ГСМ за 2015 год в сумме3,4 тыс. рублей, за 1 полугодие 2016 года – 1,0 тыс. рублей.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19. В нарушение ст.9 Федерального закона от 06.12.2011 года №402-ФЗ «О бухгалтерском учете», 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 в связи с отсутствием меню, количества участников мероприятий, меню-требований на выдаче продуктов питания затрудняет определить обоснованность расходов на проведение мероприятий в сумме 61,7 тыс. рублей, в том числе за 2015 год – 36,2 тыс. рублей, за 1 полугодие 2016 года – 25,5 тыс. рублей.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225AD3">
        <w:rPr>
          <w:szCs w:val="28"/>
        </w:rPr>
        <w:t>20. В нарушение п.54 Инструкции №157н у лиц, ответственных за хранение основных средств, отсутствуют Инвентарные списки нефинансовых активов.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21. В нарушение положений Учетной политики Учреждения при смене руководителя инвентаризация проведена не была.</w:t>
      </w: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F34C6C" w:rsidRPr="00225AD3" w:rsidRDefault="00F34C6C" w:rsidP="00F34C6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225AD3">
        <w:rPr>
          <w:szCs w:val="28"/>
        </w:rPr>
        <w:t>22. При проверке отчетной информации нарушений не установлено.</w:t>
      </w:r>
    </w:p>
    <w:p w:rsidR="00DF2B04" w:rsidRPr="00225AD3" w:rsidRDefault="00DF2B04" w:rsidP="00F34C6C">
      <w:pPr>
        <w:spacing w:line="240" w:lineRule="auto"/>
        <w:ind w:right="-1" w:firstLine="567"/>
        <w:rPr>
          <w:szCs w:val="28"/>
        </w:rPr>
      </w:pPr>
    </w:p>
    <w:p w:rsidR="00225AD3" w:rsidRPr="00225AD3" w:rsidRDefault="00225AD3" w:rsidP="00F34C6C">
      <w:pPr>
        <w:spacing w:line="240" w:lineRule="auto"/>
        <w:ind w:right="-1" w:firstLine="567"/>
        <w:rPr>
          <w:szCs w:val="28"/>
        </w:rPr>
      </w:pPr>
    </w:p>
    <w:p w:rsidR="00225AD3" w:rsidRPr="00225AD3" w:rsidRDefault="00225AD3" w:rsidP="00F34C6C">
      <w:pPr>
        <w:spacing w:line="240" w:lineRule="auto"/>
        <w:ind w:right="-1" w:firstLine="567"/>
        <w:rPr>
          <w:szCs w:val="28"/>
        </w:rPr>
      </w:pPr>
      <w:r w:rsidRPr="00225AD3">
        <w:rPr>
          <w:szCs w:val="28"/>
        </w:rPr>
        <w:t>12.09.2016г.</w:t>
      </w:r>
    </w:p>
    <w:p w:rsidR="00225AD3" w:rsidRDefault="00225AD3" w:rsidP="00F34C6C">
      <w:pPr>
        <w:spacing w:line="240" w:lineRule="auto"/>
        <w:ind w:right="-1" w:firstLine="567"/>
        <w:rPr>
          <w:sz w:val="24"/>
          <w:szCs w:val="24"/>
        </w:rPr>
      </w:pPr>
    </w:p>
    <w:p w:rsidR="00225AD3" w:rsidRPr="00225AD3" w:rsidRDefault="00225AD3" w:rsidP="00225AD3">
      <w:pPr>
        <w:spacing w:line="240" w:lineRule="auto"/>
        <w:ind w:right="-1" w:firstLine="0"/>
        <w:rPr>
          <w:szCs w:val="28"/>
        </w:rPr>
      </w:pPr>
      <w:r w:rsidRPr="00225AD3">
        <w:rPr>
          <w:szCs w:val="28"/>
        </w:rPr>
        <w:t xml:space="preserve">Председатель </w:t>
      </w:r>
    </w:p>
    <w:p w:rsidR="00225AD3" w:rsidRPr="00225AD3" w:rsidRDefault="00225AD3" w:rsidP="00225AD3">
      <w:pPr>
        <w:spacing w:line="240" w:lineRule="auto"/>
        <w:ind w:right="-1" w:firstLine="0"/>
        <w:rPr>
          <w:szCs w:val="28"/>
        </w:rPr>
      </w:pPr>
      <w:r w:rsidRPr="00225AD3">
        <w:rPr>
          <w:szCs w:val="28"/>
        </w:rPr>
        <w:t>контрольно-счетной палаты</w:t>
      </w:r>
    </w:p>
    <w:p w:rsidR="00225AD3" w:rsidRPr="00225AD3" w:rsidRDefault="00225AD3" w:rsidP="00225AD3">
      <w:pPr>
        <w:spacing w:line="240" w:lineRule="auto"/>
        <w:ind w:right="-1" w:firstLine="0"/>
        <w:rPr>
          <w:szCs w:val="28"/>
        </w:rPr>
      </w:pPr>
      <w:r w:rsidRPr="00225AD3">
        <w:rPr>
          <w:szCs w:val="28"/>
        </w:rPr>
        <w:t>Лотошинского муниципального района                                             С.Ю.Фролова</w:t>
      </w:r>
    </w:p>
    <w:sectPr w:rsidR="00225AD3" w:rsidRPr="00225AD3" w:rsidSect="00225AD3">
      <w:footerReference w:type="default" r:id="rId8"/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55" w:rsidRDefault="00591055" w:rsidP="00481C04">
      <w:pPr>
        <w:spacing w:line="240" w:lineRule="auto"/>
      </w:pPr>
      <w:r>
        <w:separator/>
      </w:r>
    </w:p>
  </w:endnote>
  <w:endnote w:type="continuationSeparator" w:id="1">
    <w:p w:rsidR="00591055" w:rsidRDefault="00591055" w:rsidP="00481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698"/>
      <w:docPartObj>
        <w:docPartGallery w:val="Page Numbers (Bottom of Page)"/>
        <w:docPartUnique/>
      </w:docPartObj>
    </w:sdtPr>
    <w:sdtContent>
      <w:p w:rsidR="00481C04" w:rsidRDefault="00CC11FC">
        <w:pPr>
          <w:pStyle w:val="a6"/>
          <w:jc w:val="right"/>
        </w:pPr>
        <w:fldSimple w:instr=" PAGE   \* MERGEFORMAT ">
          <w:r w:rsidR="00F34B3A">
            <w:rPr>
              <w:noProof/>
            </w:rPr>
            <w:t>6</w:t>
          </w:r>
        </w:fldSimple>
      </w:p>
    </w:sdtContent>
  </w:sdt>
  <w:p w:rsidR="00481C04" w:rsidRDefault="00481C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55" w:rsidRDefault="00591055" w:rsidP="00481C04">
      <w:pPr>
        <w:spacing w:line="240" w:lineRule="auto"/>
      </w:pPr>
      <w:r>
        <w:separator/>
      </w:r>
    </w:p>
  </w:footnote>
  <w:footnote w:type="continuationSeparator" w:id="1">
    <w:p w:rsidR="00591055" w:rsidRDefault="00591055" w:rsidP="00481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51D"/>
    <w:rsid w:val="00000198"/>
    <w:rsid w:val="000002CF"/>
    <w:rsid w:val="000047DA"/>
    <w:rsid w:val="00005E14"/>
    <w:rsid w:val="000153F8"/>
    <w:rsid w:val="000175FD"/>
    <w:rsid w:val="00020F52"/>
    <w:rsid w:val="0002364D"/>
    <w:rsid w:val="00023DC4"/>
    <w:rsid w:val="00024328"/>
    <w:rsid w:val="000256B9"/>
    <w:rsid w:val="00027CEB"/>
    <w:rsid w:val="000437B1"/>
    <w:rsid w:val="00043A47"/>
    <w:rsid w:val="00046E79"/>
    <w:rsid w:val="000502AD"/>
    <w:rsid w:val="00060373"/>
    <w:rsid w:val="000607B9"/>
    <w:rsid w:val="00062AC9"/>
    <w:rsid w:val="00062C99"/>
    <w:rsid w:val="000715D5"/>
    <w:rsid w:val="000843ED"/>
    <w:rsid w:val="00086591"/>
    <w:rsid w:val="00091377"/>
    <w:rsid w:val="00091CFA"/>
    <w:rsid w:val="00092BDC"/>
    <w:rsid w:val="00095129"/>
    <w:rsid w:val="00095EBB"/>
    <w:rsid w:val="00095ED7"/>
    <w:rsid w:val="0009661F"/>
    <w:rsid w:val="00096FEA"/>
    <w:rsid w:val="000B25C0"/>
    <w:rsid w:val="000B2F98"/>
    <w:rsid w:val="000B3095"/>
    <w:rsid w:val="000D7168"/>
    <w:rsid w:val="000E26FD"/>
    <w:rsid w:val="000E536A"/>
    <w:rsid w:val="000E745A"/>
    <w:rsid w:val="000F1386"/>
    <w:rsid w:val="000F1496"/>
    <w:rsid w:val="000F1778"/>
    <w:rsid w:val="000F1ED0"/>
    <w:rsid w:val="000F35C7"/>
    <w:rsid w:val="000F4EE1"/>
    <w:rsid w:val="00100339"/>
    <w:rsid w:val="00100A18"/>
    <w:rsid w:val="00104318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27660"/>
    <w:rsid w:val="0013583B"/>
    <w:rsid w:val="00137780"/>
    <w:rsid w:val="0014071B"/>
    <w:rsid w:val="00145801"/>
    <w:rsid w:val="00146320"/>
    <w:rsid w:val="00152701"/>
    <w:rsid w:val="00153DB5"/>
    <w:rsid w:val="00156259"/>
    <w:rsid w:val="001636E8"/>
    <w:rsid w:val="0016722B"/>
    <w:rsid w:val="001717D9"/>
    <w:rsid w:val="0017537A"/>
    <w:rsid w:val="00177F9A"/>
    <w:rsid w:val="00180F3B"/>
    <w:rsid w:val="00184231"/>
    <w:rsid w:val="00185383"/>
    <w:rsid w:val="00193155"/>
    <w:rsid w:val="001973B4"/>
    <w:rsid w:val="001A0A21"/>
    <w:rsid w:val="001A22B3"/>
    <w:rsid w:val="001A3BB1"/>
    <w:rsid w:val="001A6CE4"/>
    <w:rsid w:val="001A7732"/>
    <w:rsid w:val="001B38A8"/>
    <w:rsid w:val="001B5859"/>
    <w:rsid w:val="001C061E"/>
    <w:rsid w:val="001C3DFF"/>
    <w:rsid w:val="001C4C48"/>
    <w:rsid w:val="001C4D5C"/>
    <w:rsid w:val="001C58F4"/>
    <w:rsid w:val="001D5649"/>
    <w:rsid w:val="001E69B0"/>
    <w:rsid w:val="001E7B5D"/>
    <w:rsid w:val="001E7DCA"/>
    <w:rsid w:val="001F199E"/>
    <w:rsid w:val="00204DFB"/>
    <w:rsid w:val="00206C3A"/>
    <w:rsid w:val="00213FC8"/>
    <w:rsid w:val="0021538A"/>
    <w:rsid w:val="002209AC"/>
    <w:rsid w:val="00221F6B"/>
    <w:rsid w:val="00223E30"/>
    <w:rsid w:val="00225AD3"/>
    <w:rsid w:val="0023016A"/>
    <w:rsid w:val="0023133C"/>
    <w:rsid w:val="00235853"/>
    <w:rsid w:val="00236546"/>
    <w:rsid w:val="00236961"/>
    <w:rsid w:val="00240AC4"/>
    <w:rsid w:val="00244367"/>
    <w:rsid w:val="0025053B"/>
    <w:rsid w:val="002519DE"/>
    <w:rsid w:val="002530A5"/>
    <w:rsid w:val="00255450"/>
    <w:rsid w:val="00262672"/>
    <w:rsid w:val="00265D8A"/>
    <w:rsid w:val="002776D0"/>
    <w:rsid w:val="00277F73"/>
    <w:rsid w:val="00284D43"/>
    <w:rsid w:val="002868F7"/>
    <w:rsid w:val="00290934"/>
    <w:rsid w:val="002932AB"/>
    <w:rsid w:val="00293F9A"/>
    <w:rsid w:val="002A0A86"/>
    <w:rsid w:val="002A17B5"/>
    <w:rsid w:val="002A5DFC"/>
    <w:rsid w:val="002A72B1"/>
    <w:rsid w:val="002C0261"/>
    <w:rsid w:val="002C0263"/>
    <w:rsid w:val="002C288C"/>
    <w:rsid w:val="002C2965"/>
    <w:rsid w:val="002C2B98"/>
    <w:rsid w:val="002C7BBC"/>
    <w:rsid w:val="002D0ED0"/>
    <w:rsid w:val="002D7C04"/>
    <w:rsid w:val="002E0421"/>
    <w:rsid w:val="002E261B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4A6E"/>
    <w:rsid w:val="00306C0E"/>
    <w:rsid w:val="003107FC"/>
    <w:rsid w:val="003173BB"/>
    <w:rsid w:val="00320053"/>
    <w:rsid w:val="00322511"/>
    <w:rsid w:val="00324C0C"/>
    <w:rsid w:val="003254FA"/>
    <w:rsid w:val="00330C20"/>
    <w:rsid w:val="00332A6D"/>
    <w:rsid w:val="003345E2"/>
    <w:rsid w:val="003353FF"/>
    <w:rsid w:val="003409AD"/>
    <w:rsid w:val="003418CB"/>
    <w:rsid w:val="00342B25"/>
    <w:rsid w:val="00343CC6"/>
    <w:rsid w:val="00344983"/>
    <w:rsid w:val="00354A26"/>
    <w:rsid w:val="003577CA"/>
    <w:rsid w:val="00367059"/>
    <w:rsid w:val="003708F1"/>
    <w:rsid w:val="00371011"/>
    <w:rsid w:val="003718B5"/>
    <w:rsid w:val="00371C53"/>
    <w:rsid w:val="00373623"/>
    <w:rsid w:val="003745FB"/>
    <w:rsid w:val="0038613C"/>
    <w:rsid w:val="00394163"/>
    <w:rsid w:val="00397745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5DDB"/>
    <w:rsid w:val="003C621E"/>
    <w:rsid w:val="003D29A4"/>
    <w:rsid w:val="003D45AB"/>
    <w:rsid w:val="003D6A52"/>
    <w:rsid w:val="003E16BC"/>
    <w:rsid w:val="003E2DD1"/>
    <w:rsid w:val="003F4EF6"/>
    <w:rsid w:val="003F6151"/>
    <w:rsid w:val="003F684D"/>
    <w:rsid w:val="00404F97"/>
    <w:rsid w:val="0040538D"/>
    <w:rsid w:val="0040640C"/>
    <w:rsid w:val="00411D29"/>
    <w:rsid w:val="00420E9E"/>
    <w:rsid w:val="004230C3"/>
    <w:rsid w:val="004252E6"/>
    <w:rsid w:val="004256F0"/>
    <w:rsid w:val="00425FF6"/>
    <w:rsid w:val="00431C09"/>
    <w:rsid w:val="00444D2A"/>
    <w:rsid w:val="00453A3C"/>
    <w:rsid w:val="00453CEF"/>
    <w:rsid w:val="004574CD"/>
    <w:rsid w:val="0046044B"/>
    <w:rsid w:val="00461009"/>
    <w:rsid w:val="004624ED"/>
    <w:rsid w:val="0046502E"/>
    <w:rsid w:val="00470CE5"/>
    <w:rsid w:val="00470F43"/>
    <w:rsid w:val="0048101C"/>
    <w:rsid w:val="00481C04"/>
    <w:rsid w:val="0048326D"/>
    <w:rsid w:val="00483F2B"/>
    <w:rsid w:val="0048459F"/>
    <w:rsid w:val="004845D6"/>
    <w:rsid w:val="00491484"/>
    <w:rsid w:val="004A0820"/>
    <w:rsid w:val="004A1FFE"/>
    <w:rsid w:val="004A27F6"/>
    <w:rsid w:val="004A42C1"/>
    <w:rsid w:val="004B1993"/>
    <w:rsid w:val="004B420C"/>
    <w:rsid w:val="004B4BB8"/>
    <w:rsid w:val="004B4E30"/>
    <w:rsid w:val="004C54F3"/>
    <w:rsid w:val="004D08E4"/>
    <w:rsid w:val="004D3749"/>
    <w:rsid w:val="004D59E5"/>
    <w:rsid w:val="004D66C0"/>
    <w:rsid w:val="004D695A"/>
    <w:rsid w:val="004E579C"/>
    <w:rsid w:val="004E5B0C"/>
    <w:rsid w:val="004F0596"/>
    <w:rsid w:val="004F2847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2B29"/>
    <w:rsid w:val="00522C02"/>
    <w:rsid w:val="005275C3"/>
    <w:rsid w:val="00542AF5"/>
    <w:rsid w:val="00542DBF"/>
    <w:rsid w:val="00546B6C"/>
    <w:rsid w:val="00563281"/>
    <w:rsid w:val="00565A77"/>
    <w:rsid w:val="0056635B"/>
    <w:rsid w:val="005670C5"/>
    <w:rsid w:val="0056751E"/>
    <w:rsid w:val="00567733"/>
    <w:rsid w:val="00577508"/>
    <w:rsid w:val="00577572"/>
    <w:rsid w:val="00580EE6"/>
    <w:rsid w:val="005854E4"/>
    <w:rsid w:val="00591055"/>
    <w:rsid w:val="00594874"/>
    <w:rsid w:val="005A5D61"/>
    <w:rsid w:val="005B1E7C"/>
    <w:rsid w:val="005B2684"/>
    <w:rsid w:val="005B2EC3"/>
    <w:rsid w:val="005B3475"/>
    <w:rsid w:val="005B544D"/>
    <w:rsid w:val="005B6FB1"/>
    <w:rsid w:val="005C25C3"/>
    <w:rsid w:val="005D09C8"/>
    <w:rsid w:val="005E20FE"/>
    <w:rsid w:val="005E3296"/>
    <w:rsid w:val="005E44A7"/>
    <w:rsid w:val="005E61D2"/>
    <w:rsid w:val="005E796D"/>
    <w:rsid w:val="005F217E"/>
    <w:rsid w:val="00601B6A"/>
    <w:rsid w:val="006021D5"/>
    <w:rsid w:val="00603753"/>
    <w:rsid w:val="00611170"/>
    <w:rsid w:val="0061379A"/>
    <w:rsid w:val="006173E6"/>
    <w:rsid w:val="00617487"/>
    <w:rsid w:val="00617834"/>
    <w:rsid w:val="00623506"/>
    <w:rsid w:val="00623BDB"/>
    <w:rsid w:val="00625179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66872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1509"/>
    <w:rsid w:val="00692391"/>
    <w:rsid w:val="006931C2"/>
    <w:rsid w:val="0069451D"/>
    <w:rsid w:val="00694E32"/>
    <w:rsid w:val="00697C6D"/>
    <w:rsid w:val="006A197B"/>
    <w:rsid w:val="006A6C84"/>
    <w:rsid w:val="006B6226"/>
    <w:rsid w:val="006C0884"/>
    <w:rsid w:val="006C37C7"/>
    <w:rsid w:val="006C4D5A"/>
    <w:rsid w:val="006D36E7"/>
    <w:rsid w:val="006D624E"/>
    <w:rsid w:val="006E0F4B"/>
    <w:rsid w:val="006E1CC7"/>
    <w:rsid w:val="006E2818"/>
    <w:rsid w:val="006F1B37"/>
    <w:rsid w:val="006F41A3"/>
    <w:rsid w:val="006F42EF"/>
    <w:rsid w:val="006F49A4"/>
    <w:rsid w:val="0070051E"/>
    <w:rsid w:val="00702060"/>
    <w:rsid w:val="007132A6"/>
    <w:rsid w:val="00715917"/>
    <w:rsid w:val="0072538E"/>
    <w:rsid w:val="00734856"/>
    <w:rsid w:val="007472E3"/>
    <w:rsid w:val="00751368"/>
    <w:rsid w:val="00753A64"/>
    <w:rsid w:val="0075519E"/>
    <w:rsid w:val="007569DB"/>
    <w:rsid w:val="00773FD4"/>
    <w:rsid w:val="00774FB3"/>
    <w:rsid w:val="00781E0B"/>
    <w:rsid w:val="00784443"/>
    <w:rsid w:val="0079007C"/>
    <w:rsid w:val="00794806"/>
    <w:rsid w:val="007A1BD9"/>
    <w:rsid w:val="007A1EE1"/>
    <w:rsid w:val="007A687A"/>
    <w:rsid w:val="007A75A4"/>
    <w:rsid w:val="007B067E"/>
    <w:rsid w:val="007B1112"/>
    <w:rsid w:val="007B17C5"/>
    <w:rsid w:val="007B4556"/>
    <w:rsid w:val="007B5428"/>
    <w:rsid w:val="007B5B2B"/>
    <w:rsid w:val="007B5C92"/>
    <w:rsid w:val="007B7BC9"/>
    <w:rsid w:val="007C09FE"/>
    <w:rsid w:val="007C5B4C"/>
    <w:rsid w:val="007C714B"/>
    <w:rsid w:val="007C73C9"/>
    <w:rsid w:val="007D27B2"/>
    <w:rsid w:val="007D36A7"/>
    <w:rsid w:val="007D5940"/>
    <w:rsid w:val="007D5C1E"/>
    <w:rsid w:val="007D6FB2"/>
    <w:rsid w:val="007E0A04"/>
    <w:rsid w:val="007E4105"/>
    <w:rsid w:val="007E60CA"/>
    <w:rsid w:val="007E657A"/>
    <w:rsid w:val="007E7E67"/>
    <w:rsid w:val="007F306C"/>
    <w:rsid w:val="007F31F1"/>
    <w:rsid w:val="007F7D58"/>
    <w:rsid w:val="008061B6"/>
    <w:rsid w:val="00813FFE"/>
    <w:rsid w:val="00816D40"/>
    <w:rsid w:val="00822A54"/>
    <w:rsid w:val="00822C06"/>
    <w:rsid w:val="0082575C"/>
    <w:rsid w:val="008303A4"/>
    <w:rsid w:val="00831943"/>
    <w:rsid w:val="00833495"/>
    <w:rsid w:val="008337AE"/>
    <w:rsid w:val="00835B65"/>
    <w:rsid w:val="0083669F"/>
    <w:rsid w:val="00840C88"/>
    <w:rsid w:val="008427BF"/>
    <w:rsid w:val="0084679E"/>
    <w:rsid w:val="00852715"/>
    <w:rsid w:val="008565EB"/>
    <w:rsid w:val="00861F8F"/>
    <w:rsid w:val="00863B73"/>
    <w:rsid w:val="008727F0"/>
    <w:rsid w:val="00880A9B"/>
    <w:rsid w:val="00882EEE"/>
    <w:rsid w:val="00886956"/>
    <w:rsid w:val="008873F6"/>
    <w:rsid w:val="00893ED7"/>
    <w:rsid w:val="008A0C1F"/>
    <w:rsid w:val="008A3A13"/>
    <w:rsid w:val="008A4931"/>
    <w:rsid w:val="008A6A62"/>
    <w:rsid w:val="008B1394"/>
    <w:rsid w:val="008B7F09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6DB1"/>
    <w:rsid w:val="00911321"/>
    <w:rsid w:val="00912B73"/>
    <w:rsid w:val="00920377"/>
    <w:rsid w:val="00924596"/>
    <w:rsid w:val="009342D7"/>
    <w:rsid w:val="00936256"/>
    <w:rsid w:val="00937F12"/>
    <w:rsid w:val="00940674"/>
    <w:rsid w:val="00943504"/>
    <w:rsid w:val="00945B8F"/>
    <w:rsid w:val="00951C8F"/>
    <w:rsid w:val="00954C37"/>
    <w:rsid w:val="00956C8A"/>
    <w:rsid w:val="00962D42"/>
    <w:rsid w:val="00964816"/>
    <w:rsid w:val="009661CA"/>
    <w:rsid w:val="009714FD"/>
    <w:rsid w:val="00972CA1"/>
    <w:rsid w:val="009732E6"/>
    <w:rsid w:val="00973E3F"/>
    <w:rsid w:val="00980E53"/>
    <w:rsid w:val="009837F2"/>
    <w:rsid w:val="0099281B"/>
    <w:rsid w:val="009942C0"/>
    <w:rsid w:val="0099471C"/>
    <w:rsid w:val="009A0986"/>
    <w:rsid w:val="009B0EBE"/>
    <w:rsid w:val="009B3FBB"/>
    <w:rsid w:val="009B48FA"/>
    <w:rsid w:val="009C02B0"/>
    <w:rsid w:val="009C0385"/>
    <w:rsid w:val="009C1BF0"/>
    <w:rsid w:val="009C46D4"/>
    <w:rsid w:val="009C6782"/>
    <w:rsid w:val="009D07FA"/>
    <w:rsid w:val="009D1B4E"/>
    <w:rsid w:val="009E79C1"/>
    <w:rsid w:val="009E7D15"/>
    <w:rsid w:val="009F02B5"/>
    <w:rsid w:val="009F1DED"/>
    <w:rsid w:val="009F686F"/>
    <w:rsid w:val="00A152C4"/>
    <w:rsid w:val="00A157C7"/>
    <w:rsid w:val="00A17041"/>
    <w:rsid w:val="00A17488"/>
    <w:rsid w:val="00A228B9"/>
    <w:rsid w:val="00A23176"/>
    <w:rsid w:val="00A25471"/>
    <w:rsid w:val="00A26460"/>
    <w:rsid w:val="00A34983"/>
    <w:rsid w:val="00A4283E"/>
    <w:rsid w:val="00A45212"/>
    <w:rsid w:val="00A45FE4"/>
    <w:rsid w:val="00A50111"/>
    <w:rsid w:val="00A51EA4"/>
    <w:rsid w:val="00A51F35"/>
    <w:rsid w:val="00A66250"/>
    <w:rsid w:val="00A6750A"/>
    <w:rsid w:val="00A76A78"/>
    <w:rsid w:val="00A875A9"/>
    <w:rsid w:val="00A90C36"/>
    <w:rsid w:val="00A94B83"/>
    <w:rsid w:val="00AA012B"/>
    <w:rsid w:val="00AA5C3A"/>
    <w:rsid w:val="00AC1810"/>
    <w:rsid w:val="00AC5EF7"/>
    <w:rsid w:val="00AC6F82"/>
    <w:rsid w:val="00AD4508"/>
    <w:rsid w:val="00AD57E3"/>
    <w:rsid w:val="00AD5D9A"/>
    <w:rsid w:val="00AD697F"/>
    <w:rsid w:val="00AE06E4"/>
    <w:rsid w:val="00AE0E8C"/>
    <w:rsid w:val="00AE476F"/>
    <w:rsid w:val="00AE4B36"/>
    <w:rsid w:val="00AE716C"/>
    <w:rsid w:val="00AF135D"/>
    <w:rsid w:val="00AF341F"/>
    <w:rsid w:val="00AF5392"/>
    <w:rsid w:val="00B04920"/>
    <w:rsid w:val="00B13360"/>
    <w:rsid w:val="00B16755"/>
    <w:rsid w:val="00B20266"/>
    <w:rsid w:val="00B2231E"/>
    <w:rsid w:val="00B25942"/>
    <w:rsid w:val="00B2742C"/>
    <w:rsid w:val="00B31BC3"/>
    <w:rsid w:val="00B33DDE"/>
    <w:rsid w:val="00B37EA0"/>
    <w:rsid w:val="00B41010"/>
    <w:rsid w:val="00B411FF"/>
    <w:rsid w:val="00B43C31"/>
    <w:rsid w:val="00B515BC"/>
    <w:rsid w:val="00B52B6D"/>
    <w:rsid w:val="00B6283B"/>
    <w:rsid w:val="00B7270C"/>
    <w:rsid w:val="00B73522"/>
    <w:rsid w:val="00B73E80"/>
    <w:rsid w:val="00B76C76"/>
    <w:rsid w:val="00B7717F"/>
    <w:rsid w:val="00B80C23"/>
    <w:rsid w:val="00B83932"/>
    <w:rsid w:val="00B91A47"/>
    <w:rsid w:val="00B91D75"/>
    <w:rsid w:val="00B928D5"/>
    <w:rsid w:val="00B9358C"/>
    <w:rsid w:val="00B95128"/>
    <w:rsid w:val="00BA400C"/>
    <w:rsid w:val="00BA4BE2"/>
    <w:rsid w:val="00BA54B1"/>
    <w:rsid w:val="00BB0BB7"/>
    <w:rsid w:val="00BB392E"/>
    <w:rsid w:val="00BB4D3E"/>
    <w:rsid w:val="00BB7413"/>
    <w:rsid w:val="00BC08CE"/>
    <w:rsid w:val="00BC2945"/>
    <w:rsid w:val="00BC3255"/>
    <w:rsid w:val="00BC481E"/>
    <w:rsid w:val="00BC5CA5"/>
    <w:rsid w:val="00BC69AF"/>
    <w:rsid w:val="00BD32E2"/>
    <w:rsid w:val="00BD4959"/>
    <w:rsid w:val="00BD5B16"/>
    <w:rsid w:val="00BD7F96"/>
    <w:rsid w:val="00BE45CC"/>
    <w:rsid w:val="00BF2F28"/>
    <w:rsid w:val="00BF324C"/>
    <w:rsid w:val="00BF441C"/>
    <w:rsid w:val="00BF78BA"/>
    <w:rsid w:val="00C01266"/>
    <w:rsid w:val="00C03FB0"/>
    <w:rsid w:val="00C1046F"/>
    <w:rsid w:val="00C11210"/>
    <w:rsid w:val="00C11F67"/>
    <w:rsid w:val="00C12460"/>
    <w:rsid w:val="00C21F5C"/>
    <w:rsid w:val="00C27DBE"/>
    <w:rsid w:val="00C30E1E"/>
    <w:rsid w:val="00C3320F"/>
    <w:rsid w:val="00C3457B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65079"/>
    <w:rsid w:val="00C70A54"/>
    <w:rsid w:val="00C70A79"/>
    <w:rsid w:val="00C70C22"/>
    <w:rsid w:val="00C71D4D"/>
    <w:rsid w:val="00C7348E"/>
    <w:rsid w:val="00C7448F"/>
    <w:rsid w:val="00C74920"/>
    <w:rsid w:val="00C82334"/>
    <w:rsid w:val="00C86A74"/>
    <w:rsid w:val="00C90C0E"/>
    <w:rsid w:val="00C9538E"/>
    <w:rsid w:val="00CA4721"/>
    <w:rsid w:val="00CA5C90"/>
    <w:rsid w:val="00CB2C3D"/>
    <w:rsid w:val="00CC11FC"/>
    <w:rsid w:val="00CC49AF"/>
    <w:rsid w:val="00CC52B2"/>
    <w:rsid w:val="00CD0D77"/>
    <w:rsid w:val="00CD0F69"/>
    <w:rsid w:val="00CD288C"/>
    <w:rsid w:val="00CD3631"/>
    <w:rsid w:val="00CD7109"/>
    <w:rsid w:val="00CE1C5B"/>
    <w:rsid w:val="00CE2C78"/>
    <w:rsid w:val="00CF0E92"/>
    <w:rsid w:val="00CF6B5C"/>
    <w:rsid w:val="00D01677"/>
    <w:rsid w:val="00D14A20"/>
    <w:rsid w:val="00D21659"/>
    <w:rsid w:val="00D23DAC"/>
    <w:rsid w:val="00D24D4F"/>
    <w:rsid w:val="00D311E1"/>
    <w:rsid w:val="00D33190"/>
    <w:rsid w:val="00D35751"/>
    <w:rsid w:val="00D36E12"/>
    <w:rsid w:val="00D4321A"/>
    <w:rsid w:val="00D432BA"/>
    <w:rsid w:val="00D4517C"/>
    <w:rsid w:val="00D45796"/>
    <w:rsid w:val="00D50190"/>
    <w:rsid w:val="00D52896"/>
    <w:rsid w:val="00D54060"/>
    <w:rsid w:val="00D54E4E"/>
    <w:rsid w:val="00D6197C"/>
    <w:rsid w:val="00D64805"/>
    <w:rsid w:val="00D65465"/>
    <w:rsid w:val="00D73263"/>
    <w:rsid w:val="00D757D5"/>
    <w:rsid w:val="00D84802"/>
    <w:rsid w:val="00D91B2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E0C55"/>
    <w:rsid w:val="00DE158B"/>
    <w:rsid w:val="00DE47C0"/>
    <w:rsid w:val="00DE47D0"/>
    <w:rsid w:val="00DE6637"/>
    <w:rsid w:val="00DE7C00"/>
    <w:rsid w:val="00DF28B1"/>
    <w:rsid w:val="00DF2B04"/>
    <w:rsid w:val="00E0213C"/>
    <w:rsid w:val="00E047C8"/>
    <w:rsid w:val="00E14167"/>
    <w:rsid w:val="00E1586C"/>
    <w:rsid w:val="00E23E7D"/>
    <w:rsid w:val="00E270A7"/>
    <w:rsid w:val="00E272B9"/>
    <w:rsid w:val="00E31964"/>
    <w:rsid w:val="00E32984"/>
    <w:rsid w:val="00E34A2D"/>
    <w:rsid w:val="00E37C14"/>
    <w:rsid w:val="00E51047"/>
    <w:rsid w:val="00E52A71"/>
    <w:rsid w:val="00E5522E"/>
    <w:rsid w:val="00E608DF"/>
    <w:rsid w:val="00E61286"/>
    <w:rsid w:val="00E61EDE"/>
    <w:rsid w:val="00E64467"/>
    <w:rsid w:val="00E65124"/>
    <w:rsid w:val="00E667F2"/>
    <w:rsid w:val="00E6765E"/>
    <w:rsid w:val="00E70A35"/>
    <w:rsid w:val="00E70DD0"/>
    <w:rsid w:val="00E722E2"/>
    <w:rsid w:val="00E740FC"/>
    <w:rsid w:val="00E7780D"/>
    <w:rsid w:val="00E81415"/>
    <w:rsid w:val="00E827D3"/>
    <w:rsid w:val="00E83AB4"/>
    <w:rsid w:val="00E8696F"/>
    <w:rsid w:val="00E915E7"/>
    <w:rsid w:val="00EA1ED4"/>
    <w:rsid w:val="00EA26A3"/>
    <w:rsid w:val="00EA6C14"/>
    <w:rsid w:val="00EA7F4A"/>
    <w:rsid w:val="00EB0129"/>
    <w:rsid w:val="00EB241B"/>
    <w:rsid w:val="00EC0812"/>
    <w:rsid w:val="00EC2192"/>
    <w:rsid w:val="00EC58CC"/>
    <w:rsid w:val="00ED28F7"/>
    <w:rsid w:val="00ED3C15"/>
    <w:rsid w:val="00ED6DBC"/>
    <w:rsid w:val="00ED7765"/>
    <w:rsid w:val="00EE06F8"/>
    <w:rsid w:val="00EE0AA7"/>
    <w:rsid w:val="00EE311B"/>
    <w:rsid w:val="00EE5AD2"/>
    <w:rsid w:val="00EF463F"/>
    <w:rsid w:val="00EF63BD"/>
    <w:rsid w:val="00EF69AB"/>
    <w:rsid w:val="00EF6F42"/>
    <w:rsid w:val="00EF7E2C"/>
    <w:rsid w:val="00F01613"/>
    <w:rsid w:val="00F0161F"/>
    <w:rsid w:val="00F07B6C"/>
    <w:rsid w:val="00F11023"/>
    <w:rsid w:val="00F17D1F"/>
    <w:rsid w:val="00F20A98"/>
    <w:rsid w:val="00F21EDE"/>
    <w:rsid w:val="00F22A9F"/>
    <w:rsid w:val="00F23A4A"/>
    <w:rsid w:val="00F25454"/>
    <w:rsid w:val="00F33953"/>
    <w:rsid w:val="00F34B3A"/>
    <w:rsid w:val="00F34C6C"/>
    <w:rsid w:val="00F37D51"/>
    <w:rsid w:val="00F411DF"/>
    <w:rsid w:val="00F42285"/>
    <w:rsid w:val="00F438ED"/>
    <w:rsid w:val="00F45D22"/>
    <w:rsid w:val="00F47129"/>
    <w:rsid w:val="00F507E0"/>
    <w:rsid w:val="00F50E6F"/>
    <w:rsid w:val="00F6108D"/>
    <w:rsid w:val="00F635BB"/>
    <w:rsid w:val="00F66024"/>
    <w:rsid w:val="00F662CD"/>
    <w:rsid w:val="00F70AFB"/>
    <w:rsid w:val="00F7419E"/>
    <w:rsid w:val="00F765B6"/>
    <w:rsid w:val="00F77C03"/>
    <w:rsid w:val="00F805E2"/>
    <w:rsid w:val="00F86885"/>
    <w:rsid w:val="00F907FF"/>
    <w:rsid w:val="00F93BBA"/>
    <w:rsid w:val="00F955A0"/>
    <w:rsid w:val="00F95DA1"/>
    <w:rsid w:val="00FA7D5D"/>
    <w:rsid w:val="00FB729D"/>
    <w:rsid w:val="00FC31B2"/>
    <w:rsid w:val="00FC44BE"/>
    <w:rsid w:val="00FC4B24"/>
    <w:rsid w:val="00FC4F3D"/>
    <w:rsid w:val="00FC7782"/>
    <w:rsid w:val="00FD249D"/>
    <w:rsid w:val="00FD39FA"/>
    <w:rsid w:val="00FD4FB8"/>
    <w:rsid w:val="00FD54B7"/>
    <w:rsid w:val="00FD59F4"/>
    <w:rsid w:val="00FD5B5E"/>
    <w:rsid w:val="00FD756B"/>
    <w:rsid w:val="00FD7DA8"/>
    <w:rsid w:val="00FD7DCF"/>
    <w:rsid w:val="00FE0566"/>
    <w:rsid w:val="00FE4844"/>
    <w:rsid w:val="00FE557F"/>
    <w:rsid w:val="00FE5E2B"/>
    <w:rsid w:val="00FF086B"/>
    <w:rsid w:val="00FF23AB"/>
    <w:rsid w:val="00FF6014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451D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69451D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451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451D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69451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69451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ConsPlusNormal">
    <w:name w:val="ConsPlusNormal"/>
    <w:link w:val="ConsPlusNormal0"/>
    <w:rsid w:val="00DF2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DF2B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1C0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1C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1C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C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47DCCA37C1AECE60547B4459907518CD3AAABD34C32289FDF77CAD336ED0235E185732D070540NBL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41B0-037F-4F94-873F-B7C80260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2016-09-06T08:51:00Z</cp:lastPrinted>
  <dcterms:created xsi:type="dcterms:W3CDTF">2016-09-22T11:55:00Z</dcterms:created>
  <dcterms:modified xsi:type="dcterms:W3CDTF">2016-09-22T11:55:00Z</dcterms:modified>
</cp:coreProperties>
</file>