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63" w:rsidRPr="008E29A1" w:rsidRDefault="00530AF9" w:rsidP="00F11267">
      <w:pPr>
        <w:pStyle w:val="2"/>
        <w:ind w:right="-1" w:firstLine="426"/>
      </w:pPr>
      <w:r>
        <w:t>Информация</w:t>
      </w:r>
    </w:p>
    <w:p w:rsidR="00F11267" w:rsidRPr="008E29A1" w:rsidRDefault="00BE7E63" w:rsidP="008E29A1">
      <w:pPr>
        <w:pStyle w:val="3"/>
        <w:ind w:right="-1"/>
        <w:jc w:val="both"/>
      </w:pPr>
      <w:r w:rsidRPr="008E29A1">
        <w:t xml:space="preserve">о результатах </w:t>
      </w:r>
      <w:r w:rsidR="00F11267" w:rsidRPr="008E29A1">
        <w:t>контрольного мероприятия «Проверка эффективности использования муниципального имущества, законности и результативности использования средств бюджета Лотошинского муниципального район на обеспечение деятельности МКУК «Лотошинская централизованная библиотечная система»</w:t>
      </w:r>
    </w:p>
    <w:p w:rsidR="00F11267" w:rsidRDefault="00F11267" w:rsidP="00DA3081">
      <w:pPr>
        <w:pStyle w:val="2"/>
        <w:ind w:right="-1" w:firstLine="709"/>
        <w:rPr>
          <w:sz w:val="24"/>
          <w:szCs w:val="24"/>
          <w:lang w:eastAsia="en-US"/>
        </w:rPr>
      </w:pPr>
    </w:p>
    <w:p w:rsidR="00F11267" w:rsidRPr="00F11267" w:rsidRDefault="00BE7E63" w:rsidP="00DA3081">
      <w:pPr>
        <w:spacing w:line="240" w:lineRule="auto"/>
        <w:ind w:right="-1"/>
        <w:rPr>
          <w:b/>
          <w:caps/>
          <w:snapToGrid w:val="0"/>
          <w:sz w:val="24"/>
          <w:szCs w:val="24"/>
        </w:rPr>
      </w:pPr>
      <w:r w:rsidRPr="00F11267">
        <w:rPr>
          <w:b/>
          <w:caps/>
          <w:snapToGrid w:val="0"/>
          <w:sz w:val="24"/>
          <w:szCs w:val="24"/>
        </w:rPr>
        <w:t xml:space="preserve">   1. </w:t>
      </w:r>
      <w:r w:rsidR="00F11267" w:rsidRPr="00F11267">
        <w:rPr>
          <w:b/>
          <w:snapToGrid w:val="0"/>
          <w:sz w:val="24"/>
          <w:szCs w:val="24"/>
        </w:rPr>
        <w:t>Основание для поведения проверки</w:t>
      </w:r>
      <w:r w:rsidR="00F11267" w:rsidRPr="00F11267">
        <w:rPr>
          <w:b/>
          <w:caps/>
          <w:snapToGrid w:val="0"/>
          <w:sz w:val="24"/>
          <w:szCs w:val="24"/>
        </w:rPr>
        <w:t>:</w:t>
      </w:r>
    </w:p>
    <w:p w:rsidR="00F11267" w:rsidRPr="00A16A6C" w:rsidRDefault="00F11267" w:rsidP="00DA3081">
      <w:pPr>
        <w:spacing w:line="240" w:lineRule="auto"/>
        <w:ind w:right="-1"/>
        <w:rPr>
          <w:sz w:val="24"/>
          <w:szCs w:val="24"/>
        </w:rPr>
      </w:pPr>
      <w:r w:rsidRPr="00A16A6C">
        <w:rPr>
          <w:sz w:val="24"/>
          <w:szCs w:val="24"/>
        </w:rPr>
        <w:t xml:space="preserve"> - п. 2.</w:t>
      </w:r>
      <w:r>
        <w:rPr>
          <w:sz w:val="24"/>
          <w:szCs w:val="24"/>
        </w:rPr>
        <w:t>3</w:t>
      </w:r>
      <w:r w:rsidRPr="00A16A6C">
        <w:rPr>
          <w:sz w:val="24"/>
          <w:szCs w:val="24"/>
        </w:rPr>
        <w:t xml:space="preserve"> Плана работы Контрольно-счетной палаты Лотошинского муниципального района на 2016 год,</w:t>
      </w:r>
    </w:p>
    <w:p w:rsidR="00F11267" w:rsidRPr="00A16A6C" w:rsidRDefault="00F11267" w:rsidP="00DA3081">
      <w:pPr>
        <w:spacing w:line="240" w:lineRule="auto"/>
        <w:ind w:right="-1"/>
        <w:rPr>
          <w:sz w:val="24"/>
          <w:szCs w:val="24"/>
        </w:rPr>
      </w:pPr>
      <w:r w:rsidRPr="00A16A6C">
        <w:rPr>
          <w:sz w:val="24"/>
          <w:szCs w:val="24"/>
        </w:rPr>
        <w:t xml:space="preserve">- распоряжение Контрольно-счетной палаты Лотошинского муниципального района от </w:t>
      </w:r>
      <w:r>
        <w:rPr>
          <w:sz w:val="24"/>
          <w:szCs w:val="24"/>
        </w:rPr>
        <w:t>26.12.</w:t>
      </w:r>
      <w:r w:rsidRPr="00A16A6C">
        <w:rPr>
          <w:sz w:val="24"/>
          <w:szCs w:val="24"/>
        </w:rPr>
        <w:t>2016 года №</w:t>
      </w:r>
      <w:r>
        <w:rPr>
          <w:sz w:val="24"/>
          <w:szCs w:val="24"/>
        </w:rPr>
        <w:t xml:space="preserve"> 61</w:t>
      </w:r>
      <w:r w:rsidRPr="00A16A6C">
        <w:rPr>
          <w:sz w:val="24"/>
          <w:szCs w:val="24"/>
        </w:rPr>
        <w:t>,</w:t>
      </w:r>
    </w:p>
    <w:p w:rsidR="00F11267" w:rsidRDefault="00F11267" w:rsidP="00DA3081">
      <w:pPr>
        <w:spacing w:line="240" w:lineRule="auto"/>
        <w:ind w:right="-1"/>
        <w:rPr>
          <w:sz w:val="24"/>
          <w:szCs w:val="24"/>
        </w:rPr>
      </w:pPr>
      <w:r w:rsidRPr="00A16A6C">
        <w:rPr>
          <w:sz w:val="24"/>
          <w:szCs w:val="24"/>
        </w:rPr>
        <w:t>-</w:t>
      </w:r>
      <w:r>
        <w:rPr>
          <w:sz w:val="24"/>
          <w:szCs w:val="24"/>
        </w:rPr>
        <w:t xml:space="preserve"> Распоряжение Контрольно-счетной палаты Лотошинского муниципального района от 12.01.2017 №01-06/1 «О приостановке проведения контрольного мероприятия в МКУК «Лотошинская централизованная библиотечная система» ,</w:t>
      </w:r>
    </w:p>
    <w:p w:rsidR="00F11267" w:rsidRPr="00A16A6C" w:rsidRDefault="00F11267" w:rsidP="00DA3081">
      <w:pPr>
        <w:spacing w:line="240" w:lineRule="auto"/>
        <w:ind w:right="-1"/>
        <w:rPr>
          <w:sz w:val="24"/>
          <w:szCs w:val="24"/>
        </w:rPr>
      </w:pPr>
      <w:r>
        <w:rPr>
          <w:sz w:val="24"/>
          <w:szCs w:val="24"/>
        </w:rPr>
        <w:t>-распоряжение  Контрольно-счетной палаты Лотошинского муниципального района от 10.02.2017 №01-06/3 «О возобновлении контрольного мероприятия в муниципальном казенном учреждении культуры «Лотошинская централизованная библиотечная система».</w:t>
      </w:r>
    </w:p>
    <w:p w:rsidR="00DA3081" w:rsidRDefault="00DA3081" w:rsidP="00DA3081">
      <w:pPr>
        <w:spacing w:after="120" w:line="240" w:lineRule="auto"/>
        <w:ind w:right="-1"/>
        <w:rPr>
          <w:b/>
          <w:sz w:val="24"/>
          <w:szCs w:val="24"/>
        </w:rPr>
      </w:pPr>
    </w:p>
    <w:p w:rsidR="00F11267" w:rsidRDefault="00BE7E63" w:rsidP="00DA3081">
      <w:pPr>
        <w:spacing w:after="120" w:line="240" w:lineRule="auto"/>
        <w:ind w:right="-1"/>
        <w:rPr>
          <w:sz w:val="24"/>
          <w:szCs w:val="24"/>
        </w:rPr>
      </w:pPr>
      <w:r w:rsidRPr="00F11267">
        <w:rPr>
          <w:b/>
          <w:sz w:val="24"/>
          <w:szCs w:val="24"/>
        </w:rPr>
        <w:t>2.</w:t>
      </w:r>
      <w:r w:rsidR="00F11267" w:rsidRPr="00F11267">
        <w:rPr>
          <w:b/>
          <w:sz w:val="24"/>
          <w:szCs w:val="24"/>
        </w:rPr>
        <w:t> Предмет проверки:</w:t>
      </w:r>
      <w:r w:rsidR="00F11267" w:rsidRPr="00A16A6C">
        <w:rPr>
          <w:sz w:val="24"/>
          <w:szCs w:val="24"/>
        </w:rPr>
        <w:t xml:space="preserve"> </w:t>
      </w:r>
      <w:r w:rsidR="00F11267">
        <w:rPr>
          <w:sz w:val="24"/>
          <w:szCs w:val="24"/>
        </w:rPr>
        <w:t xml:space="preserve"> </w:t>
      </w:r>
      <w:r w:rsidR="00F11267" w:rsidRPr="00783344">
        <w:rPr>
          <w:sz w:val="24"/>
          <w:szCs w:val="24"/>
        </w:rPr>
        <w:t>муниципальное имущество, находящее</w:t>
      </w:r>
      <w:r w:rsidR="00F11267">
        <w:rPr>
          <w:sz w:val="24"/>
          <w:szCs w:val="24"/>
        </w:rPr>
        <w:t>ся</w:t>
      </w:r>
      <w:r w:rsidR="00F11267" w:rsidRPr="00783344">
        <w:rPr>
          <w:sz w:val="24"/>
          <w:szCs w:val="24"/>
        </w:rPr>
        <w:t xml:space="preserve"> в пользовании МКУК «Лотошинская централизованная библиотечная система», денежные средства, выделенные из бюджета Лотошинского муниципального района, направленные на обеспечение деятельности МКУК «Лотошинская централизованная библиотечная система», нормативные правовые акты, регламентирующие деятельность учреждения, первичные учетные документы</w:t>
      </w:r>
    </w:p>
    <w:p w:rsidR="00F11267" w:rsidRPr="00A16A6C" w:rsidRDefault="00F11267" w:rsidP="00DA3081">
      <w:pPr>
        <w:spacing w:line="240" w:lineRule="auto"/>
        <w:ind w:right="-1"/>
        <w:rPr>
          <w:sz w:val="24"/>
          <w:szCs w:val="24"/>
        </w:rPr>
      </w:pPr>
      <w:r w:rsidRPr="00F11267">
        <w:rPr>
          <w:b/>
          <w:sz w:val="24"/>
          <w:szCs w:val="24"/>
        </w:rPr>
        <w:t>3. </w:t>
      </w:r>
      <w:r>
        <w:rPr>
          <w:b/>
          <w:sz w:val="24"/>
          <w:szCs w:val="24"/>
        </w:rPr>
        <w:t>О</w:t>
      </w:r>
      <w:r w:rsidRPr="00F11267">
        <w:rPr>
          <w:b/>
          <w:sz w:val="24"/>
          <w:szCs w:val="24"/>
        </w:rPr>
        <w:t>бъект (объекты) проверки:</w:t>
      </w:r>
      <w:r w:rsidRPr="00EF103D">
        <w:t xml:space="preserve"> </w:t>
      </w:r>
      <w:r w:rsidRPr="00A16A6C">
        <w:rPr>
          <w:sz w:val="24"/>
          <w:szCs w:val="24"/>
        </w:rPr>
        <w:t xml:space="preserve">Муниципальное </w:t>
      </w:r>
      <w:r>
        <w:rPr>
          <w:sz w:val="24"/>
          <w:szCs w:val="24"/>
        </w:rPr>
        <w:t xml:space="preserve"> казенное </w:t>
      </w:r>
      <w:r w:rsidRPr="00A16A6C">
        <w:rPr>
          <w:sz w:val="24"/>
          <w:szCs w:val="24"/>
        </w:rPr>
        <w:t>учреждение культуры «</w:t>
      </w:r>
      <w:r>
        <w:rPr>
          <w:sz w:val="24"/>
          <w:szCs w:val="24"/>
        </w:rPr>
        <w:t>Лотошинская централизованная библиотечная система</w:t>
      </w:r>
      <w:r w:rsidRPr="00A16A6C">
        <w:rPr>
          <w:sz w:val="24"/>
          <w:szCs w:val="24"/>
        </w:rPr>
        <w:t xml:space="preserve">», сокращенное </w:t>
      </w:r>
      <w:r>
        <w:rPr>
          <w:sz w:val="24"/>
          <w:szCs w:val="24"/>
        </w:rPr>
        <w:t xml:space="preserve"> наименование</w:t>
      </w:r>
      <w:r w:rsidRPr="00A16A6C">
        <w:rPr>
          <w:sz w:val="24"/>
          <w:szCs w:val="24"/>
        </w:rPr>
        <w:t xml:space="preserve"> - М</w:t>
      </w:r>
      <w:r>
        <w:rPr>
          <w:sz w:val="24"/>
          <w:szCs w:val="24"/>
        </w:rPr>
        <w:t>К</w:t>
      </w:r>
      <w:r w:rsidRPr="00A16A6C">
        <w:rPr>
          <w:sz w:val="24"/>
          <w:szCs w:val="24"/>
        </w:rPr>
        <w:t>УК «</w:t>
      </w:r>
      <w:r>
        <w:rPr>
          <w:sz w:val="24"/>
          <w:szCs w:val="24"/>
        </w:rPr>
        <w:t>Лотошинская ЦБС</w:t>
      </w:r>
      <w:r w:rsidRPr="00A16A6C">
        <w:rPr>
          <w:sz w:val="24"/>
          <w:szCs w:val="24"/>
        </w:rPr>
        <w:t>»</w:t>
      </w:r>
      <w:r>
        <w:rPr>
          <w:sz w:val="24"/>
          <w:szCs w:val="24"/>
        </w:rPr>
        <w:t xml:space="preserve"> (далее – Лотошинская ЦБС, Учреждение)</w:t>
      </w:r>
      <w:r w:rsidRPr="00A16A6C">
        <w:rPr>
          <w:sz w:val="24"/>
          <w:szCs w:val="24"/>
        </w:rPr>
        <w:t>.</w:t>
      </w:r>
      <w:r>
        <w:rPr>
          <w:sz w:val="24"/>
          <w:szCs w:val="24"/>
        </w:rPr>
        <w:t xml:space="preserve"> </w:t>
      </w:r>
      <w:r w:rsidRPr="00A16A6C">
        <w:rPr>
          <w:sz w:val="24"/>
          <w:szCs w:val="24"/>
        </w:rPr>
        <w:t>ИНН 507100</w:t>
      </w:r>
      <w:r>
        <w:rPr>
          <w:sz w:val="24"/>
          <w:szCs w:val="24"/>
        </w:rPr>
        <w:t>4699</w:t>
      </w:r>
      <w:r w:rsidRPr="00A16A6C">
        <w:rPr>
          <w:sz w:val="24"/>
          <w:szCs w:val="24"/>
        </w:rPr>
        <w:t>, КПП 507101001</w:t>
      </w:r>
      <w:r>
        <w:rPr>
          <w:sz w:val="24"/>
          <w:szCs w:val="24"/>
        </w:rPr>
        <w:t>, ОГРН 1065004032653.</w:t>
      </w:r>
    </w:p>
    <w:p w:rsidR="00F11267" w:rsidRPr="00A16A6C" w:rsidRDefault="00F11267" w:rsidP="00DA3081">
      <w:pPr>
        <w:spacing w:line="240" w:lineRule="auto"/>
        <w:ind w:right="-1"/>
        <w:rPr>
          <w:sz w:val="24"/>
          <w:szCs w:val="24"/>
        </w:rPr>
      </w:pPr>
      <w:r>
        <w:rPr>
          <w:sz w:val="24"/>
          <w:szCs w:val="24"/>
        </w:rPr>
        <w:t>Юридический</w:t>
      </w:r>
      <w:r w:rsidRPr="00A16A6C">
        <w:rPr>
          <w:sz w:val="24"/>
          <w:szCs w:val="24"/>
        </w:rPr>
        <w:t xml:space="preserve"> и почтовый адрес учреждения: Московская область, </w:t>
      </w:r>
      <w:r>
        <w:rPr>
          <w:sz w:val="24"/>
          <w:szCs w:val="24"/>
        </w:rPr>
        <w:t>п.Лотошино, д.40.</w:t>
      </w:r>
    </w:p>
    <w:p w:rsidR="00DA3081" w:rsidRDefault="00DA3081" w:rsidP="00DA3081">
      <w:pPr>
        <w:spacing w:line="240" w:lineRule="auto"/>
        <w:ind w:right="-1"/>
        <w:rPr>
          <w:b/>
          <w:sz w:val="24"/>
          <w:szCs w:val="24"/>
        </w:rPr>
      </w:pPr>
    </w:p>
    <w:p w:rsidR="00F11267" w:rsidRDefault="00F11267" w:rsidP="00DA3081">
      <w:pPr>
        <w:spacing w:line="240" w:lineRule="auto"/>
        <w:ind w:right="-1"/>
        <w:rPr>
          <w:sz w:val="24"/>
          <w:szCs w:val="24"/>
        </w:rPr>
      </w:pPr>
      <w:r w:rsidRPr="00F11267">
        <w:rPr>
          <w:b/>
          <w:sz w:val="24"/>
          <w:szCs w:val="24"/>
        </w:rPr>
        <w:t>4. Срок проведения проверки</w:t>
      </w:r>
      <w:r w:rsidRPr="00EF103D">
        <w:rPr>
          <w:caps/>
        </w:rPr>
        <w:t xml:space="preserve"> </w:t>
      </w:r>
      <w:r w:rsidR="00BE7E63" w:rsidRPr="00EF103D">
        <w:rPr>
          <w:szCs w:val="28"/>
        </w:rPr>
        <w:t xml:space="preserve">-  </w:t>
      </w:r>
      <w:r>
        <w:rPr>
          <w:sz w:val="24"/>
          <w:szCs w:val="24"/>
        </w:rPr>
        <w:t xml:space="preserve">проверка начата 26.12.2016 года, приостановлена </w:t>
      </w:r>
      <w:r w:rsidRPr="00A16A6C">
        <w:rPr>
          <w:sz w:val="24"/>
          <w:szCs w:val="24"/>
        </w:rPr>
        <w:t xml:space="preserve"> </w:t>
      </w:r>
      <w:r>
        <w:rPr>
          <w:sz w:val="24"/>
          <w:szCs w:val="24"/>
        </w:rPr>
        <w:t>12.01.2017 года, возобновлена  13.02.</w:t>
      </w:r>
      <w:r w:rsidRPr="00A16A6C">
        <w:rPr>
          <w:sz w:val="24"/>
          <w:szCs w:val="24"/>
        </w:rPr>
        <w:t>201</w:t>
      </w:r>
      <w:r>
        <w:rPr>
          <w:sz w:val="24"/>
          <w:szCs w:val="24"/>
        </w:rPr>
        <w:t>7</w:t>
      </w:r>
      <w:r w:rsidRPr="00A16A6C">
        <w:rPr>
          <w:sz w:val="24"/>
          <w:szCs w:val="24"/>
        </w:rPr>
        <w:t xml:space="preserve"> года</w:t>
      </w:r>
      <w:r>
        <w:rPr>
          <w:sz w:val="24"/>
          <w:szCs w:val="24"/>
        </w:rPr>
        <w:t>, окончена 28.02.2017</w:t>
      </w:r>
      <w:r w:rsidRPr="00A16A6C">
        <w:rPr>
          <w:sz w:val="24"/>
          <w:szCs w:val="24"/>
        </w:rPr>
        <w:t xml:space="preserve"> года</w:t>
      </w:r>
      <w:r>
        <w:rPr>
          <w:sz w:val="24"/>
          <w:szCs w:val="24"/>
        </w:rPr>
        <w:t>.</w:t>
      </w:r>
    </w:p>
    <w:p w:rsidR="00F11267" w:rsidRDefault="00F11267" w:rsidP="00DA3081">
      <w:pPr>
        <w:pStyle w:val="2"/>
        <w:ind w:right="-1" w:firstLine="709"/>
      </w:pPr>
    </w:p>
    <w:p w:rsidR="00BE7E63" w:rsidRPr="00F11267" w:rsidRDefault="00F11267" w:rsidP="00DA3081">
      <w:pPr>
        <w:pStyle w:val="2"/>
        <w:ind w:right="-1" w:firstLine="709"/>
        <w:jc w:val="left"/>
        <w:rPr>
          <w:sz w:val="24"/>
          <w:szCs w:val="24"/>
        </w:rPr>
      </w:pPr>
      <w:r w:rsidRPr="00F11267">
        <w:rPr>
          <w:caps w:val="0"/>
          <w:sz w:val="24"/>
          <w:szCs w:val="24"/>
        </w:rPr>
        <w:t>5. Цели проверки:</w:t>
      </w:r>
    </w:p>
    <w:p w:rsidR="008E29A1" w:rsidRPr="00783344" w:rsidRDefault="008E29A1" w:rsidP="00DA3081">
      <w:pPr>
        <w:spacing w:line="240" w:lineRule="auto"/>
        <w:ind w:right="-1"/>
        <w:rPr>
          <w:sz w:val="24"/>
          <w:szCs w:val="24"/>
        </w:rPr>
      </w:pPr>
      <w:r>
        <w:rPr>
          <w:b/>
          <w:sz w:val="24"/>
          <w:szCs w:val="24"/>
        </w:rPr>
        <w:t>5.1.</w:t>
      </w:r>
      <w:r w:rsidRPr="00783344">
        <w:rPr>
          <w:b/>
          <w:sz w:val="24"/>
          <w:szCs w:val="24"/>
        </w:rPr>
        <w:t> </w:t>
      </w:r>
      <w:r w:rsidRPr="00783344">
        <w:rPr>
          <w:sz w:val="24"/>
          <w:szCs w:val="24"/>
        </w:rPr>
        <w:t>Цель 1. Эффективность использования муниципального имущества.</w:t>
      </w:r>
    </w:p>
    <w:p w:rsidR="008E29A1" w:rsidRPr="00783344" w:rsidRDefault="008E29A1" w:rsidP="00DA3081">
      <w:pPr>
        <w:spacing w:line="240" w:lineRule="auto"/>
        <w:ind w:right="-1"/>
        <w:rPr>
          <w:sz w:val="24"/>
          <w:szCs w:val="24"/>
        </w:rPr>
      </w:pPr>
      <w:r w:rsidRPr="00783344">
        <w:rPr>
          <w:sz w:val="24"/>
          <w:szCs w:val="24"/>
        </w:rPr>
        <w:t>Вопросы проверки:</w:t>
      </w:r>
    </w:p>
    <w:p w:rsidR="008E29A1" w:rsidRPr="00783344" w:rsidRDefault="008E29A1" w:rsidP="00DA3081">
      <w:pPr>
        <w:spacing w:line="240" w:lineRule="auto"/>
        <w:ind w:right="-1"/>
        <w:rPr>
          <w:sz w:val="24"/>
          <w:szCs w:val="24"/>
        </w:rPr>
      </w:pPr>
      <w:r w:rsidRPr="00783344">
        <w:rPr>
          <w:sz w:val="24"/>
          <w:szCs w:val="24"/>
        </w:rPr>
        <w:t>- наличие и документальное подтверждение</w:t>
      </w:r>
      <w:r>
        <w:rPr>
          <w:sz w:val="24"/>
          <w:szCs w:val="24"/>
        </w:rPr>
        <w:t xml:space="preserve"> правомерности</w:t>
      </w:r>
      <w:r w:rsidRPr="00783344">
        <w:rPr>
          <w:sz w:val="24"/>
          <w:szCs w:val="24"/>
        </w:rPr>
        <w:t xml:space="preserve"> использ</w:t>
      </w:r>
      <w:r>
        <w:rPr>
          <w:sz w:val="24"/>
          <w:szCs w:val="24"/>
        </w:rPr>
        <w:t xml:space="preserve">ования </w:t>
      </w:r>
      <w:r w:rsidRPr="00783344">
        <w:rPr>
          <w:sz w:val="24"/>
          <w:szCs w:val="24"/>
        </w:rPr>
        <w:t>муниципального имущества,</w:t>
      </w:r>
    </w:p>
    <w:p w:rsidR="008E29A1" w:rsidRPr="00783344" w:rsidRDefault="008E29A1" w:rsidP="00DA3081">
      <w:pPr>
        <w:spacing w:line="240" w:lineRule="auto"/>
        <w:ind w:right="-1"/>
        <w:rPr>
          <w:sz w:val="24"/>
          <w:szCs w:val="24"/>
        </w:rPr>
      </w:pPr>
      <w:r w:rsidRPr="00783344">
        <w:rPr>
          <w:sz w:val="24"/>
          <w:szCs w:val="24"/>
        </w:rPr>
        <w:t>- проверка правильности расходов на содержание имущества,</w:t>
      </w:r>
    </w:p>
    <w:p w:rsidR="008E29A1" w:rsidRPr="00783344" w:rsidRDefault="008E29A1" w:rsidP="00DA3081">
      <w:pPr>
        <w:spacing w:line="240" w:lineRule="auto"/>
        <w:ind w:right="-1"/>
        <w:rPr>
          <w:sz w:val="24"/>
          <w:szCs w:val="24"/>
        </w:rPr>
      </w:pPr>
      <w:r w:rsidRPr="00783344">
        <w:rPr>
          <w:sz w:val="24"/>
          <w:szCs w:val="24"/>
        </w:rPr>
        <w:t>- наличие договоров аренды (субаренды).</w:t>
      </w:r>
    </w:p>
    <w:p w:rsidR="008E29A1" w:rsidRPr="00783344" w:rsidRDefault="008E29A1" w:rsidP="00DA3081">
      <w:pPr>
        <w:spacing w:line="240" w:lineRule="auto"/>
        <w:ind w:right="-1"/>
        <w:rPr>
          <w:sz w:val="24"/>
          <w:szCs w:val="24"/>
        </w:rPr>
      </w:pPr>
      <w:r w:rsidRPr="00783344">
        <w:rPr>
          <w:sz w:val="24"/>
          <w:szCs w:val="24"/>
        </w:rPr>
        <w:t>- целевое использование муниципального имущества.</w:t>
      </w:r>
    </w:p>
    <w:p w:rsidR="008E29A1" w:rsidRPr="00783344" w:rsidRDefault="008E29A1" w:rsidP="00DA3081">
      <w:pPr>
        <w:spacing w:line="240" w:lineRule="auto"/>
        <w:ind w:right="-1"/>
        <w:rPr>
          <w:sz w:val="24"/>
          <w:szCs w:val="24"/>
        </w:rPr>
      </w:pPr>
      <w:r>
        <w:rPr>
          <w:b/>
          <w:sz w:val="24"/>
          <w:szCs w:val="24"/>
        </w:rPr>
        <w:t>5</w:t>
      </w:r>
      <w:r w:rsidRPr="00783344">
        <w:rPr>
          <w:b/>
          <w:sz w:val="24"/>
          <w:szCs w:val="24"/>
        </w:rPr>
        <w:t>.2.</w:t>
      </w:r>
      <w:r w:rsidRPr="00783344">
        <w:rPr>
          <w:sz w:val="24"/>
          <w:szCs w:val="24"/>
        </w:rPr>
        <w:t xml:space="preserve"> Цель 2. Законность и результативность использования денежных средств, выделенных на обеспечение деятельности МКУК «Лотошинская централизованная библиотечная система»</w:t>
      </w:r>
    </w:p>
    <w:p w:rsidR="008E29A1" w:rsidRPr="00783344" w:rsidRDefault="008E29A1" w:rsidP="00DA3081">
      <w:pPr>
        <w:spacing w:line="240" w:lineRule="auto"/>
        <w:ind w:right="-1"/>
        <w:rPr>
          <w:sz w:val="24"/>
          <w:szCs w:val="24"/>
        </w:rPr>
      </w:pPr>
      <w:r w:rsidRPr="00783344">
        <w:rPr>
          <w:sz w:val="24"/>
          <w:szCs w:val="24"/>
        </w:rPr>
        <w:t>Вопросы проверки:</w:t>
      </w:r>
    </w:p>
    <w:p w:rsidR="008E29A1" w:rsidRPr="00783344" w:rsidRDefault="008E29A1" w:rsidP="00DA3081">
      <w:pPr>
        <w:spacing w:line="240" w:lineRule="auto"/>
        <w:ind w:right="-1"/>
        <w:rPr>
          <w:sz w:val="24"/>
          <w:szCs w:val="24"/>
        </w:rPr>
      </w:pPr>
      <w:r w:rsidRPr="00783344">
        <w:rPr>
          <w:sz w:val="24"/>
          <w:szCs w:val="24"/>
        </w:rPr>
        <w:t>- Соответствие осуществляемой деятельности учредительным документам. Цели и задачи, предусмотренные учредительными документами.</w:t>
      </w:r>
    </w:p>
    <w:p w:rsidR="008E29A1" w:rsidRPr="00783344" w:rsidRDefault="008E29A1" w:rsidP="00DA3081">
      <w:pPr>
        <w:spacing w:line="240" w:lineRule="auto"/>
        <w:ind w:right="-1"/>
        <w:rPr>
          <w:sz w:val="24"/>
          <w:szCs w:val="24"/>
        </w:rPr>
      </w:pPr>
      <w:r w:rsidRPr="00783344">
        <w:rPr>
          <w:sz w:val="24"/>
          <w:szCs w:val="24"/>
        </w:rPr>
        <w:t>- Наличие бюджетных смет. Своевременность и обоснованность внесения в них изменений.  Проверка правильности отнесения затрат в соответствии с действующей классификацией. Целевое использование  бюджетных средств.</w:t>
      </w:r>
    </w:p>
    <w:p w:rsidR="008E29A1" w:rsidRPr="00783344" w:rsidRDefault="008E29A1" w:rsidP="00DA3081">
      <w:pPr>
        <w:spacing w:line="240" w:lineRule="auto"/>
        <w:ind w:right="-1"/>
        <w:rPr>
          <w:sz w:val="24"/>
          <w:szCs w:val="24"/>
        </w:rPr>
      </w:pPr>
      <w:r w:rsidRPr="00783344">
        <w:rPr>
          <w:sz w:val="24"/>
          <w:szCs w:val="24"/>
        </w:rPr>
        <w:lastRenderedPageBreak/>
        <w:t>- Организация и ведение бухгалтерского учета. Соблюдение установленного порядка ведения кассовых операций. Учет расчетов с подотчетными лицами. Учет товарно-материальных ценностей.  Учет средств на содержание автотранспорта, порядок поступления и списания ГСМ, соблюдение установленных норм списания.</w:t>
      </w:r>
    </w:p>
    <w:p w:rsidR="008E29A1" w:rsidRPr="00783344" w:rsidRDefault="008E29A1" w:rsidP="00DA3081">
      <w:pPr>
        <w:spacing w:line="240" w:lineRule="auto"/>
        <w:ind w:right="-1"/>
        <w:rPr>
          <w:sz w:val="24"/>
          <w:szCs w:val="24"/>
        </w:rPr>
      </w:pPr>
      <w:r w:rsidRPr="00783344">
        <w:rPr>
          <w:sz w:val="24"/>
          <w:szCs w:val="24"/>
        </w:rPr>
        <w:t>- Обоснованность произведенных затрат.</w:t>
      </w:r>
    </w:p>
    <w:p w:rsidR="008E29A1" w:rsidRPr="00783344" w:rsidRDefault="008E29A1" w:rsidP="00DA3081">
      <w:pPr>
        <w:spacing w:line="240" w:lineRule="auto"/>
        <w:ind w:right="-1"/>
        <w:rPr>
          <w:sz w:val="24"/>
          <w:szCs w:val="24"/>
        </w:rPr>
      </w:pPr>
      <w:r w:rsidRPr="00783344">
        <w:rPr>
          <w:sz w:val="24"/>
          <w:szCs w:val="24"/>
        </w:rPr>
        <w:t>- Учет заработной платы и расчетов с персоналом, обеспеченность необходимыми кадровыми ресурсами.</w:t>
      </w:r>
    </w:p>
    <w:p w:rsidR="008E29A1" w:rsidRPr="00783344" w:rsidRDefault="008E29A1" w:rsidP="00DA3081">
      <w:pPr>
        <w:pStyle w:val="ConsPlusNormal"/>
        <w:ind w:right="-1" w:firstLine="709"/>
        <w:jc w:val="both"/>
        <w:rPr>
          <w:rFonts w:ascii="Times New Roman" w:hAnsi="Times New Roman" w:cs="Times New Roman"/>
          <w:sz w:val="24"/>
          <w:szCs w:val="24"/>
        </w:rPr>
      </w:pPr>
      <w:r w:rsidRPr="00783344">
        <w:rPr>
          <w:rFonts w:ascii="Times New Roman" w:hAnsi="Times New Roman" w:cs="Times New Roman"/>
          <w:sz w:val="24"/>
          <w:szCs w:val="24"/>
        </w:rPr>
        <w:t xml:space="preserve">- Анализ действующей практики разработки, принятия показателей оценки эффективности затрат на содержание Учреждения, </w:t>
      </w:r>
    </w:p>
    <w:p w:rsidR="008E29A1" w:rsidRPr="00783344" w:rsidRDefault="008E29A1" w:rsidP="00DA3081">
      <w:pPr>
        <w:pStyle w:val="ConsPlusNormal"/>
        <w:ind w:right="-1" w:firstLine="709"/>
        <w:jc w:val="both"/>
        <w:rPr>
          <w:rFonts w:ascii="Times New Roman" w:hAnsi="Times New Roman" w:cs="Times New Roman"/>
          <w:sz w:val="24"/>
          <w:szCs w:val="24"/>
        </w:rPr>
      </w:pPr>
      <w:r w:rsidRPr="00783344">
        <w:rPr>
          <w:rFonts w:ascii="Times New Roman" w:hAnsi="Times New Roman" w:cs="Times New Roman"/>
          <w:sz w:val="24"/>
          <w:szCs w:val="24"/>
        </w:rPr>
        <w:t xml:space="preserve">- Система контроля за деятельностью </w:t>
      </w:r>
      <w:r>
        <w:rPr>
          <w:rFonts w:ascii="Times New Roman" w:hAnsi="Times New Roman" w:cs="Times New Roman"/>
          <w:sz w:val="24"/>
          <w:szCs w:val="24"/>
        </w:rPr>
        <w:t>Учреждения</w:t>
      </w:r>
      <w:r w:rsidRPr="00783344">
        <w:rPr>
          <w:rFonts w:ascii="Times New Roman" w:hAnsi="Times New Roman" w:cs="Times New Roman"/>
          <w:sz w:val="24"/>
          <w:szCs w:val="24"/>
        </w:rPr>
        <w:t>,</w:t>
      </w:r>
    </w:p>
    <w:p w:rsidR="008E29A1" w:rsidRPr="00783344" w:rsidRDefault="008E29A1" w:rsidP="00DA3081">
      <w:pPr>
        <w:pStyle w:val="ConsPlusNormal"/>
        <w:ind w:right="-1" w:firstLine="709"/>
        <w:jc w:val="both"/>
        <w:rPr>
          <w:sz w:val="24"/>
          <w:szCs w:val="24"/>
        </w:rPr>
      </w:pPr>
      <w:r w:rsidRPr="00783344">
        <w:rPr>
          <w:rFonts w:ascii="Times New Roman" w:hAnsi="Times New Roman" w:cs="Times New Roman"/>
          <w:sz w:val="24"/>
          <w:szCs w:val="24"/>
        </w:rPr>
        <w:t>- Порядок отчетности Учреждения перед вышестоящими органами</w:t>
      </w:r>
      <w:r>
        <w:rPr>
          <w:rFonts w:ascii="Times New Roman" w:hAnsi="Times New Roman" w:cs="Times New Roman"/>
          <w:sz w:val="24"/>
          <w:szCs w:val="24"/>
        </w:rPr>
        <w:t xml:space="preserve"> </w:t>
      </w:r>
      <w:r w:rsidRPr="00783344">
        <w:rPr>
          <w:rFonts w:ascii="Times New Roman" w:hAnsi="Times New Roman" w:cs="Times New Roman"/>
          <w:sz w:val="24"/>
          <w:szCs w:val="24"/>
        </w:rPr>
        <w:t>(органы местного самоуправления, министерства).</w:t>
      </w:r>
    </w:p>
    <w:p w:rsidR="008E29A1" w:rsidRPr="00783344" w:rsidRDefault="008E29A1" w:rsidP="00DA3081">
      <w:pPr>
        <w:spacing w:line="240" w:lineRule="auto"/>
        <w:ind w:right="-1"/>
        <w:rPr>
          <w:sz w:val="24"/>
          <w:szCs w:val="24"/>
        </w:rPr>
      </w:pPr>
      <w:r w:rsidRPr="00783344">
        <w:rPr>
          <w:sz w:val="24"/>
          <w:szCs w:val="24"/>
        </w:rPr>
        <w:t>- Достоверность отчетной информации; при необходимости другие вопросы.</w:t>
      </w:r>
    </w:p>
    <w:p w:rsidR="00F11267" w:rsidRDefault="00F11267" w:rsidP="00DA3081">
      <w:pPr>
        <w:spacing w:line="240" w:lineRule="auto"/>
        <w:ind w:right="-1"/>
        <w:rPr>
          <w:szCs w:val="28"/>
        </w:rPr>
      </w:pPr>
    </w:p>
    <w:p w:rsidR="001E6999" w:rsidRPr="00A16A6C" w:rsidRDefault="00BE7E63" w:rsidP="00DA3081">
      <w:pPr>
        <w:spacing w:after="120" w:line="240" w:lineRule="auto"/>
        <w:ind w:right="-1"/>
        <w:rPr>
          <w:sz w:val="24"/>
          <w:szCs w:val="24"/>
        </w:rPr>
      </w:pPr>
      <w:r w:rsidRPr="001E6999">
        <w:rPr>
          <w:b/>
          <w:sz w:val="24"/>
          <w:szCs w:val="24"/>
        </w:rPr>
        <w:t>6. Проверяемый период деятельности:</w:t>
      </w:r>
      <w:r w:rsidRPr="00EF103D">
        <w:rPr>
          <w:szCs w:val="28"/>
        </w:rPr>
        <w:t xml:space="preserve"> </w:t>
      </w:r>
      <w:r w:rsidR="001E6999" w:rsidRPr="00A16A6C">
        <w:rPr>
          <w:sz w:val="24"/>
          <w:szCs w:val="24"/>
        </w:rPr>
        <w:t>2015 год, текущий период 2016 года, при необходимости другие периоды.</w:t>
      </w:r>
    </w:p>
    <w:p w:rsidR="00F11267" w:rsidRDefault="00F11267" w:rsidP="00DA3081">
      <w:pPr>
        <w:spacing w:line="240" w:lineRule="auto"/>
        <w:ind w:right="-1"/>
        <w:rPr>
          <w:szCs w:val="28"/>
        </w:rPr>
      </w:pPr>
    </w:p>
    <w:p w:rsidR="001E6999" w:rsidRDefault="00BE7E63" w:rsidP="00DA3081">
      <w:pPr>
        <w:spacing w:line="240" w:lineRule="auto"/>
        <w:ind w:right="-1"/>
        <w:rPr>
          <w:sz w:val="24"/>
          <w:szCs w:val="24"/>
        </w:rPr>
      </w:pPr>
      <w:r w:rsidRPr="001E6999">
        <w:rPr>
          <w:b/>
          <w:sz w:val="24"/>
          <w:szCs w:val="24"/>
        </w:rPr>
        <w:t>7. Краткая характеристика проверяемо</w:t>
      </w:r>
      <w:r w:rsidR="001E6999">
        <w:rPr>
          <w:b/>
          <w:sz w:val="24"/>
          <w:szCs w:val="24"/>
        </w:rPr>
        <w:t xml:space="preserve">го объекта: </w:t>
      </w:r>
      <w:r w:rsidR="001E6999">
        <w:rPr>
          <w:sz w:val="24"/>
          <w:szCs w:val="24"/>
        </w:rPr>
        <w:t>Муниципальное казенное учреждение культуры «Лотошинская централизованная библиотечная система» ( далее – МКУК «Лотошинская ЦБС», Учреждение) является юридическим лицом и действует в соответствии с законодательством Российской Федерации и Уставом, утвержденным постановлением Главы Лотошинского муниципального района от 04.10.2011 года №851.</w:t>
      </w:r>
    </w:p>
    <w:p w:rsidR="001E6999" w:rsidRDefault="001E6999" w:rsidP="00DA3081">
      <w:pPr>
        <w:spacing w:line="240" w:lineRule="auto"/>
        <w:ind w:right="-1"/>
        <w:rPr>
          <w:sz w:val="24"/>
          <w:szCs w:val="24"/>
        </w:rPr>
      </w:pPr>
      <w:r>
        <w:rPr>
          <w:sz w:val="24"/>
          <w:szCs w:val="24"/>
        </w:rPr>
        <w:t>Учредителем Учреждения является администрация Лотошинского муниципального района от имени муниципального образования «Лотошинский муниципальный район Московской области».</w:t>
      </w:r>
    </w:p>
    <w:p w:rsidR="001E6999" w:rsidRDefault="001E6999" w:rsidP="00DA3081">
      <w:pPr>
        <w:spacing w:line="240" w:lineRule="auto"/>
        <w:ind w:right="-1"/>
        <w:rPr>
          <w:sz w:val="24"/>
          <w:szCs w:val="24"/>
        </w:rPr>
      </w:pPr>
      <w:r>
        <w:rPr>
          <w:sz w:val="24"/>
          <w:szCs w:val="24"/>
        </w:rPr>
        <w:t>Учреждение находится в ведении  Отдела по культуре, делам молодежи, спорту и туризм</w:t>
      </w:r>
      <w:r w:rsidR="00DA3081">
        <w:rPr>
          <w:sz w:val="24"/>
          <w:szCs w:val="24"/>
        </w:rPr>
        <w:t>а</w:t>
      </w:r>
      <w:r>
        <w:rPr>
          <w:sz w:val="24"/>
          <w:szCs w:val="24"/>
        </w:rPr>
        <w:t xml:space="preserve"> администрации Лотошинского муниципального района.</w:t>
      </w:r>
    </w:p>
    <w:p w:rsidR="001E6999" w:rsidRDefault="001E6999" w:rsidP="00DA3081">
      <w:pPr>
        <w:spacing w:line="240" w:lineRule="auto"/>
        <w:ind w:right="-1"/>
        <w:rPr>
          <w:sz w:val="24"/>
          <w:szCs w:val="24"/>
        </w:rPr>
      </w:pPr>
      <w:r>
        <w:rPr>
          <w:sz w:val="24"/>
          <w:szCs w:val="24"/>
        </w:rPr>
        <w:t>Тип Учреждения – казенное учреждение.</w:t>
      </w:r>
    </w:p>
    <w:p w:rsidR="001E6999" w:rsidRDefault="001E6999" w:rsidP="00DA3081">
      <w:pPr>
        <w:spacing w:line="240" w:lineRule="auto"/>
        <w:ind w:right="-1"/>
        <w:rPr>
          <w:sz w:val="24"/>
          <w:szCs w:val="24"/>
        </w:rPr>
      </w:pPr>
      <w:r>
        <w:rPr>
          <w:sz w:val="24"/>
          <w:szCs w:val="24"/>
        </w:rPr>
        <w:t>Основными ц</w:t>
      </w:r>
      <w:r w:rsidRPr="00A16A6C">
        <w:rPr>
          <w:sz w:val="24"/>
          <w:szCs w:val="24"/>
        </w:rPr>
        <w:t xml:space="preserve">елями </w:t>
      </w:r>
      <w:r>
        <w:rPr>
          <w:sz w:val="24"/>
          <w:szCs w:val="24"/>
        </w:rPr>
        <w:t>деятельности У</w:t>
      </w:r>
      <w:r w:rsidRPr="00A16A6C">
        <w:rPr>
          <w:sz w:val="24"/>
          <w:szCs w:val="24"/>
        </w:rPr>
        <w:t>чреждения являются</w:t>
      </w:r>
      <w:r>
        <w:rPr>
          <w:sz w:val="24"/>
          <w:szCs w:val="24"/>
        </w:rPr>
        <w:t>:</w:t>
      </w:r>
    </w:p>
    <w:p w:rsidR="001E6999" w:rsidRDefault="001E6999" w:rsidP="00DA3081">
      <w:pPr>
        <w:spacing w:line="240" w:lineRule="auto"/>
        <w:ind w:right="-1"/>
        <w:rPr>
          <w:sz w:val="24"/>
          <w:szCs w:val="24"/>
        </w:rPr>
      </w:pPr>
      <w:r>
        <w:rPr>
          <w:sz w:val="24"/>
          <w:szCs w:val="24"/>
        </w:rPr>
        <w:t>- обеспечение библиотечного обслуживания населения района с учетом потребностей</w:t>
      </w:r>
      <w:r w:rsidRPr="00A16A6C">
        <w:rPr>
          <w:sz w:val="24"/>
          <w:szCs w:val="24"/>
        </w:rPr>
        <w:t xml:space="preserve"> </w:t>
      </w:r>
      <w:r>
        <w:rPr>
          <w:sz w:val="24"/>
          <w:szCs w:val="24"/>
        </w:rPr>
        <w:t>и интересов различных социально-возрастных групп путем информатизации, комплектования, охвата населения,</w:t>
      </w:r>
    </w:p>
    <w:p w:rsidR="001E6999" w:rsidRPr="00A16A6C" w:rsidRDefault="001E6999" w:rsidP="00DA3081">
      <w:pPr>
        <w:spacing w:line="240" w:lineRule="auto"/>
        <w:ind w:right="-1"/>
        <w:rPr>
          <w:sz w:val="24"/>
          <w:szCs w:val="24"/>
        </w:rPr>
      </w:pPr>
      <w:r>
        <w:rPr>
          <w:sz w:val="24"/>
          <w:szCs w:val="24"/>
        </w:rPr>
        <w:t>- сохранение, накопление и распространение знаний, памяти человечества в виде документов как на традиционных, так и на нетрадиционных носителях информации.</w:t>
      </w:r>
    </w:p>
    <w:p w:rsidR="001E6999" w:rsidRPr="00A16A6C" w:rsidRDefault="001E6999" w:rsidP="00DA3081">
      <w:pPr>
        <w:spacing w:line="240" w:lineRule="auto"/>
        <w:ind w:right="-1"/>
        <w:rPr>
          <w:sz w:val="24"/>
          <w:szCs w:val="24"/>
        </w:rPr>
      </w:pPr>
      <w:r>
        <w:rPr>
          <w:sz w:val="24"/>
          <w:szCs w:val="24"/>
        </w:rPr>
        <w:t>Задачами Учреждения являются:</w:t>
      </w:r>
    </w:p>
    <w:p w:rsidR="001E6999" w:rsidRDefault="001E6999" w:rsidP="00DA3081">
      <w:pPr>
        <w:spacing w:line="240" w:lineRule="auto"/>
        <w:ind w:right="-1"/>
        <w:rPr>
          <w:sz w:val="24"/>
          <w:szCs w:val="24"/>
        </w:rPr>
      </w:pPr>
      <w:r>
        <w:rPr>
          <w:sz w:val="24"/>
          <w:szCs w:val="24"/>
        </w:rPr>
        <w:t>-обеспечение доступности библиотечных услуг и библиотечных фондов;</w:t>
      </w:r>
    </w:p>
    <w:p w:rsidR="001E6999" w:rsidRDefault="001E6999" w:rsidP="00DA3081">
      <w:pPr>
        <w:spacing w:line="240" w:lineRule="auto"/>
        <w:ind w:right="-1"/>
        <w:rPr>
          <w:sz w:val="24"/>
          <w:szCs w:val="24"/>
        </w:rPr>
      </w:pPr>
      <w:r>
        <w:rPr>
          <w:sz w:val="24"/>
          <w:szCs w:val="24"/>
        </w:rPr>
        <w:t>-формирование библиотечного фонда с учетом образовательных потребностей и культурных запросов населения, обеспечение его сохранности;</w:t>
      </w:r>
    </w:p>
    <w:p w:rsidR="001E6999" w:rsidRDefault="001E6999" w:rsidP="00DA3081">
      <w:pPr>
        <w:spacing w:line="240" w:lineRule="auto"/>
        <w:ind w:right="-1"/>
        <w:rPr>
          <w:sz w:val="24"/>
          <w:szCs w:val="24"/>
        </w:rPr>
      </w:pPr>
      <w:r>
        <w:rPr>
          <w:sz w:val="24"/>
          <w:szCs w:val="24"/>
        </w:rPr>
        <w:t>- расширение контингента пользователей библиотек, совершенствование методов работы с различными категориями читателей;</w:t>
      </w:r>
    </w:p>
    <w:p w:rsidR="001E6999" w:rsidRDefault="001E6999" w:rsidP="00DA3081">
      <w:pPr>
        <w:spacing w:line="240" w:lineRule="auto"/>
        <w:ind w:right="-1"/>
        <w:rPr>
          <w:sz w:val="24"/>
          <w:szCs w:val="24"/>
        </w:rPr>
      </w:pPr>
      <w:r>
        <w:rPr>
          <w:sz w:val="24"/>
          <w:szCs w:val="24"/>
        </w:rPr>
        <w:t>- содействие просвещению и воспитанию населения, повышение его культурного уровня;</w:t>
      </w:r>
    </w:p>
    <w:p w:rsidR="001E6999" w:rsidRDefault="001E6999" w:rsidP="00DA3081">
      <w:pPr>
        <w:spacing w:line="240" w:lineRule="auto"/>
        <w:ind w:right="-1"/>
        <w:rPr>
          <w:sz w:val="24"/>
          <w:szCs w:val="24"/>
        </w:rPr>
      </w:pPr>
      <w:r>
        <w:rPr>
          <w:sz w:val="24"/>
          <w:szCs w:val="24"/>
        </w:rPr>
        <w:t>-  привитие читателям навыков информационной культуры;</w:t>
      </w:r>
    </w:p>
    <w:p w:rsidR="001E6999" w:rsidRPr="00A16A6C" w:rsidRDefault="001E6999" w:rsidP="00DA3081">
      <w:pPr>
        <w:spacing w:line="240" w:lineRule="auto"/>
        <w:ind w:right="-1"/>
        <w:rPr>
          <w:sz w:val="24"/>
          <w:szCs w:val="24"/>
        </w:rPr>
      </w:pPr>
      <w:r>
        <w:rPr>
          <w:sz w:val="24"/>
          <w:szCs w:val="24"/>
        </w:rPr>
        <w:t>- обеспечение свободного (бесплатного комфортного правомерного) доступа граждан к национальному библиотечному фонду через сеть Интернет и мобильные приложения.</w:t>
      </w:r>
    </w:p>
    <w:p w:rsidR="001E6999" w:rsidRDefault="001E6999" w:rsidP="00DA3081">
      <w:pPr>
        <w:spacing w:line="240" w:lineRule="auto"/>
        <w:ind w:right="-1"/>
        <w:rPr>
          <w:sz w:val="24"/>
          <w:szCs w:val="24"/>
        </w:rPr>
      </w:pPr>
      <w:r w:rsidRPr="00A16A6C">
        <w:rPr>
          <w:sz w:val="24"/>
          <w:szCs w:val="24"/>
        </w:rPr>
        <w:tab/>
      </w:r>
    </w:p>
    <w:p w:rsidR="001E6999" w:rsidRPr="00A16A6C" w:rsidRDefault="001E6999" w:rsidP="00DA3081">
      <w:pPr>
        <w:spacing w:line="240" w:lineRule="auto"/>
        <w:ind w:right="-1"/>
        <w:rPr>
          <w:sz w:val="24"/>
          <w:szCs w:val="24"/>
        </w:rPr>
      </w:pPr>
      <w:r>
        <w:rPr>
          <w:sz w:val="24"/>
          <w:szCs w:val="24"/>
        </w:rPr>
        <w:t>У</w:t>
      </w:r>
      <w:r w:rsidRPr="00A16A6C">
        <w:rPr>
          <w:sz w:val="24"/>
          <w:szCs w:val="24"/>
        </w:rPr>
        <w:t>чреждение может осуществлять предпринимательскую и иную приносящую доход деятельности лишь постольку, поскольку это служит достижению целей, для которых оно создано.</w:t>
      </w:r>
      <w:r>
        <w:rPr>
          <w:sz w:val="24"/>
          <w:szCs w:val="24"/>
        </w:rPr>
        <w:t xml:space="preserve"> Доходы, полученные от осуществления приносящей доход деятельности, поступают в бюджет Лотошинского муниципального района</w:t>
      </w:r>
    </w:p>
    <w:p w:rsidR="001E6999" w:rsidRPr="00A16A6C" w:rsidRDefault="001E6999" w:rsidP="00DA3081">
      <w:pPr>
        <w:spacing w:line="240" w:lineRule="auto"/>
        <w:ind w:right="-1"/>
        <w:rPr>
          <w:sz w:val="24"/>
          <w:szCs w:val="24"/>
        </w:rPr>
      </w:pPr>
    </w:p>
    <w:p w:rsidR="001E6999" w:rsidRPr="00A16A6C" w:rsidRDefault="001E6999" w:rsidP="00DA3081">
      <w:pPr>
        <w:spacing w:line="240" w:lineRule="auto"/>
        <w:ind w:right="-1"/>
        <w:rPr>
          <w:sz w:val="24"/>
          <w:szCs w:val="24"/>
        </w:rPr>
      </w:pPr>
      <w:r>
        <w:rPr>
          <w:sz w:val="24"/>
          <w:szCs w:val="24"/>
        </w:rPr>
        <w:lastRenderedPageBreak/>
        <w:t>Имущество Учреждения является собственностью муниципального образования «Лотошинский муниципальный район» и передается Учреждению на праве оперативного управления.</w:t>
      </w:r>
    </w:p>
    <w:p w:rsidR="001E6999" w:rsidRPr="005058BF" w:rsidRDefault="001E6999" w:rsidP="00DA3081">
      <w:pPr>
        <w:spacing w:line="240" w:lineRule="auto"/>
        <w:ind w:right="-1"/>
        <w:rPr>
          <w:sz w:val="24"/>
          <w:szCs w:val="24"/>
        </w:rPr>
      </w:pPr>
      <w:r w:rsidRPr="00A16A6C">
        <w:rPr>
          <w:sz w:val="24"/>
          <w:szCs w:val="24"/>
        </w:rPr>
        <w:t xml:space="preserve">Учреждению открыт лицевой счет получателя бюджетных средств в </w:t>
      </w:r>
      <w:r>
        <w:rPr>
          <w:sz w:val="24"/>
          <w:szCs w:val="24"/>
        </w:rPr>
        <w:t>Финансово-экономическом управлении администрации Лотошинского муниципального района</w:t>
      </w:r>
      <w:r w:rsidRPr="00A16A6C">
        <w:rPr>
          <w:sz w:val="24"/>
          <w:szCs w:val="24"/>
        </w:rPr>
        <w:t xml:space="preserve"> № </w:t>
      </w:r>
      <w:r w:rsidRPr="005058BF">
        <w:rPr>
          <w:sz w:val="24"/>
          <w:szCs w:val="24"/>
        </w:rPr>
        <w:t>03801560692.</w:t>
      </w:r>
    </w:p>
    <w:p w:rsidR="001E6999" w:rsidRPr="00A16A6C" w:rsidRDefault="001E6999" w:rsidP="00DA3081">
      <w:pPr>
        <w:spacing w:line="240" w:lineRule="auto"/>
        <w:ind w:right="-1"/>
        <w:rPr>
          <w:sz w:val="24"/>
          <w:szCs w:val="24"/>
        </w:rPr>
      </w:pPr>
      <w:r w:rsidRPr="005058BF">
        <w:rPr>
          <w:sz w:val="24"/>
          <w:szCs w:val="24"/>
        </w:rPr>
        <w:t>Учреждению в УФК по Московской области Отдел №41 для учета средств федерального бюджета открыт  счет получателя бюджетных средств № 03483</w:t>
      </w:r>
      <w:r w:rsidRPr="005058BF">
        <w:rPr>
          <w:sz w:val="24"/>
          <w:szCs w:val="24"/>
          <w:lang w:val="en-US"/>
        </w:rPr>
        <w:t>D</w:t>
      </w:r>
      <w:r w:rsidRPr="005058BF">
        <w:rPr>
          <w:sz w:val="24"/>
          <w:szCs w:val="24"/>
        </w:rPr>
        <w:t>53140,</w:t>
      </w:r>
      <w:r>
        <w:rPr>
          <w:sz w:val="24"/>
          <w:szCs w:val="24"/>
        </w:rPr>
        <w:t xml:space="preserve"> расчетный счет 40204810500000002214, БИК 044583001 Отделение 1 Москва.</w:t>
      </w:r>
      <w:r w:rsidRPr="00A16A6C">
        <w:rPr>
          <w:sz w:val="24"/>
          <w:szCs w:val="24"/>
        </w:rPr>
        <w:t xml:space="preserve">   </w:t>
      </w:r>
    </w:p>
    <w:p w:rsidR="001E6999" w:rsidRPr="00A16A6C" w:rsidRDefault="001E6999" w:rsidP="00DA3081">
      <w:pPr>
        <w:spacing w:line="240" w:lineRule="auto"/>
        <w:ind w:right="-1"/>
        <w:rPr>
          <w:sz w:val="24"/>
          <w:szCs w:val="24"/>
        </w:rPr>
      </w:pPr>
      <w:r w:rsidRPr="00A16A6C">
        <w:rPr>
          <w:sz w:val="24"/>
          <w:szCs w:val="24"/>
        </w:rPr>
        <w:t>В проверяемом периоде за финансово-хозяйственную деятельность отвечали:</w:t>
      </w:r>
    </w:p>
    <w:p w:rsidR="001E6999" w:rsidRDefault="001E6999" w:rsidP="00DA3081">
      <w:pPr>
        <w:spacing w:line="240" w:lineRule="auto"/>
        <w:ind w:right="-1"/>
        <w:rPr>
          <w:sz w:val="24"/>
          <w:szCs w:val="24"/>
        </w:rPr>
      </w:pPr>
      <w:r>
        <w:rPr>
          <w:sz w:val="24"/>
          <w:szCs w:val="24"/>
        </w:rPr>
        <w:t>Директор</w:t>
      </w:r>
      <w:r w:rsidRPr="00A16A6C">
        <w:rPr>
          <w:sz w:val="24"/>
          <w:szCs w:val="24"/>
        </w:rPr>
        <w:t>:</w:t>
      </w:r>
    </w:p>
    <w:p w:rsidR="001E6999" w:rsidRPr="00A16A6C" w:rsidRDefault="001E6999" w:rsidP="00DA3081">
      <w:pPr>
        <w:spacing w:line="240" w:lineRule="auto"/>
        <w:ind w:right="-1"/>
        <w:rPr>
          <w:sz w:val="24"/>
          <w:szCs w:val="24"/>
        </w:rPr>
      </w:pPr>
      <w:r>
        <w:rPr>
          <w:sz w:val="24"/>
          <w:szCs w:val="24"/>
        </w:rPr>
        <w:t>- Ефимова Вера Николаевна – исполняющий обязанности директора с 01.01.2015 года по 28.01.2015 года</w:t>
      </w:r>
    </w:p>
    <w:p w:rsidR="001E6999" w:rsidRPr="00A16A6C" w:rsidRDefault="001E6999" w:rsidP="00DA3081">
      <w:pPr>
        <w:spacing w:line="240" w:lineRule="auto"/>
        <w:ind w:right="-1"/>
        <w:rPr>
          <w:sz w:val="24"/>
          <w:szCs w:val="24"/>
        </w:rPr>
      </w:pPr>
      <w:r>
        <w:rPr>
          <w:sz w:val="24"/>
          <w:szCs w:val="24"/>
        </w:rPr>
        <w:t xml:space="preserve">- Громова Ю.Ф. - директор с 29.01.2015 года  по </w:t>
      </w:r>
      <w:r w:rsidRPr="00E54B11">
        <w:rPr>
          <w:sz w:val="24"/>
          <w:szCs w:val="24"/>
        </w:rPr>
        <w:t>24.08.2015 года</w:t>
      </w:r>
      <w:r w:rsidRPr="00A16A6C">
        <w:rPr>
          <w:sz w:val="24"/>
          <w:szCs w:val="24"/>
        </w:rPr>
        <w:t>,</w:t>
      </w:r>
    </w:p>
    <w:p w:rsidR="001E6999" w:rsidRPr="00A16A6C" w:rsidRDefault="001E6999" w:rsidP="00DA3081">
      <w:pPr>
        <w:spacing w:line="240" w:lineRule="auto"/>
        <w:ind w:right="-1"/>
        <w:rPr>
          <w:sz w:val="24"/>
          <w:szCs w:val="24"/>
        </w:rPr>
      </w:pPr>
      <w:r w:rsidRPr="00A16A6C">
        <w:rPr>
          <w:sz w:val="24"/>
          <w:szCs w:val="24"/>
        </w:rPr>
        <w:t>-</w:t>
      </w:r>
      <w:r>
        <w:rPr>
          <w:sz w:val="24"/>
          <w:szCs w:val="24"/>
        </w:rPr>
        <w:t xml:space="preserve"> Ефимова В.Н.</w:t>
      </w:r>
      <w:r w:rsidRPr="00A16A6C">
        <w:rPr>
          <w:sz w:val="24"/>
          <w:szCs w:val="24"/>
        </w:rPr>
        <w:t xml:space="preserve"> - </w:t>
      </w:r>
      <w:r>
        <w:rPr>
          <w:sz w:val="24"/>
          <w:szCs w:val="24"/>
        </w:rPr>
        <w:t xml:space="preserve"> директор </w:t>
      </w:r>
      <w:r w:rsidRPr="00A16A6C">
        <w:rPr>
          <w:sz w:val="24"/>
          <w:szCs w:val="24"/>
        </w:rPr>
        <w:t>с 2</w:t>
      </w:r>
      <w:r>
        <w:rPr>
          <w:sz w:val="24"/>
          <w:szCs w:val="24"/>
        </w:rPr>
        <w:t>5.08</w:t>
      </w:r>
      <w:r w:rsidRPr="00A16A6C">
        <w:rPr>
          <w:sz w:val="24"/>
          <w:szCs w:val="24"/>
        </w:rPr>
        <w:t>.2015 года по настоящее время.</w:t>
      </w:r>
    </w:p>
    <w:p w:rsidR="001E6999" w:rsidRDefault="001E6999" w:rsidP="00DA3081">
      <w:pPr>
        <w:spacing w:line="240" w:lineRule="auto"/>
        <w:ind w:right="-1"/>
        <w:rPr>
          <w:sz w:val="24"/>
          <w:szCs w:val="24"/>
        </w:rPr>
      </w:pPr>
      <w:r>
        <w:rPr>
          <w:sz w:val="24"/>
          <w:szCs w:val="24"/>
        </w:rPr>
        <w:t>В период с 01.01.2015 года по 31.12.2015 года бухгалтерское обслуживание Учреждения осуществляло МУ «Централизованная бухгалтерия учреждений культуры» на основании заключенного договора о бухгалтерском обслуживании централизованной бухгалтерией б/н от 30.12.2012 года  до 31.12.2015 года.</w:t>
      </w:r>
    </w:p>
    <w:p w:rsidR="001E6999" w:rsidRDefault="001E6999" w:rsidP="00DA3081">
      <w:pPr>
        <w:spacing w:line="240" w:lineRule="auto"/>
        <w:ind w:right="-1"/>
        <w:rPr>
          <w:sz w:val="24"/>
          <w:szCs w:val="24"/>
        </w:rPr>
      </w:pPr>
      <w:r>
        <w:rPr>
          <w:sz w:val="24"/>
          <w:szCs w:val="24"/>
        </w:rPr>
        <w:tab/>
      </w:r>
      <w:r w:rsidRPr="00A16A6C">
        <w:rPr>
          <w:sz w:val="24"/>
          <w:szCs w:val="24"/>
        </w:rPr>
        <w:tab/>
      </w:r>
    </w:p>
    <w:p w:rsidR="001E6999" w:rsidRDefault="001E6999" w:rsidP="00DA3081">
      <w:pPr>
        <w:spacing w:line="240" w:lineRule="auto"/>
        <w:ind w:right="-1"/>
        <w:rPr>
          <w:sz w:val="24"/>
          <w:szCs w:val="24"/>
        </w:rPr>
      </w:pPr>
      <w:r>
        <w:rPr>
          <w:sz w:val="24"/>
          <w:szCs w:val="24"/>
        </w:rPr>
        <w:t>С 1</w:t>
      </w:r>
      <w:r w:rsidRPr="005A6E2F">
        <w:rPr>
          <w:sz w:val="24"/>
          <w:szCs w:val="24"/>
        </w:rPr>
        <w:t>1.01.2016</w:t>
      </w:r>
      <w:r>
        <w:rPr>
          <w:sz w:val="24"/>
          <w:szCs w:val="24"/>
        </w:rPr>
        <w:t xml:space="preserve"> года по настоящее время бухгалтерское обслуживание осуществляет МУ «Централизованная бухгалтерия муниципальных учреждений Лотошинского муниципального района» на основании заключенного Договора на бухгалтерское обслуживание №26 от 11.01.2016 года.  </w:t>
      </w:r>
    </w:p>
    <w:p w:rsidR="001E6999" w:rsidRDefault="001E6999" w:rsidP="00DA3081">
      <w:pPr>
        <w:spacing w:line="240" w:lineRule="auto"/>
        <w:ind w:right="-1"/>
        <w:rPr>
          <w:sz w:val="24"/>
          <w:szCs w:val="24"/>
        </w:rPr>
      </w:pPr>
      <w:r>
        <w:rPr>
          <w:sz w:val="24"/>
          <w:szCs w:val="24"/>
        </w:rPr>
        <w:t>Руководитель МУ «Централизованная бухгалтерия муниципальных учреждений Лотошинского муниципального района» – Иванова Т.В.,</w:t>
      </w:r>
    </w:p>
    <w:p w:rsidR="001E6999" w:rsidRDefault="001E6999" w:rsidP="00DA3081">
      <w:pPr>
        <w:spacing w:line="240" w:lineRule="auto"/>
        <w:ind w:right="-1"/>
        <w:rPr>
          <w:sz w:val="24"/>
          <w:szCs w:val="24"/>
        </w:rPr>
      </w:pPr>
      <w:r>
        <w:rPr>
          <w:sz w:val="24"/>
          <w:szCs w:val="24"/>
        </w:rPr>
        <w:t xml:space="preserve">Главный бухгалтер МУ «Централизованная бухгалтерия муниципальных учреждений Лотошинского муниципального района» -  Филиппова Е.Ю.. </w:t>
      </w:r>
    </w:p>
    <w:p w:rsidR="008D6B2D" w:rsidRPr="008D6B2D" w:rsidRDefault="008D6B2D" w:rsidP="00DA3081">
      <w:pPr>
        <w:spacing w:after="120" w:line="240" w:lineRule="auto"/>
        <w:ind w:right="-1"/>
        <w:rPr>
          <w:sz w:val="24"/>
          <w:szCs w:val="24"/>
        </w:rPr>
      </w:pPr>
      <w:r>
        <w:rPr>
          <w:szCs w:val="28"/>
        </w:rPr>
        <w:t xml:space="preserve"> </w:t>
      </w:r>
      <w:r w:rsidRPr="008D6B2D">
        <w:rPr>
          <w:sz w:val="24"/>
          <w:szCs w:val="24"/>
        </w:rPr>
        <w:t>Проверка проведена выборочным способом</w:t>
      </w:r>
    </w:p>
    <w:p w:rsidR="00BE7E63" w:rsidRPr="008D6B2D" w:rsidRDefault="00BE7E63" w:rsidP="00DA3081">
      <w:pPr>
        <w:spacing w:line="240" w:lineRule="auto"/>
        <w:ind w:right="-1"/>
        <w:rPr>
          <w:b/>
          <w:sz w:val="24"/>
          <w:szCs w:val="24"/>
        </w:rPr>
      </w:pPr>
      <w:r w:rsidRPr="008D6B2D">
        <w:rPr>
          <w:b/>
          <w:sz w:val="24"/>
          <w:szCs w:val="24"/>
        </w:rPr>
        <w:t>8. По результатам проверки установлено следующее.</w:t>
      </w:r>
    </w:p>
    <w:p w:rsidR="00BE7E63" w:rsidRPr="00311719" w:rsidRDefault="00BE7E63" w:rsidP="00DA3081">
      <w:pPr>
        <w:spacing w:line="240" w:lineRule="auto"/>
        <w:ind w:right="-1"/>
        <w:rPr>
          <w:sz w:val="24"/>
          <w:szCs w:val="24"/>
        </w:rPr>
      </w:pPr>
      <w:r w:rsidRPr="00DA3081">
        <w:rPr>
          <w:b/>
          <w:sz w:val="24"/>
          <w:szCs w:val="24"/>
        </w:rPr>
        <w:t>8.1.</w:t>
      </w:r>
      <w:r w:rsidRPr="00311719">
        <w:rPr>
          <w:sz w:val="24"/>
          <w:szCs w:val="24"/>
        </w:rPr>
        <w:t> </w:t>
      </w:r>
      <w:r w:rsidR="008F7A90" w:rsidRPr="00311719">
        <w:rPr>
          <w:sz w:val="24"/>
          <w:szCs w:val="24"/>
        </w:rPr>
        <w:t>В соответствии с Уставом учреждение имеет в свое</w:t>
      </w:r>
      <w:r w:rsidR="00311719">
        <w:rPr>
          <w:sz w:val="24"/>
          <w:szCs w:val="24"/>
        </w:rPr>
        <w:t>м</w:t>
      </w:r>
      <w:r w:rsidR="008F7A90" w:rsidRPr="00311719">
        <w:rPr>
          <w:sz w:val="24"/>
          <w:szCs w:val="24"/>
        </w:rPr>
        <w:t xml:space="preserve"> </w:t>
      </w:r>
      <w:r w:rsidR="00311719">
        <w:rPr>
          <w:sz w:val="24"/>
          <w:szCs w:val="24"/>
        </w:rPr>
        <w:t>составе</w:t>
      </w:r>
      <w:r w:rsidR="008F7A90" w:rsidRPr="00311719">
        <w:rPr>
          <w:sz w:val="24"/>
          <w:szCs w:val="24"/>
        </w:rPr>
        <w:t xml:space="preserve"> Центральную районную библиотеку им Н.И.Тряпкина, Центральную детскую библиотеку и 14 сельских библиотек –филиалов. Для размещения библиотек МКУК «Лотошинская ЦБС» передано на праве оперативного управления следующее имущество:</w:t>
      </w:r>
    </w:p>
    <w:p w:rsidR="008F7A90" w:rsidRPr="00311719" w:rsidRDefault="008F7A90" w:rsidP="00DA3081">
      <w:pPr>
        <w:spacing w:line="240" w:lineRule="auto"/>
        <w:ind w:right="-1"/>
        <w:rPr>
          <w:sz w:val="24"/>
          <w:szCs w:val="24"/>
        </w:rPr>
      </w:pPr>
      <w:r w:rsidRPr="00311719">
        <w:rPr>
          <w:sz w:val="24"/>
          <w:szCs w:val="24"/>
        </w:rPr>
        <w:t>- помещение библиотеки, общей площадью 1547,3 кв.м, расположенное по адресу п.Лотошино, ул.Центральная д.40, пом.5,</w:t>
      </w:r>
    </w:p>
    <w:p w:rsidR="008F7A90" w:rsidRPr="00311719" w:rsidRDefault="008F7A90" w:rsidP="00DA3081">
      <w:pPr>
        <w:spacing w:line="240" w:lineRule="auto"/>
        <w:ind w:right="-1"/>
        <w:rPr>
          <w:sz w:val="24"/>
          <w:szCs w:val="24"/>
        </w:rPr>
      </w:pPr>
      <w:r w:rsidRPr="00311719">
        <w:rPr>
          <w:sz w:val="24"/>
          <w:szCs w:val="24"/>
        </w:rPr>
        <w:t>- библиотека, общей площадью 31,1 кв.м., расположенное по адресу Лотошинский район, д.Афанасово, д.7.</w:t>
      </w:r>
    </w:p>
    <w:p w:rsidR="008F7A90" w:rsidRPr="00311719" w:rsidRDefault="008F7A90" w:rsidP="00DA3081">
      <w:pPr>
        <w:spacing w:line="240" w:lineRule="auto"/>
        <w:ind w:right="-1"/>
        <w:rPr>
          <w:sz w:val="24"/>
          <w:szCs w:val="24"/>
        </w:rPr>
      </w:pPr>
      <w:r w:rsidRPr="00311719">
        <w:rPr>
          <w:sz w:val="24"/>
          <w:szCs w:val="24"/>
        </w:rPr>
        <w:t>Право безвозмездного пользования предоставлено Комитетом по управлению имуществом администрации Лотошинского муницип</w:t>
      </w:r>
      <w:r w:rsidR="00F11124">
        <w:rPr>
          <w:sz w:val="24"/>
          <w:szCs w:val="24"/>
        </w:rPr>
        <w:t>а</w:t>
      </w:r>
      <w:r w:rsidRPr="00311719">
        <w:rPr>
          <w:sz w:val="24"/>
          <w:szCs w:val="24"/>
        </w:rPr>
        <w:t>льного района  на следующее имущество:</w:t>
      </w:r>
    </w:p>
    <w:p w:rsidR="008F7A90" w:rsidRPr="00311719" w:rsidRDefault="008F7A90" w:rsidP="00DA3081">
      <w:pPr>
        <w:spacing w:line="240" w:lineRule="auto"/>
        <w:ind w:right="-1"/>
        <w:rPr>
          <w:sz w:val="24"/>
          <w:szCs w:val="24"/>
        </w:rPr>
      </w:pPr>
      <w:r w:rsidRPr="00311719">
        <w:rPr>
          <w:sz w:val="24"/>
          <w:szCs w:val="24"/>
        </w:rPr>
        <w:t xml:space="preserve">- нежилые помещения №7,13,14 общей площадью </w:t>
      </w:r>
      <w:smartTag w:uri="urn:schemas-microsoft-com:office:smarttags" w:element="metricconverter">
        <w:smartTagPr>
          <w:attr w:name="ProductID" w:val="68,7 кв. м"/>
        </w:smartTagPr>
        <w:r w:rsidRPr="00311719">
          <w:rPr>
            <w:sz w:val="24"/>
            <w:szCs w:val="24"/>
          </w:rPr>
          <w:t>68,7 кв. м</w:t>
        </w:r>
      </w:smartTag>
      <w:r w:rsidRPr="00311719">
        <w:rPr>
          <w:sz w:val="24"/>
          <w:szCs w:val="24"/>
        </w:rPr>
        <w:t>, с учетом мест общего пользования 84,3 кв.м. в здании школы, расположенном по адресу Лотошинский район, д. Монасеино, территория школы, д.4,</w:t>
      </w:r>
    </w:p>
    <w:p w:rsidR="008F7A90" w:rsidRPr="00311719" w:rsidRDefault="008F7A90" w:rsidP="00DA3081">
      <w:pPr>
        <w:spacing w:line="240" w:lineRule="auto"/>
        <w:ind w:right="-1"/>
        <w:rPr>
          <w:sz w:val="24"/>
          <w:szCs w:val="24"/>
        </w:rPr>
      </w:pPr>
      <w:r w:rsidRPr="00311719">
        <w:rPr>
          <w:sz w:val="24"/>
          <w:szCs w:val="24"/>
        </w:rPr>
        <w:t>- нежилые помещения №3, 8, 9 общей площадь 86,9 кв.м. в здании детского комбината №7, расположенного по адресу Лотошинский район, д. Ушаково, д.53,</w:t>
      </w:r>
    </w:p>
    <w:p w:rsidR="008F7A90" w:rsidRPr="00311719" w:rsidRDefault="008F7A90" w:rsidP="00DA3081">
      <w:pPr>
        <w:spacing w:line="240" w:lineRule="auto"/>
        <w:ind w:right="-1"/>
        <w:rPr>
          <w:sz w:val="24"/>
          <w:szCs w:val="24"/>
        </w:rPr>
      </w:pPr>
      <w:r w:rsidRPr="00311719">
        <w:rPr>
          <w:sz w:val="24"/>
          <w:szCs w:val="24"/>
        </w:rPr>
        <w:t>- нежилые помещения №№2, 3, 4, 12, 13, 14, 15, 16, 17, 20 общей площадью 262,2 кв.м, находящиеся в подвале общей площадью 588,6 кв.м. расположенный по адресу п.Лотошино, ул. Центральная, д.40, пом.4 ( для размещении архива, книгохранилища).</w:t>
      </w:r>
    </w:p>
    <w:p w:rsidR="00311719" w:rsidRPr="00311719" w:rsidRDefault="008F7A90" w:rsidP="00DA3081">
      <w:pPr>
        <w:spacing w:line="240" w:lineRule="auto"/>
        <w:ind w:right="-1"/>
        <w:rPr>
          <w:sz w:val="24"/>
          <w:szCs w:val="24"/>
        </w:rPr>
      </w:pPr>
      <w:r w:rsidRPr="00311719">
        <w:rPr>
          <w:sz w:val="24"/>
          <w:szCs w:val="24"/>
        </w:rPr>
        <w:t>Для размещения сельских библиотек –филиалов Учреждением</w:t>
      </w:r>
      <w:r w:rsidR="00311719" w:rsidRPr="00311719">
        <w:rPr>
          <w:sz w:val="24"/>
          <w:szCs w:val="24"/>
        </w:rPr>
        <w:t xml:space="preserve"> </w:t>
      </w:r>
      <w:r w:rsidRPr="00311719">
        <w:rPr>
          <w:sz w:val="24"/>
          <w:szCs w:val="24"/>
        </w:rPr>
        <w:t>в проверяемом периоде заключены договора безвозмездного пользования имуществом с администрацией городского поселения Лотошино на 4 помещения, администрацией сельского поселения Ошей</w:t>
      </w:r>
      <w:r w:rsidR="00311719" w:rsidRPr="00311719">
        <w:rPr>
          <w:sz w:val="24"/>
          <w:szCs w:val="24"/>
        </w:rPr>
        <w:t>к</w:t>
      </w:r>
      <w:r w:rsidRPr="00311719">
        <w:rPr>
          <w:sz w:val="24"/>
          <w:szCs w:val="24"/>
        </w:rPr>
        <w:t xml:space="preserve">инское на 3 помещения, администрацией сельского поселения Микулинское – 1 </w:t>
      </w:r>
      <w:r w:rsidR="00311719" w:rsidRPr="00311719">
        <w:rPr>
          <w:sz w:val="24"/>
          <w:szCs w:val="24"/>
        </w:rPr>
        <w:t xml:space="preserve">помещение, а также </w:t>
      </w:r>
      <w:r w:rsidR="00311719" w:rsidRPr="00311719">
        <w:rPr>
          <w:sz w:val="24"/>
          <w:szCs w:val="24"/>
        </w:rPr>
        <w:lastRenderedPageBreak/>
        <w:t>договора аренды  - с ООО «Русмолоко» ( 1помещение) и Администрацией сельского поселения Микулинское (1 помещение).</w:t>
      </w:r>
    </w:p>
    <w:p w:rsidR="00311719" w:rsidRDefault="00311719" w:rsidP="00DA3081">
      <w:pPr>
        <w:spacing w:line="240" w:lineRule="auto"/>
        <w:ind w:right="-1"/>
        <w:rPr>
          <w:sz w:val="24"/>
          <w:szCs w:val="24"/>
        </w:rPr>
      </w:pPr>
      <w:r w:rsidRPr="00EC5421">
        <w:rPr>
          <w:sz w:val="24"/>
          <w:szCs w:val="24"/>
        </w:rPr>
        <w:t>На  момент проверки здания</w:t>
      </w:r>
      <w:r>
        <w:rPr>
          <w:sz w:val="24"/>
          <w:szCs w:val="24"/>
        </w:rPr>
        <w:t xml:space="preserve"> и помещения (13 шт.), переданные в пользование МКУК «Лотошинская ЦБС»  в безвозмездное пользование  и по договорам аренды , не учтены на забалансовом счете 01 «Имущество, полученное в пользование», не закреплены за материально ответственными лицами, что является </w:t>
      </w:r>
      <w:r w:rsidRPr="00EC5421">
        <w:rPr>
          <w:sz w:val="24"/>
          <w:szCs w:val="24"/>
        </w:rPr>
        <w:t>нарушение</w:t>
      </w:r>
      <w:r>
        <w:rPr>
          <w:sz w:val="24"/>
          <w:szCs w:val="24"/>
        </w:rPr>
        <w:t>м</w:t>
      </w:r>
      <w:r w:rsidRPr="00500426">
        <w:rPr>
          <w:sz w:val="24"/>
          <w:szCs w:val="24"/>
        </w:rPr>
        <w:t xml:space="preserve"> </w:t>
      </w:r>
      <w:r>
        <w:rPr>
          <w:sz w:val="24"/>
          <w:szCs w:val="24"/>
        </w:rPr>
        <w:t>ст.9 Федерального закона от 06.12.2011 года №402-ФЗ «О бухгалтерском учете»,</w:t>
      </w:r>
      <w:r w:rsidRPr="00EC5421">
        <w:rPr>
          <w:sz w:val="24"/>
          <w:szCs w:val="24"/>
        </w:rPr>
        <w:t xml:space="preserve"> </w:t>
      </w:r>
      <w:r w:rsidRPr="002870D1">
        <w:rPr>
          <w:sz w:val="24"/>
          <w:szCs w:val="24"/>
        </w:rPr>
        <w:t>п. 302-303</w:t>
      </w:r>
      <w:r>
        <w:rPr>
          <w:color w:val="FF0000"/>
          <w:sz w:val="24"/>
          <w:szCs w:val="24"/>
        </w:rPr>
        <w:t xml:space="preserve"> </w:t>
      </w:r>
      <w:r w:rsidRPr="00A16A6C">
        <w:rPr>
          <w:sz w:val="24"/>
          <w:szCs w:val="24"/>
        </w:rPr>
        <w:t>Приказ</w:t>
      </w:r>
      <w:r>
        <w:rPr>
          <w:sz w:val="24"/>
          <w:szCs w:val="24"/>
        </w:rPr>
        <w:t xml:space="preserve">а </w:t>
      </w:r>
      <w:r w:rsidRPr="00A16A6C">
        <w:rPr>
          <w:sz w:val="24"/>
          <w:szCs w:val="24"/>
        </w:rPr>
        <w:t>Минфина России от 01.12.2010 №157н</w:t>
      </w:r>
      <w:r>
        <w:rPr>
          <w:sz w:val="24"/>
          <w:szCs w:val="24"/>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Инструкция 157н).</w:t>
      </w:r>
    </w:p>
    <w:p w:rsidR="00311719" w:rsidRDefault="00311719" w:rsidP="00DA3081">
      <w:pPr>
        <w:spacing w:line="240" w:lineRule="auto"/>
        <w:ind w:right="-1"/>
        <w:rPr>
          <w:sz w:val="24"/>
          <w:szCs w:val="24"/>
        </w:rPr>
      </w:pPr>
      <w:r w:rsidRPr="00DA3081">
        <w:rPr>
          <w:b/>
          <w:sz w:val="24"/>
          <w:szCs w:val="24"/>
        </w:rPr>
        <w:t>8.2</w:t>
      </w:r>
      <w:r w:rsidR="00DA3081">
        <w:rPr>
          <w:sz w:val="24"/>
          <w:szCs w:val="24"/>
        </w:rPr>
        <w:t>.</w:t>
      </w:r>
      <w:r>
        <w:rPr>
          <w:sz w:val="24"/>
          <w:szCs w:val="24"/>
        </w:rPr>
        <w:t xml:space="preserve"> В ходе проверки произведен осмотр помещений, используемых МКУК «Лотошинская ЦБС». Все помещения используются по целевому назначению. </w:t>
      </w:r>
      <w:r w:rsidRPr="0094730E">
        <w:rPr>
          <w:sz w:val="24"/>
          <w:szCs w:val="24"/>
        </w:rPr>
        <w:t>Земельные участки за Учреждением не закреплены.</w:t>
      </w:r>
    </w:p>
    <w:p w:rsidR="00CA1D6C" w:rsidRDefault="00311719" w:rsidP="00DA3081">
      <w:pPr>
        <w:autoSpaceDE w:val="0"/>
        <w:autoSpaceDN w:val="0"/>
        <w:adjustRightInd w:val="0"/>
        <w:spacing w:line="240" w:lineRule="auto"/>
        <w:ind w:right="-1"/>
        <w:rPr>
          <w:sz w:val="24"/>
          <w:szCs w:val="24"/>
        </w:rPr>
      </w:pPr>
      <w:r w:rsidRPr="00DA3081">
        <w:rPr>
          <w:b/>
          <w:sz w:val="24"/>
          <w:szCs w:val="24"/>
        </w:rPr>
        <w:t>8.3.</w:t>
      </w:r>
      <w:r>
        <w:rPr>
          <w:sz w:val="24"/>
          <w:szCs w:val="24"/>
        </w:rPr>
        <w:t xml:space="preserve"> </w:t>
      </w:r>
      <w:r w:rsidR="00CA1D6C">
        <w:rPr>
          <w:sz w:val="24"/>
          <w:szCs w:val="24"/>
        </w:rPr>
        <w:t>Бюджетные сметы МКУК «Лотошинская ЦБС» на 2015 год, 2016 год  утверждены в установленные сроки.</w:t>
      </w:r>
    </w:p>
    <w:p w:rsidR="00CA1D6C" w:rsidRDefault="00CA1D6C" w:rsidP="00DA3081">
      <w:pPr>
        <w:autoSpaceDE w:val="0"/>
        <w:autoSpaceDN w:val="0"/>
        <w:adjustRightInd w:val="0"/>
        <w:spacing w:line="240" w:lineRule="auto"/>
        <w:ind w:right="-1"/>
        <w:rPr>
          <w:sz w:val="24"/>
          <w:szCs w:val="24"/>
        </w:rPr>
      </w:pPr>
      <w:r>
        <w:rPr>
          <w:sz w:val="24"/>
          <w:szCs w:val="24"/>
        </w:rPr>
        <w:t xml:space="preserve"> При анализе обоснований  (расчетов) плановых сметных показателей, использованных при формировании отмечается следующее:</w:t>
      </w:r>
    </w:p>
    <w:p w:rsidR="00CA1D6C" w:rsidRDefault="00CA1D6C" w:rsidP="00DA3081">
      <w:pPr>
        <w:autoSpaceDE w:val="0"/>
        <w:autoSpaceDN w:val="0"/>
        <w:adjustRightInd w:val="0"/>
        <w:spacing w:line="240" w:lineRule="auto"/>
        <w:ind w:right="-1"/>
        <w:rPr>
          <w:sz w:val="24"/>
          <w:szCs w:val="24"/>
        </w:rPr>
      </w:pPr>
      <w:r>
        <w:rPr>
          <w:sz w:val="24"/>
          <w:szCs w:val="24"/>
        </w:rPr>
        <w:t xml:space="preserve">- при составлении обоснований (расчетов) не указывается код раздела, подраздела, целевой статьи и вида расходов; формирование обоснований осуществляется по кодам экономических статей в целом . </w:t>
      </w:r>
    </w:p>
    <w:p w:rsidR="00CA1D6C" w:rsidRDefault="00CA1D6C" w:rsidP="00DA3081">
      <w:pPr>
        <w:autoSpaceDE w:val="0"/>
        <w:autoSpaceDN w:val="0"/>
        <w:adjustRightInd w:val="0"/>
        <w:spacing w:line="240" w:lineRule="auto"/>
        <w:ind w:right="-1"/>
        <w:rPr>
          <w:sz w:val="24"/>
          <w:szCs w:val="24"/>
        </w:rPr>
      </w:pPr>
      <w:r>
        <w:rPr>
          <w:sz w:val="24"/>
          <w:szCs w:val="24"/>
        </w:rPr>
        <w:t>- утвержденный фонд по оплате труда на 2015 год составил 8635,1 тыс. рублей или 56,9% от фонда труда, рассчитанного из действующего штатного расписания (15 165,0 тыс. рублей).</w:t>
      </w:r>
    </w:p>
    <w:p w:rsidR="00CA1D6C" w:rsidRDefault="00CA1D6C" w:rsidP="00DA3081">
      <w:pPr>
        <w:autoSpaceDE w:val="0"/>
        <w:autoSpaceDN w:val="0"/>
        <w:adjustRightInd w:val="0"/>
        <w:spacing w:line="240" w:lineRule="auto"/>
        <w:ind w:right="-1"/>
        <w:rPr>
          <w:sz w:val="24"/>
          <w:szCs w:val="24"/>
        </w:rPr>
      </w:pPr>
      <w:r w:rsidRPr="00DA3081">
        <w:rPr>
          <w:b/>
          <w:sz w:val="24"/>
          <w:szCs w:val="24"/>
        </w:rPr>
        <w:t>8.4.</w:t>
      </w:r>
      <w:r>
        <w:rPr>
          <w:sz w:val="24"/>
          <w:szCs w:val="24"/>
        </w:rPr>
        <w:t xml:space="preserve"> </w:t>
      </w:r>
      <w:r w:rsidRPr="00F60435">
        <w:rPr>
          <w:sz w:val="24"/>
          <w:szCs w:val="24"/>
        </w:rPr>
        <w:t xml:space="preserve">В нарушение п. 3.2 </w:t>
      </w:r>
      <w:r>
        <w:rPr>
          <w:sz w:val="24"/>
          <w:szCs w:val="24"/>
        </w:rPr>
        <w:t xml:space="preserve">Порядка составления, утверждения и ведения бюджетных смет муниципальных казенных учреждений утвержденного постановлением Главы Лотошинского муниципального района от 31.12.2013 года №1104 (далее  - Постановление №1104), </w:t>
      </w:r>
      <w:r w:rsidRPr="00F60435">
        <w:rPr>
          <w:sz w:val="24"/>
          <w:szCs w:val="24"/>
        </w:rPr>
        <w:t xml:space="preserve"> бюджетная  смета </w:t>
      </w:r>
      <w:r>
        <w:rPr>
          <w:sz w:val="24"/>
          <w:szCs w:val="24"/>
        </w:rPr>
        <w:t xml:space="preserve"> на 2016 год </w:t>
      </w:r>
      <w:r w:rsidRPr="00F60435">
        <w:rPr>
          <w:sz w:val="24"/>
          <w:szCs w:val="24"/>
        </w:rPr>
        <w:t>утверждена заместителем Главы  администрации Лотошинского муниципального района</w:t>
      </w:r>
      <w:r>
        <w:rPr>
          <w:sz w:val="24"/>
          <w:szCs w:val="24"/>
        </w:rPr>
        <w:t>.</w:t>
      </w:r>
    </w:p>
    <w:p w:rsidR="00CA1D6C" w:rsidRDefault="00235C9B" w:rsidP="00DA3081">
      <w:pPr>
        <w:autoSpaceDE w:val="0"/>
        <w:autoSpaceDN w:val="0"/>
        <w:adjustRightInd w:val="0"/>
        <w:spacing w:line="240" w:lineRule="auto"/>
        <w:ind w:right="-1"/>
        <w:rPr>
          <w:sz w:val="24"/>
          <w:szCs w:val="24"/>
        </w:rPr>
      </w:pPr>
      <w:r w:rsidRPr="00DA3081">
        <w:rPr>
          <w:b/>
          <w:sz w:val="24"/>
          <w:szCs w:val="24"/>
        </w:rPr>
        <w:t>8.5.</w:t>
      </w:r>
      <w:r>
        <w:rPr>
          <w:sz w:val="24"/>
          <w:szCs w:val="24"/>
        </w:rPr>
        <w:t xml:space="preserve">  Бюджетная смета за 2015 год исполнена в сумме 18 303,7 тыс. рублей или</w:t>
      </w:r>
      <w:r w:rsidR="00B86EB7">
        <w:rPr>
          <w:sz w:val="24"/>
          <w:szCs w:val="24"/>
        </w:rPr>
        <w:t xml:space="preserve"> </w:t>
      </w:r>
      <w:r>
        <w:rPr>
          <w:sz w:val="24"/>
          <w:szCs w:val="24"/>
        </w:rPr>
        <w:t xml:space="preserve">на 96,2% от уточненных </w:t>
      </w:r>
      <w:r w:rsidR="008F4074">
        <w:rPr>
          <w:sz w:val="24"/>
          <w:szCs w:val="24"/>
        </w:rPr>
        <w:t>плановых назначений</w:t>
      </w:r>
      <w:r>
        <w:rPr>
          <w:sz w:val="24"/>
          <w:szCs w:val="24"/>
        </w:rPr>
        <w:t>, за 2016 год в сумме 16 749,9 тыс. рублей или на 93,0% от уточне</w:t>
      </w:r>
      <w:r w:rsidR="008F4074">
        <w:rPr>
          <w:sz w:val="24"/>
          <w:szCs w:val="24"/>
        </w:rPr>
        <w:t>н</w:t>
      </w:r>
      <w:r>
        <w:rPr>
          <w:sz w:val="24"/>
          <w:szCs w:val="24"/>
        </w:rPr>
        <w:t>ных плановых назначений</w:t>
      </w:r>
      <w:r w:rsidR="008F4074">
        <w:rPr>
          <w:sz w:val="24"/>
          <w:szCs w:val="24"/>
        </w:rPr>
        <w:t>.</w:t>
      </w:r>
    </w:p>
    <w:p w:rsidR="00235C9B" w:rsidRDefault="00235C9B" w:rsidP="00DA3081">
      <w:pPr>
        <w:spacing w:line="240" w:lineRule="auto"/>
        <w:ind w:right="-1"/>
        <w:rPr>
          <w:sz w:val="24"/>
          <w:szCs w:val="24"/>
        </w:rPr>
      </w:pPr>
      <w:r w:rsidRPr="00DA3081">
        <w:rPr>
          <w:b/>
          <w:sz w:val="24"/>
          <w:szCs w:val="24"/>
        </w:rPr>
        <w:t>8.6.</w:t>
      </w:r>
      <w:r>
        <w:rPr>
          <w:sz w:val="24"/>
          <w:szCs w:val="24"/>
        </w:rPr>
        <w:t xml:space="preserve"> В нарушение ст.34 Бюджетного кодекса РФ установлены неэффективные расходы в сумме 160,0  тыс. рублей,  в том числе за 2015 год – 59,5 тыс. рублей, за 2016 год – 100,5 тыс. рублей</w:t>
      </w:r>
      <w:r w:rsidR="00275BB2">
        <w:rPr>
          <w:sz w:val="24"/>
          <w:szCs w:val="24"/>
        </w:rPr>
        <w:t xml:space="preserve">, </w:t>
      </w:r>
      <w:r>
        <w:rPr>
          <w:sz w:val="24"/>
          <w:szCs w:val="24"/>
        </w:rPr>
        <w:t xml:space="preserve"> в связи с оплатой пеней </w:t>
      </w:r>
      <w:r w:rsidRPr="007448E6">
        <w:rPr>
          <w:sz w:val="24"/>
          <w:szCs w:val="24"/>
        </w:rPr>
        <w:t>по решениям Пенсионного фонда, Фонда обязательного медицинского страхования, Межрайонной налоговой инспекцией №19</w:t>
      </w:r>
      <w:r w:rsidR="008F4074">
        <w:rPr>
          <w:sz w:val="24"/>
          <w:szCs w:val="24"/>
        </w:rPr>
        <w:t>.</w:t>
      </w:r>
    </w:p>
    <w:p w:rsidR="008F4074" w:rsidRDefault="008F4074" w:rsidP="00DA3081">
      <w:pPr>
        <w:spacing w:line="240" w:lineRule="auto"/>
        <w:ind w:right="-1"/>
        <w:rPr>
          <w:sz w:val="24"/>
          <w:szCs w:val="24"/>
        </w:rPr>
      </w:pPr>
      <w:r w:rsidRPr="00DA3081">
        <w:rPr>
          <w:b/>
          <w:sz w:val="24"/>
          <w:szCs w:val="24"/>
        </w:rPr>
        <w:t>8.7.</w:t>
      </w:r>
      <w:r>
        <w:rPr>
          <w:sz w:val="24"/>
          <w:szCs w:val="24"/>
        </w:rPr>
        <w:t xml:space="preserve"> В  2016 году в расходах МКУК «Лотошинская ЦБС»  присутствуют расходы в сумме 1 000,0 тыс. рублей за счет межбюджетных трансфертов, предоставленных из бюджета городского поселения Лотошино в рамках заключенного Соглашения №162/Х</w:t>
      </w:r>
      <w:r>
        <w:rPr>
          <w:sz w:val="24"/>
          <w:szCs w:val="24"/>
          <w:lang w:val="en-US"/>
        </w:rPr>
        <w:t>II</w:t>
      </w:r>
      <w:r w:rsidRPr="008F4074">
        <w:rPr>
          <w:sz w:val="24"/>
          <w:szCs w:val="24"/>
        </w:rPr>
        <w:t xml:space="preserve">-2015 </w:t>
      </w:r>
      <w:r>
        <w:rPr>
          <w:sz w:val="24"/>
          <w:szCs w:val="24"/>
        </w:rPr>
        <w:t>от 26.11.2015 года.</w:t>
      </w:r>
    </w:p>
    <w:p w:rsidR="008F4074" w:rsidRDefault="008F4074" w:rsidP="00DA3081">
      <w:pPr>
        <w:autoSpaceDE w:val="0"/>
        <w:autoSpaceDN w:val="0"/>
        <w:adjustRightInd w:val="0"/>
        <w:spacing w:line="240" w:lineRule="auto"/>
        <w:ind w:right="-1"/>
        <w:rPr>
          <w:sz w:val="24"/>
          <w:szCs w:val="24"/>
        </w:rPr>
      </w:pPr>
      <w:r>
        <w:rPr>
          <w:sz w:val="24"/>
          <w:szCs w:val="24"/>
        </w:rPr>
        <w:t>Данное соглашение не предусматривает достижение показателей результативности предоставления межбюджетного трансферта. В результате, несмотря на фактическое перечисление межбюджетного трансферта и его освоения, определить эффективность и результативность предоставленного межбюджетного трансферта не представляется возможным.</w:t>
      </w:r>
    </w:p>
    <w:p w:rsidR="008F4074" w:rsidRDefault="008F4074" w:rsidP="00DA3081">
      <w:pPr>
        <w:autoSpaceDE w:val="0"/>
        <w:autoSpaceDN w:val="0"/>
        <w:adjustRightInd w:val="0"/>
        <w:spacing w:line="240" w:lineRule="auto"/>
        <w:ind w:right="-1"/>
        <w:rPr>
          <w:sz w:val="24"/>
          <w:szCs w:val="24"/>
        </w:rPr>
      </w:pPr>
      <w:r>
        <w:rPr>
          <w:sz w:val="24"/>
          <w:szCs w:val="24"/>
        </w:rPr>
        <w:t>Также данное Соглашение не содержит перечень имущества (филиалов библиотек), в отношении которого предоставляется межбюджетный трансферт, и конкретные направления расходования полученных денежных средств.</w:t>
      </w:r>
    </w:p>
    <w:p w:rsidR="002673EA" w:rsidRPr="00305F43" w:rsidRDefault="008F4074" w:rsidP="00DA3081">
      <w:pPr>
        <w:autoSpaceDE w:val="0"/>
        <w:autoSpaceDN w:val="0"/>
        <w:adjustRightInd w:val="0"/>
        <w:spacing w:line="240" w:lineRule="auto"/>
        <w:ind w:right="-1"/>
        <w:rPr>
          <w:sz w:val="24"/>
          <w:szCs w:val="24"/>
        </w:rPr>
      </w:pPr>
      <w:r w:rsidRPr="00DA3081">
        <w:rPr>
          <w:b/>
          <w:sz w:val="24"/>
          <w:szCs w:val="24"/>
        </w:rPr>
        <w:t>8.8.</w:t>
      </w:r>
      <w:r>
        <w:rPr>
          <w:sz w:val="24"/>
          <w:szCs w:val="24"/>
        </w:rPr>
        <w:t xml:space="preserve"> </w:t>
      </w:r>
      <w:r w:rsidR="002673EA" w:rsidRPr="00305F43">
        <w:rPr>
          <w:sz w:val="24"/>
          <w:szCs w:val="24"/>
        </w:rPr>
        <w:t>Финансирование М</w:t>
      </w:r>
      <w:r w:rsidR="002673EA">
        <w:rPr>
          <w:sz w:val="24"/>
          <w:szCs w:val="24"/>
        </w:rPr>
        <w:t>К</w:t>
      </w:r>
      <w:r w:rsidR="002673EA" w:rsidRPr="00305F43">
        <w:rPr>
          <w:sz w:val="24"/>
          <w:szCs w:val="24"/>
        </w:rPr>
        <w:t>УК «</w:t>
      </w:r>
      <w:r w:rsidR="002673EA">
        <w:rPr>
          <w:sz w:val="24"/>
          <w:szCs w:val="24"/>
        </w:rPr>
        <w:t>Лотошинская ЦБС</w:t>
      </w:r>
      <w:r w:rsidR="002673EA" w:rsidRPr="00305F43">
        <w:rPr>
          <w:sz w:val="24"/>
          <w:szCs w:val="24"/>
        </w:rPr>
        <w:t xml:space="preserve">» в проверяемом периоде производилось </w:t>
      </w:r>
    </w:p>
    <w:p w:rsidR="002673EA" w:rsidRPr="004A1B7B" w:rsidRDefault="002673EA" w:rsidP="00DA3081">
      <w:pPr>
        <w:autoSpaceDE w:val="0"/>
        <w:autoSpaceDN w:val="0"/>
        <w:adjustRightInd w:val="0"/>
        <w:spacing w:line="240" w:lineRule="auto"/>
        <w:ind w:right="-1"/>
        <w:rPr>
          <w:sz w:val="24"/>
          <w:szCs w:val="24"/>
        </w:rPr>
      </w:pPr>
      <w:r w:rsidRPr="00305F43">
        <w:rPr>
          <w:sz w:val="24"/>
          <w:szCs w:val="24"/>
        </w:rPr>
        <w:t xml:space="preserve">-в 2015 году в рамках </w:t>
      </w:r>
      <w:r>
        <w:rPr>
          <w:sz w:val="24"/>
          <w:szCs w:val="24"/>
        </w:rPr>
        <w:t xml:space="preserve"> 2-х </w:t>
      </w:r>
      <w:r w:rsidRPr="00305F43">
        <w:rPr>
          <w:sz w:val="24"/>
          <w:szCs w:val="24"/>
        </w:rPr>
        <w:t>муниципальн</w:t>
      </w:r>
      <w:r>
        <w:rPr>
          <w:sz w:val="24"/>
          <w:szCs w:val="24"/>
        </w:rPr>
        <w:t>ых</w:t>
      </w:r>
      <w:r w:rsidRPr="00305F43">
        <w:rPr>
          <w:sz w:val="24"/>
          <w:szCs w:val="24"/>
        </w:rPr>
        <w:t xml:space="preserve"> программ </w:t>
      </w:r>
      <w:r>
        <w:rPr>
          <w:sz w:val="24"/>
          <w:szCs w:val="24"/>
        </w:rPr>
        <w:t>Лотошинского муниципального района</w:t>
      </w:r>
      <w:r w:rsidRPr="004A1B7B">
        <w:rPr>
          <w:sz w:val="24"/>
          <w:szCs w:val="24"/>
        </w:rPr>
        <w:t>: Муниципальная программа «Культура Лотошинского муниципального района на 2015-</w:t>
      </w:r>
      <w:r w:rsidRPr="004A1B7B">
        <w:rPr>
          <w:sz w:val="24"/>
          <w:szCs w:val="24"/>
        </w:rPr>
        <w:lastRenderedPageBreak/>
        <w:t>2019 годы» и муниципальн</w:t>
      </w:r>
      <w:r>
        <w:rPr>
          <w:sz w:val="24"/>
          <w:szCs w:val="24"/>
        </w:rPr>
        <w:t>а</w:t>
      </w:r>
      <w:r w:rsidRPr="004A1B7B">
        <w:rPr>
          <w:sz w:val="24"/>
          <w:szCs w:val="24"/>
        </w:rPr>
        <w:t>я программа «Социальная защита населения Лотошинского муниципального района на 2015-2019 годы»</w:t>
      </w:r>
    </w:p>
    <w:p w:rsidR="002673EA" w:rsidRPr="004A1B7B" w:rsidRDefault="002673EA" w:rsidP="00DA3081">
      <w:pPr>
        <w:autoSpaceDE w:val="0"/>
        <w:autoSpaceDN w:val="0"/>
        <w:adjustRightInd w:val="0"/>
        <w:spacing w:line="240" w:lineRule="auto"/>
        <w:ind w:right="-1"/>
        <w:rPr>
          <w:sz w:val="24"/>
          <w:szCs w:val="24"/>
        </w:rPr>
      </w:pPr>
      <w:r w:rsidRPr="00305F43">
        <w:rPr>
          <w:sz w:val="24"/>
          <w:szCs w:val="24"/>
        </w:rPr>
        <w:t xml:space="preserve">- в 2016 году в рамках </w:t>
      </w:r>
      <w:r>
        <w:rPr>
          <w:sz w:val="24"/>
          <w:szCs w:val="24"/>
        </w:rPr>
        <w:t xml:space="preserve"> 3-х </w:t>
      </w:r>
      <w:r w:rsidRPr="00305F43">
        <w:rPr>
          <w:sz w:val="24"/>
          <w:szCs w:val="24"/>
        </w:rPr>
        <w:t>муниципальн</w:t>
      </w:r>
      <w:r>
        <w:rPr>
          <w:sz w:val="24"/>
          <w:szCs w:val="24"/>
        </w:rPr>
        <w:t>ых</w:t>
      </w:r>
      <w:r w:rsidRPr="00305F43">
        <w:rPr>
          <w:sz w:val="24"/>
          <w:szCs w:val="24"/>
        </w:rPr>
        <w:t xml:space="preserve"> программ</w:t>
      </w:r>
      <w:r>
        <w:rPr>
          <w:sz w:val="24"/>
          <w:szCs w:val="24"/>
        </w:rPr>
        <w:t xml:space="preserve"> Лотошин</w:t>
      </w:r>
      <w:r w:rsidR="00363F06">
        <w:rPr>
          <w:sz w:val="24"/>
          <w:szCs w:val="24"/>
        </w:rPr>
        <w:t>с</w:t>
      </w:r>
      <w:r>
        <w:rPr>
          <w:sz w:val="24"/>
          <w:szCs w:val="24"/>
        </w:rPr>
        <w:t>кого муниципального района:</w:t>
      </w:r>
      <w:r w:rsidRPr="00305F43">
        <w:rPr>
          <w:sz w:val="24"/>
          <w:szCs w:val="24"/>
        </w:rPr>
        <w:t xml:space="preserve">  </w:t>
      </w:r>
      <w:r w:rsidR="00363F06">
        <w:rPr>
          <w:sz w:val="24"/>
          <w:szCs w:val="24"/>
        </w:rPr>
        <w:t>м</w:t>
      </w:r>
      <w:r w:rsidRPr="004A1B7B">
        <w:rPr>
          <w:sz w:val="24"/>
          <w:szCs w:val="24"/>
        </w:rPr>
        <w:t>униципальн</w:t>
      </w:r>
      <w:r w:rsidR="00363F06">
        <w:rPr>
          <w:sz w:val="24"/>
          <w:szCs w:val="24"/>
        </w:rPr>
        <w:t>ой п</w:t>
      </w:r>
      <w:r w:rsidRPr="004A1B7B">
        <w:rPr>
          <w:sz w:val="24"/>
          <w:szCs w:val="24"/>
        </w:rPr>
        <w:t>рограмм</w:t>
      </w:r>
      <w:r w:rsidR="00363F06">
        <w:rPr>
          <w:sz w:val="24"/>
          <w:szCs w:val="24"/>
        </w:rPr>
        <w:t>ы</w:t>
      </w:r>
      <w:r w:rsidRPr="004A1B7B">
        <w:rPr>
          <w:sz w:val="24"/>
          <w:szCs w:val="24"/>
        </w:rPr>
        <w:t xml:space="preserve"> «Культура Лотошинского муниципального района на 2015-2019 годы» ,  муниципальн</w:t>
      </w:r>
      <w:r w:rsidR="00363F06">
        <w:rPr>
          <w:sz w:val="24"/>
          <w:szCs w:val="24"/>
        </w:rPr>
        <w:t>ой</w:t>
      </w:r>
      <w:r w:rsidRPr="004A1B7B">
        <w:rPr>
          <w:sz w:val="24"/>
          <w:szCs w:val="24"/>
        </w:rPr>
        <w:t xml:space="preserve"> программ</w:t>
      </w:r>
      <w:r w:rsidR="00363F06">
        <w:rPr>
          <w:sz w:val="24"/>
          <w:szCs w:val="24"/>
        </w:rPr>
        <w:t>ы</w:t>
      </w:r>
      <w:r w:rsidRPr="004A1B7B">
        <w:rPr>
          <w:sz w:val="24"/>
          <w:szCs w:val="24"/>
        </w:rPr>
        <w:t xml:space="preserve"> «Социальная защита населения Лотошинского муниципального района на 2015-2019 годы», муниципальн</w:t>
      </w:r>
      <w:r w:rsidR="00363F06">
        <w:rPr>
          <w:sz w:val="24"/>
          <w:szCs w:val="24"/>
        </w:rPr>
        <w:t>ой</w:t>
      </w:r>
      <w:r w:rsidRPr="004A1B7B">
        <w:rPr>
          <w:sz w:val="24"/>
          <w:szCs w:val="24"/>
        </w:rPr>
        <w:t xml:space="preserve"> программ</w:t>
      </w:r>
      <w:r w:rsidR="00363F06">
        <w:rPr>
          <w:sz w:val="24"/>
          <w:szCs w:val="24"/>
        </w:rPr>
        <w:t>ы</w:t>
      </w:r>
      <w:r w:rsidRPr="004A1B7B">
        <w:rPr>
          <w:sz w:val="24"/>
          <w:szCs w:val="24"/>
        </w:rPr>
        <w:t xml:space="preserve"> «Повышение энергоэффективности и энергосбережения в Лотошинском муниципальном районе Московской области на 2015-2020 годы с учетом модернизации и реформирования жилищно-коммунального хозяйства».</w:t>
      </w:r>
    </w:p>
    <w:p w:rsidR="002673EA" w:rsidRDefault="002673EA" w:rsidP="00DA3081">
      <w:pPr>
        <w:autoSpaceDE w:val="0"/>
        <w:autoSpaceDN w:val="0"/>
        <w:adjustRightInd w:val="0"/>
        <w:spacing w:line="240" w:lineRule="auto"/>
        <w:ind w:right="-1"/>
        <w:rPr>
          <w:sz w:val="24"/>
          <w:szCs w:val="24"/>
        </w:rPr>
      </w:pPr>
      <w:r>
        <w:rPr>
          <w:sz w:val="24"/>
          <w:szCs w:val="24"/>
        </w:rPr>
        <w:t>По результатам ежегодной оценки результатов реализации муниципальных программ подпрограмме 1 «Библиотечное обслуживание населения» муниципальной программы «Культура Лотошинского муниципального района  на 2015-2019 годы» за 2015 год  установлены:</w:t>
      </w:r>
    </w:p>
    <w:p w:rsidR="002673EA" w:rsidRPr="002673EA" w:rsidRDefault="002673EA" w:rsidP="00DA3081">
      <w:pPr>
        <w:autoSpaceDE w:val="0"/>
        <w:autoSpaceDN w:val="0"/>
        <w:adjustRightInd w:val="0"/>
        <w:spacing w:line="240" w:lineRule="auto"/>
        <w:ind w:right="-1"/>
        <w:rPr>
          <w:bCs/>
          <w:color w:val="000000"/>
          <w:sz w:val="24"/>
          <w:szCs w:val="24"/>
        </w:rPr>
      </w:pPr>
      <w:r w:rsidRPr="002673EA">
        <w:rPr>
          <w:sz w:val="24"/>
          <w:szCs w:val="24"/>
        </w:rPr>
        <w:t>-</w:t>
      </w:r>
      <w:r w:rsidRPr="002673EA">
        <w:rPr>
          <w:bCs/>
          <w:color w:val="000000"/>
          <w:sz w:val="24"/>
          <w:szCs w:val="24"/>
        </w:rPr>
        <w:t>Индекс результативности подпрограммы - 96,6 ;</w:t>
      </w:r>
    </w:p>
    <w:p w:rsidR="002673EA" w:rsidRPr="002673EA" w:rsidRDefault="002673EA" w:rsidP="00DA3081">
      <w:pPr>
        <w:autoSpaceDE w:val="0"/>
        <w:autoSpaceDN w:val="0"/>
        <w:adjustRightInd w:val="0"/>
        <w:spacing w:line="240" w:lineRule="auto"/>
        <w:ind w:right="-1"/>
        <w:rPr>
          <w:bCs/>
          <w:color w:val="000000"/>
          <w:sz w:val="24"/>
          <w:szCs w:val="24"/>
        </w:rPr>
      </w:pPr>
      <w:r w:rsidRPr="002673EA">
        <w:rPr>
          <w:bCs/>
          <w:color w:val="000000"/>
          <w:sz w:val="24"/>
          <w:szCs w:val="24"/>
        </w:rPr>
        <w:t>-Индекс эффективности муниципальной подпрограммы - 88,4 &gt; 0,8 &lt;  1;</w:t>
      </w:r>
    </w:p>
    <w:p w:rsidR="008F4074" w:rsidRPr="002673EA" w:rsidRDefault="002673EA" w:rsidP="00DA3081">
      <w:pPr>
        <w:autoSpaceDE w:val="0"/>
        <w:autoSpaceDN w:val="0"/>
        <w:adjustRightInd w:val="0"/>
        <w:spacing w:line="240" w:lineRule="auto"/>
        <w:ind w:right="-1"/>
        <w:rPr>
          <w:sz w:val="24"/>
          <w:szCs w:val="24"/>
        </w:rPr>
      </w:pPr>
      <w:r w:rsidRPr="002673EA">
        <w:rPr>
          <w:bCs/>
          <w:color w:val="000000"/>
          <w:sz w:val="24"/>
          <w:szCs w:val="24"/>
        </w:rPr>
        <w:t xml:space="preserve">-Качественная оценка подпрограммы </w:t>
      </w:r>
      <w:r>
        <w:rPr>
          <w:bCs/>
          <w:color w:val="000000"/>
          <w:sz w:val="24"/>
          <w:szCs w:val="24"/>
        </w:rPr>
        <w:t>–</w:t>
      </w:r>
      <w:r w:rsidRPr="002673EA">
        <w:rPr>
          <w:bCs/>
          <w:color w:val="000000"/>
          <w:sz w:val="24"/>
          <w:szCs w:val="24"/>
        </w:rPr>
        <w:t xml:space="preserve"> удовлетворительная</w:t>
      </w:r>
      <w:r>
        <w:rPr>
          <w:bCs/>
          <w:color w:val="000000"/>
          <w:sz w:val="24"/>
          <w:szCs w:val="24"/>
        </w:rPr>
        <w:t>.</w:t>
      </w:r>
    </w:p>
    <w:p w:rsidR="00FD01DB" w:rsidRDefault="00FD01DB" w:rsidP="00DA3081">
      <w:pPr>
        <w:autoSpaceDE w:val="0"/>
        <w:autoSpaceDN w:val="0"/>
        <w:adjustRightInd w:val="0"/>
        <w:spacing w:line="240" w:lineRule="auto"/>
        <w:ind w:right="-1"/>
        <w:rPr>
          <w:sz w:val="24"/>
          <w:szCs w:val="24"/>
        </w:rPr>
      </w:pPr>
      <w:r>
        <w:rPr>
          <w:sz w:val="24"/>
          <w:szCs w:val="24"/>
        </w:rPr>
        <w:t xml:space="preserve">Оценка реализации подпрограммы </w:t>
      </w:r>
      <w:r w:rsidRPr="009B654F">
        <w:rPr>
          <w:sz w:val="24"/>
          <w:szCs w:val="24"/>
        </w:rPr>
        <w:t xml:space="preserve"> 4</w:t>
      </w:r>
      <w:r>
        <w:rPr>
          <w:sz w:val="24"/>
          <w:szCs w:val="24"/>
        </w:rPr>
        <w:t xml:space="preserve"> «</w:t>
      </w:r>
      <w:r w:rsidRPr="009B654F">
        <w:rPr>
          <w:sz w:val="24"/>
          <w:szCs w:val="24"/>
        </w:rPr>
        <w:t>Создание условий для реализации муниципальной программы</w:t>
      </w:r>
      <w:r>
        <w:rPr>
          <w:sz w:val="24"/>
          <w:szCs w:val="24"/>
        </w:rPr>
        <w:t>» муниципальной программы «Культура Лотошинского муниципального района на 2015-2019 годы» в разрезе  исполнителей муниципальной программы (в том числе МКУК «Лотошинская ЦБС») за 2015 год не проводилась.</w:t>
      </w:r>
    </w:p>
    <w:p w:rsidR="00FD01DB" w:rsidRDefault="00FD01DB" w:rsidP="00DA3081">
      <w:pPr>
        <w:autoSpaceDE w:val="0"/>
        <w:autoSpaceDN w:val="0"/>
        <w:adjustRightInd w:val="0"/>
        <w:spacing w:line="240" w:lineRule="auto"/>
        <w:ind w:right="-1"/>
        <w:rPr>
          <w:sz w:val="24"/>
          <w:szCs w:val="24"/>
        </w:rPr>
      </w:pPr>
      <w:r>
        <w:rPr>
          <w:sz w:val="24"/>
          <w:szCs w:val="24"/>
        </w:rPr>
        <w:t xml:space="preserve"> Оценка реализации подпрограммы</w:t>
      </w:r>
      <w:r w:rsidRPr="009B654F">
        <w:rPr>
          <w:sz w:val="24"/>
          <w:szCs w:val="24"/>
        </w:rPr>
        <w:t xml:space="preserve"> 1 «Доступная среда» в Лотошинском муниципальном районе</w:t>
      </w:r>
      <w:r>
        <w:rPr>
          <w:sz w:val="24"/>
          <w:szCs w:val="24"/>
        </w:rPr>
        <w:t>» м</w:t>
      </w:r>
      <w:r w:rsidRPr="009B654F">
        <w:rPr>
          <w:sz w:val="24"/>
          <w:szCs w:val="24"/>
        </w:rPr>
        <w:t>униципальн</w:t>
      </w:r>
      <w:r>
        <w:rPr>
          <w:sz w:val="24"/>
          <w:szCs w:val="24"/>
        </w:rPr>
        <w:t>ой</w:t>
      </w:r>
      <w:r w:rsidRPr="009B654F">
        <w:rPr>
          <w:sz w:val="24"/>
          <w:szCs w:val="24"/>
        </w:rPr>
        <w:t xml:space="preserve"> программ</w:t>
      </w:r>
      <w:r>
        <w:rPr>
          <w:sz w:val="24"/>
          <w:szCs w:val="24"/>
        </w:rPr>
        <w:t>ы</w:t>
      </w:r>
      <w:r w:rsidRPr="009B654F">
        <w:rPr>
          <w:sz w:val="24"/>
          <w:szCs w:val="24"/>
        </w:rPr>
        <w:t xml:space="preserve"> "Социальная защита населения Лотошинского муниципального района на 2015-2019 годы"</w:t>
      </w:r>
      <w:r>
        <w:rPr>
          <w:sz w:val="24"/>
          <w:szCs w:val="24"/>
        </w:rPr>
        <w:t xml:space="preserve"> за 2015 год произведена в целом по учреждениям района без выделения конкретных исполнителей подпрограммы (в том числе МКУК «Лотошинская ЦБС»).</w:t>
      </w:r>
    </w:p>
    <w:p w:rsidR="00FD01DB" w:rsidRDefault="00FD01DB" w:rsidP="00DA3081">
      <w:pPr>
        <w:autoSpaceDE w:val="0"/>
        <w:autoSpaceDN w:val="0"/>
        <w:adjustRightInd w:val="0"/>
        <w:spacing w:line="240" w:lineRule="auto"/>
        <w:ind w:right="-1"/>
        <w:rPr>
          <w:sz w:val="24"/>
          <w:szCs w:val="24"/>
        </w:rPr>
      </w:pPr>
      <w:r>
        <w:rPr>
          <w:sz w:val="24"/>
          <w:szCs w:val="24"/>
        </w:rPr>
        <w:t>Комплексный годовой отчет о ходе реализации муниципальных программ за 2016 год в Лотошинском муниципальном районе на момент проверки не сформирован ( срок – до 1 мая 2017 года).</w:t>
      </w:r>
    </w:p>
    <w:p w:rsidR="00FD01DB" w:rsidRDefault="00FD01DB" w:rsidP="00DA3081">
      <w:pPr>
        <w:autoSpaceDE w:val="0"/>
        <w:autoSpaceDN w:val="0"/>
        <w:adjustRightInd w:val="0"/>
        <w:spacing w:line="240" w:lineRule="auto"/>
        <w:ind w:right="-1"/>
        <w:rPr>
          <w:sz w:val="24"/>
          <w:szCs w:val="24"/>
        </w:rPr>
      </w:pPr>
      <w:r>
        <w:rPr>
          <w:sz w:val="24"/>
          <w:szCs w:val="24"/>
        </w:rPr>
        <w:t>Показатели  (индикаторы) подпрограммы 1 «Библиотечное обслуживание населения» муниципальной программы «Культура Лотошинского муниципального района на 2015-2019 годы» за 2016 год достигнуты.</w:t>
      </w:r>
    </w:p>
    <w:p w:rsidR="00C55FA6" w:rsidRDefault="00BF262B" w:rsidP="00DA3081">
      <w:pPr>
        <w:autoSpaceDE w:val="0"/>
        <w:autoSpaceDN w:val="0"/>
        <w:adjustRightInd w:val="0"/>
        <w:spacing w:line="240" w:lineRule="auto"/>
        <w:ind w:right="-1"/>
        <w:rPr>
          <w:sz w:val="24"/>
          <w:szCs w:val="24"/>
        </w:rPr>
      </w:pPr>
      <w:r>
        <w:rPr>
          <w:sz w:val="24"/>
          <w:szCs w:val="24"/>
        </w:rPr>
        <w:t>При анализе предоставленных отчетов Контрольно-счетная палата отмечает следующее: в отчетах отсутствует дата предоставления отчета</w:t>
      </w:r>
      <w:r w:rsidR="00C55FA6">
        <w:rPr>
          <w:sz w:val="24"/>
          <w:szCs w:val="24"/>
        </w:rPr>
        <w:t>.</w:t>
      </w:r>
    </w:p>
    <w:p w:rsidR="00BF262B" w:rsidRPr="00476D91" w:rsidRDefault="00BF262B" w:rsidP="00DA3081">
      <w:pPr>
        <w:autoSpaceDE w:val="0"/>
        <w:autoSpaceDN w:val="0"/>
        <w:adjustRightInd w:val="0"/>
        <w:spacing w:line="240" w:lineRule="auto"/>
        <w:ind w:right="-1"/>
        <w:rPr>
          <w:sz w:val="24"/>
          <w:szCs w:val="24"/>
        </w:rPr>
      </w:pPr>
      <w:r>
        <w:rPr>
          <w:sz w:val="24"/>
          <w:szCs w:val="24"/>
        </w:rPr>
        <w:t xml:space="preserve">Отчеты  о  достижении показателей (индикаторов) муниципальных программ  </w:t>
      </w:r>
      <w:r w:rsidRPr="00476D91">
        <w:rPr>
          <w:sz w:val="24"/>
          <w:szCs w:val="24"/>
        </w:rPr>
        <w:t>«Социальная защита населения Лотошинского муниципального района на 2015-2019 годы» и  «Повышение энергоэффективности и энергосбережения в Лотошинском муниципальном районе Московской области на 2015-2020 годы с учетом модернизации и реформирования жилищно-коммунального хозяйства» представлены</w:t>
      </w:r>
      <w:r w:rsidR="00275BB2">
        <w:rPr>
          <w:sz w:val="24"/>
          <w:szCs w:val="24"/>
        </w:rPr>
        <w:t xml:space="preserve"> в целом по программе,  без выделения уровня участия МКУК «Лотошинская ЦБС»</w:t>
      </w:r>
      <w:r w:rsidR="00275BB2" w:rsidRPr="00275BB2">
        <w:rPr>
          <w:sz w:val="24"/>
          <w:szCs w:val="24"/>
        </w:rPr>
        <w:t xml:space="preserve"> </w:t>
      </w:r>
      <w:r w:rsidR="00275BB2">
        <w:rPr>
          <w:sz w:val="24"/>
          <w:szCs w:val="24"/>
        </w:rPr>
        <w:t>в достижении запланированных показателей .</w:t>
      </w:r>
    </w:p>
    <w:p w:rsidR="00BF262B" w:rsidRDefault="00BF262B" w:rsidP="00DA3081">
      <w:pPr>
        <w:spacing w:line="240" w:lineRule="auto"/>
        <w:ind w:right="-1"/>
        <w:rPr>
          <w:sz w:val="24"/>
          <w:szCs w:val="24"/>
        </w:rPr>
      </w:pPr>
      <w:r w:rsidRPr="00DA3081">
        <w:rPr>
          <w:b/>
          <w:sz w:val="24"/>
          <w:szCs w:val="24"/>
        </w:rPr>
        <w:t>8.9.</w:t>
      </w:r>
      <w:r>
        <w:rPr>
          <w:sz w:val="24"/>
          <w:szCs w:val="24"/>
        </w:rPr>
        <w:t xml:space="preserve"> При анализе учетной политики, утвержденной приказом МУ «Централизованная бухгалтерия муниципальных учреждений Лотошинского муниципального района»от 11.01.2016 года №19/2 отмечаются следующие нарушения и недостатки:</w:t>
      </w:r>
    </w:p>
    <w:p w:rsidR="00BF262B" w:rsidRDefault="00BF262B" w:rsidP="00DA3081">
      <w:pPr>
        <w:autoSpaceDE w:val="0"/>
        <w:autoSpaceDN w:val="0"/>
        <w:adjustRightInd w:val="0"/>
        <w:spacing w:line="240" w:lineRule="auto"/>
        <w:ind w:right="-1"/>
        <w:rPr>
          <w:sz w:val="24"/>
          <w:szCs w:val="24"/>
        </w:rPr>
      </w:pPr>
      <w:r>
        <w:rPr>
          <w:sz w:val="24"/>
          <w:szCs w:val="24"/>
        </w:rPr>
        <w:t>-</w:t>
      </w:r>
      <w:r w:rsidRPr="00483613">
        <w:rPr>
          <w:sz w:val="24"/>
          <w:szCs w:val="24"/>
        </w:rPr>
        <w:t xml:space="preserve"> </w:t>
      </w:r>
      <w:r>
        <w:rPr>
          <w:sz w:val="24"/>
          <w:szCs w:val="24"/>
        </w:rPr>
        <w:t>д</w:t>
      </w:r>
      <w:r w:rsidRPr="00476D91">
        <w:rPr>
          <w:sz w:val="24"/>
          <w:szCs w:val="24"/>
        </w:rPr>
        <w:t xml:space="preserve">ействующая </w:t>
      </w:r>
      <w:r>
        <w:rPr>
          <w:sz w:val="24"/>
          <w:szCs w:val="24"/>
        </w:rPr>
        <w:t>у</w:t>
      </w:r>
      <w:r w:rsidRPr="00476D91">
        <w:rPr>
          <w:sz w:val="24"/>
          <w:szCs w:val="24"/>
        </w:rPr>
        <w:t>четная политика содержит ссылки на недействующи</w:t>
      </w:r>
      <w:r>
        <w:rPr>
          <w:sz w:val="24"/>
          <w:szCs w:val="24"/>
        </w:rPr>
        <w:t>й</w:t>
      </w:r>
      <w:r w:rsidRPr="00476D91">
        <w:rPr>
          <w:sz w:val="24"/>
          <w:szCs w:val="24"/>
        </w:rPr>
        <w:t xml:space="preserve"> Приказ Мин</w:t>
      </w:r>
      <w:r>
        <w:rPr>
          <w:sz w:val="24"/>
          <w:szCs w:val="24"/>
        </w:rPr>
        <w:t>фина РФ от 15.12.2010 года №173</w:t>
      </w:r>
      <w:r w:rsidRPr="00476D91">
        <w:rPr>
          <w:sz w:val="24"/>
          <w:szCs w:val="24"/>
        </w:rPr>
        <w:t xml:space="preserve">н </w:t>
      </w:r>
      <w:r w:rsidRPr="006C7894">
        <w:rPr>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Pr>
          <w:sz w:val="24"/>
          <w:szCs w:val="24"/>
        </w:rPr>
        <w:t>;</w:t>
      </w:r>
    </w:p>
    <w:p w:rsidR="00BF262B" w:rsidRDefault="00BF262B" w:rsidP="00DA3081">
      <w:pPr>
        <w:autoSpaceDE w:val="0"/>
        <w:autoSpaceDN w:val="0"/>
        <w:adjustRightInd w:val="0"/>
        <w:spacing w:line="240" w:lineRule="auto"/>
        <w:ind w:right="-1"/>
        <w:rPr>
          <w:sz w:val="24"/>
          <w:szCs w:val="24"/>
        </w:rPr>
      </w:pPr>
      <w:r>
        <w:rPr>
          <w:sz w:val="24"/>
          <w:szCs w:val="24"/>
        </w:rPr>
        <w:t>- в</w:t>
      </w:r>
      <w:r w:rsidRPr="00A31C18">
        <w:rPr>
          <w:sz w:val="24"/>
          <w:szCs w:val="24"/>
        </w:rPr>
        <w:t xml:space="preserve"> нарушение</w:t>
      </w:r>
      <w:r w:rsidR="008719B5">
        <w:rPr>
          <w:sz w:val="24"/>
          <w:szCs w:val="24"/>
        </w:rPr>
        <w:t xml:space="preserve"> статей 161, 162</w:t>
      </w:r>
      <w:r w:rsidRPr="00A31C18">
        <w:rPr>
          <w:sz w:val="24"/>
          <w:szCs w:val="24"/>
        </w:rPr>
        <w:t xml:space="preserve"> Бюджетного кодекса  РФ учетной политикой предусмотрено исполнение сметы доходов и расходов</w:t>
      </w:r>
      <w:r w:rsidR="008719B5">
        <w:rPr>
          <w:sz w:val="24"/>
          <w:szCs w:val="24"/>
        </w:rPr>
        <w:t>, а не бюджетной сметы казенного учреждения;</w:t>
      </w:r>
    </w:p>
    <w:p w:rsidR="00BF262B" w:rsidRPr="006C7894" w:rsidRDefault="00BF262B" w:rsidP="00DA3081">
      <w:pPr>
        <w:autoSpaceDE w:val="0"/>
        <w:autoSpaceDN w:val="0"/>
        <w:adjustRightInd w:val="0"/>
        <w:spacing w:line="240" w:lineRule="auto"/>
        <w:ind w:right="-1"/>
        <w:rPr>
          <w:sz w:val="24"/>
          <w:szCs w:val="24"/>
          <w:shd w:val="clear" w:color="auto" w:fill="FFFFFF"/>
        </w:rPr>
      </w:pPr>
      <w:r>
        <w:rPr>
          <w:sz w:val="24"/>
          <w:szCs w:val="24"/>
        </w:rPr>
        <w:lastRenderedPageBreak/>
        <w:t>- в</w:t>
      </w:r>
      <w:r w:rsidRPr="006C7894">
        <w:rPr>
          <w:sz w:val="24"/>
          <w:szCs w:val="24"/>
          <w:shd w:val="clear" w:color="auto" w:fill="FFFFFF"/>
        </w:rPr>
        <w:t xml:space="preserve"> нарушение п.2 статьи 11 Налогового кодекса РФ не определена учетная политика для целей налогообложения. </w:t>
      </w:r>
    </w:p>
    <w:p w:rsidR="00814B0D" w:rsidRDefault="00BF262B" w:rsidP="00DA3081">
      <w:pPr>
        <w:autoSpaceDE w:val="0"/>
        <w:autoSpaceDN w:val="0"/>
        <w:adjustRightInd w:val="0"/>
        <w:spacing w:line="240" w:lineRule="auto"/>
        <w:ind w:right="-1"/>
        <w:rPr>
          <w:sz w:val="24"/>
          <w:szCs w:val="24"/>
        </w:rPr>
      </w:pPr>
      <w:r w:rsidRPr="00DA3081">
        <w:rPr>
          <w:b/>
          <w:sz w:val="24"/>
          <w:szCs w:val="24"/>
        </w:rPr>
        <w:t>8.10.</w:t>
      </w:r>
      <w:r>
        <w:rPr>
          <w:sz w:val="24"/>
          <w:szCs w:val="24"/>
        </w:rPr>
        <w:t xml:space="preserve"> </w:t>
      </w:r>
      <w:r w:rsidR="00814B0D">
        <w:rPr>
          <w:sz w:val="24"/>
          <w:szCs w:val="24"/>
        </w:rPr>
        <w:t xml:space="preserve"> В ходе  выборочной поверки расчетов с поставщиками и подрядчиками установлено следующее.</w:t>
      </w:r>
    </w:p>
    <w:p w:rsidR="00814B0D" w:rsidRDefault="00814B0D" w:rsidP="00DA3081">
      <w:pPr>
        <w:autoSpaceDE w:val="0"/>
        <w:autoSpaceDN w:val="0"/>
        <w:adjustRightInd w:val="0"/>
        <w:spacing w:line="240" w:lineRule="auto"/>
        <w:ind w:right="-1"/>
        <w:rPr>
          <w:sz w:val="24"/>
          <w:szCs w:val="24"/>
        </w:rPr>
      </w:pPr>
      <w:r>
        <w:rPr>
          <w:sz w:val="24"/>
          <w:szCs w:val="24"/>
        </w:rPr>
        <w:t>Между ООО «РусМолоко» и МКУК «Лотошинская ЦБС» заключен договор аренды нежилого помещения № А/03/10/2016-1 от 18.10.2016 года для размещения Микулинской библиотеки-филиала.  Срок аренды  по условиям договора устанавливается с 1 января 2016 года по 29 декабря 2016 года.</w:t>
      </w:r>
    </w:p>
    <w:p w:rsidR="00865029" w:rsidRPr="00C943D8" w:rsidRDefault="00814B0D" w:rsidP="00DA3081">
      <w:pPr>
        <w:spacing w:line="240" w:lineRule="auto"/>
        <w:ind w:right="-1"/>
        <w:rPr>
          <w:sz w:val="24"/>
          <w:szCs w:val="24"/>
        </w:rPr>
      </w:pPr>
      <w:r>
        <w:rPr>
          <w:sz w:val="24"/>
          <w:szCs w:val="24"/>
        </w:rPr>
        <w:t xml:space="preserve">В нарушение положений Федерального закона от 05.04.2013 года №44-ФЗ </w:t>
      </w:r>
      <w:r w:rsidRPr="00905A59">
        <w:rPr>
          <w:sz w:val="24"/>
          <w:szCs w:val="24"/>
        </w:rPr>
        <w:t>"О контрактной системе в сфере закупок товаров, работ, услуг для обеспечения государственных и муниципальных нужд"</w:t>
      </w:r>
      <w:r w:rsidR="00865029">
        <w:rPr>
          <w:sz w:val="24"/>
          <w:szCs w:val="24"/>
        </w:rPr>
        <w:t xml:space="preserve"> (далее - Федеральный закон №44-ФЗ)</w:t>
      </w:r>
      <w:r>
        <w:rPr>
          <w:sz w:val="24"/>
          <w:szCs w:val="24"/>
        </w:rPr>
        <w:t xml:space="preserve"> </w:t>
      </w:r>
      <w:r w:rsidR="00865029">
        <w:rPr>
          <w:sz w:val="24"/>
          <w:szCs w:val="24"/>
        </w:rPr>
        <w:t xml:space="preserve">в договор аренды нежилого помещения включено условие о распространении действия условий договора на отношения, возникшие ранее даты подписания договора (период с 01.01.2016 по 17.10.2016 года), </w:t>
      </w:r>
      <w:r w:rsidR="00865029" w:rsidRPr="00C943D8">
        <w:rPr>
          <w:sz w:val="24"/>
          <w:szCs w:val="24"/>
        </w:rPr>
        <w:t>в связи с чем неэффективные расходы бюджета Лотошинского муниципального района составили 96,1 тыс. рублей.</w:t>
      </w:r>
    </w:p>
    <w:p w:rsidR="00865029" w:rsidRDefault="00865029" w:rsidP="00DA3081">
      <w:pPr>
        <w:spacing w:line="240" w:lineRule="auto"/>
        <w:ind w:right="-1"/>
        <w:rPr>
          <w:sz w:val="24"/>
          <w:szCs w:val="24"/>
        </w:rPr>
      </w:pPr>
      <w:r w:rsidRPr="00DA3081">
        <w:rPr>
          <w:b/>
          <w:sz w:val="24"/>
          <w:szCs w:val="24"/>
        </w:rPr>
        <w:t>8.11.</w:t>
      </w:r>
      <w:r>
        <w:rPr>
          <w:sz w:val="24"/>
          <w:szCs w:val="24"/>
        </w:rPr>
        <w:t xml:space="preserve"> При проверке расчетов с персоналом установлены следующие нарушения и недостатки:</w:t>
      </w:r>
    </w:p>
    <w:p w:rsidR="00865029" w:rsidRPr="00D45E55" w:rsidRDefault="00865029" w:rsidP="00DA3081">
      <w:pPr>
        <w:autoSpaceDE w:val="0"/>
        <w:autoSpaceDN w:val="0"/>
        <w:adjustRightInd w:val="0"/>
        <w:spacing w:line="240" w:lineRule="auto"/>
        <w:ind w:right="-1"/>
        <w:rPr>
          <w:sz w:val="24"/>
          <w:szCs w:val="24"/>
        </w:rPr>
      </w:pPr>
      <w:r>
        <w:rPr>
          <w:sz w:val="24"/>
          <w:szCs w:val="24"/>
        </w:rPr>
        <w:t xml:space="preserve"> - </w:t>
      </w:r>
      <w:r w:rsidRPr="00D45E55">
        <w:rPr>
          <w:sz w:val="24"/>
          <w:szCs w:val="24"/>
        </w:rPr>
        <w:t>В нарушение ст. 57, 72 Трудового кодекса РФ в заключенных трудовых договорах с руководителем учреждения не указаны условия оплаты труда (в том числе размер тарифной ставки или оклада (должностного оклада) работника, доплаты, надбавки и поощрительные выплаты).</w:t>
      </w:r>
    </w:p>
    <w:p w:rsidR="00865029" w:rsidRDefault="00865029" w:rsidP="00DA3081">
      <w:pPr>
        <w:autoSpaceDE w:val="0"/>
        <w:autoSpaceDN w:val="0"/>
        <w:adjustRightInd w:val="0"/>
        <w:spacing w:line="240" w:lineRule="auto"/>
        <w:ind w:right="-1"/>
        <w:rPr>
          <w:sz w:val="24"/>
          <w:szCs w:val="24"/>
        </w:rPr>
      </w:pPr>
      <w:r>
        <w:rPr>
          <w:sz w:val="24"/>
          <w:szCs w:val="24"/>
        </w:rPr>
        <w:t xml:space="preserve">- В </w:t>
      </w:r>
      <w:r w:rsidRPr="00AF405D">
        <w:rPr>
          <w:sz w:val="24"/>
          <w:szCs w:val="24"/>
        </w:rPr>
        <w:t xml:space="preserve">нарушение  </w:t>
      </w:r>
      <w:hyperlink r:id="rId7" w:history="1">
        <w:r w:rsidRPr="00AF405D">
          <w:rPr>
            <w:sz w:val="24"/>
            <w:szCs w:val="24"/>
          </w:rPr>
          <w:t>ч. 5 ст. 23</w:t>
        </w:r>
      </w:hyperlink>
      <w:r>
        <w:rPr>
          <w:sz w:val="24"/>
          <w:szCs w:val="24"/>
        </w:rPr>
        <w:t xml:space="preserve"> </w:t>
      </w:r>
      <w:r w:rsidRPr="00AC7222">
        <w:rPr>
          <w:sz w:val="24"/>
          <w:szCs w:val="24"/>
        </w:rPr>
        <w:t>Федеральн</w:t>
      </w:r>
      <w:r>
        <w:rPr>
          <w:sz w:val="24"/>
          <w:szCs w:val="24"/>
        </w:rPr>
        <w:t>ого</w:t>
      </w:r>
      <w:r w:rsidRPr="00AC7222">
        <w:rPr>
          <w:sz w:val="24"/>
          <w:szCs w:val="24"/>
        </w:rPr>
        <w:t xml:space="preserve"> закон</w:t>
      </w:r>
      <w:r>
        <w:rPr>
          <w:sz w:val="24"/>
          <w:szCs w:val="24"/>
        </w:rPr>
        <w:t xml:space="preserve">а от 24.11.1995 N 181-ФЗ </w:t>
      </w:r>
      <w:r w:rsidRPr="00AC7222">
        <w:rPr>
          <w:sz w:val="24"/>
          <w:szCs w:val="24"/>
        </w:rPr>
        <w:t xml:space="preserve">"О социальной защите инвалидов в Российской Федерации" </w:t>
      </w:r>
      <w:r>
        <w:rPr>
          <w:sz w:val="24"/>
          <w:szCs w:val="24"/>
        </w:rPr>
        <w:t xml:space="preserve">ежегодный оплачиваемый отпуск инвалиду </w:t>
      </w:r>
      <w:r>
        <w:rPr>
          <w:sz w:val="24"/>
          <w:szCs w:val="24"/>
          <w:lang w:val="en-US"/>
        </w:rPr>
        <w:t>II</w:t>
      </w:r>
      <w:r w:rsidRPr="007B0318">
        <w:rPr>
          <w:sz w:val="24"/>
          <w:szCs w:val="24"/>
        </w:rPr>
        <w:t xml:space="preserve"> </w:t>
      </w:r>
      <w:r>
        <w:rPr>
          <w:sz w:val="24"/>
          <w:szCs w:val="24"/>
        </w:rPr>
        <w:t>группы  предоставляется продолжительностью менее 30 календарных дней (фактически – 28 календарных дней).</w:t>
      </w:r>
    </w:p>
    <w:p w:rsidR="00865029" w:rsidRDefault="00865029" w:rsidP="00DA3081">
      <w:pPr>
        <w:autoSpaceDE w:val="0"/>
        <w:autoSpaceDN w:val="0"/>
        <w:adjustRightInd w:val="0"/>
        <w:spacing w:line="240" w:lineRule="auto"/>
        <w:ind w:right="-1"/>
        <w:rPr>
          <w:sz w:val="24"/>
          <w:szCs w:val="24"/>
        </w:rPr>
      </w:pPr>
      <w:r>
        <w:rPr>
          <w:sz w:val="24"/>
          <w:szCs w:val="24"/>
        </w:rPr>
        <w:t xml:space="preserve">- </w:t>
      </w:r>
      <w:r w:rsidRPr="001A6C85">
        <w:rPr>
          <w:sz w:val="24"/>
          <w:szCs w:val="24"/>
        </w:rPr>
        <w:t>В нарушение ст.140 Трудового кодекса РФ при увол</w:t>
      </w:r>
      <w:r>
        <w:rPr>
          <w:sz w:val="24"/>
          <w:szCs w:val="24"/>
        </w:rPr>
        <w:t>ь</w:t>
      </w:r>
      <w:r w:rsidRPr="001A6C85">
        <w:rPr>
          <w:sz w:val="24"/>
          <w:szCs w:val="24"/>
        </w:rPr>
        <w:t>нении сотрудник</w:t>
      </w:r>
      <w:r w:rsidR="006127D0">
        <w:rPr>
          <w:sz w:val="24"/>
          <w:szCs w:val="24"/>
        </w:rPr>
        <w:t>ов 22.06.2015 года</w:t>
      </w:r>
      <w:r w:rsidRPr="001A6C85">
        <w:rPr>
          <w:sz w:val="24"/>
          <w:szCs w:val="24"/>
        </w:rPr>
        <w:t xml:space="preserve"> не </w:t>
      </w:r>
      <w:r>
        <w:rPr>
          <w:sz w:val="24"/>
          <w:szCs w:val="24"/>
        </w:rPr>
        <w:t>произведена</w:t>
      </w:r>
      <w:r w:rsidRPr="001A6C85">
        <w:rPr>
          <w:sz w:val="24"/>
          <w:szCs w:val="24"/>
        </w:rPr>
        <w:t xml:space="preserve"> выплата всех сумм, причитающихся работник</w:t>
      </w:r>
      <w:r w:rsidR="006127D0">
        <w:rPr>
          <w:sz w:val="24"/>
          <w:szCs w:val="24"/>
        </w:rPr>
        <w:t>ам</w:t>
      </w:r>
      <w:r w:rsidRPr="001A6C85">
        <w:rPr>
          <w:sz w:val="24"/>
          <w:szCs w:val="24"/>
        </w:rPr>
        <w:t xml:space="preserve"> от работодателя, в день увольнения.</w:t>
      </w:r>
      <w:r>
        <w:rPr>
          <w:sz w:val="24"/>
          <w:szCs w:val="24"/>
        </w:rPr>
        <w:t xml:space="preserve"> Фактическая задержка составила 18 дней.</w:t>
      </w:r>
    </w:p>
    <w:p w:rsidR="00865029" w:rsidRPr="0009795C" w:rsidRDefault="00865029" w:rsidP="00DA3081">
      <w:pPr>
        <w:autoSpaceDE w:val="0"/>
        <w:autoSpaceDN w:val="0"/>
        <w:adjustRightInd w:val="0"/>
        <w:spacing w:line="240" w:lineRule="auto"/>
        <w:ind w:right="-1"/>
        <w:rPr>
          <w:color w:val="FF0000"/>
          <w:sz w:val="24"/>
          <w:szCs w:val="24"/>
        </w:rPr>
      </w:pPr>
      <w:r>
        <w:rPr>
          <w:sz w:val="24"/>
          <w:szCs w:val="24"/>
        </w:rPr>
        <w:t xml:space="preserve">- В нарушение </w:t>
      </w:r>
      <w:hyperlink r:id="rId8" w:history="1">
        <w:r>
          <w:rPr>
            <w:color w:val="0000FF"/>
            <w:sz w:val="24"/>
            <w:szCs w:val="24"/>
          </w:rPr>
          <w:t xml:space="preserve"> </w:t>
        </w:r>
        <w:r w:rsidRPr="00AF405D">
          <w:rPr>
            <w:sz w:val="24"/>
            <w:szCs w:val="24"/>
          </w:rPr>
          <w:t>п. 2 ст. 25</w:t>
        </w:r>
      </w:hyperlink>
      <w:r>
        <w:rPr>
          <w:sz w:val="24"/>
          <w:szCs w:val="24"/>
        </w:rPr>
        <w:t xml:space="preserve"> Закона Российской Федерации от 19 апреля 1991 г. N 1032-1 "О занятости населения в Российской Федерации"</w:t>
      </w:r>
      <w:r w:rsidRPr="004E46F8">
        <w:rPr>
          <w:sz w:val="24"/>
          <w:szCs w:val="24"/>
        </w:rPr>
        <w:t xml:space="preserve"> </w:t>
      </w:r>
      <w:r>
        <w:rPr>
          <w:sz w:val="24"/>
          <w:szCs w:val="24"/>
        </w:rPr>
        <w:t>Сведения о высвобожденных работниках направлены в ГКУ МО Лотошинский центр занятости  населения 30.04.2015 года с нарушением сроков предоставления информации.</w:t>
      </w:r>
      <w:r w:rsidRPr="0009795C">
        <w:rPr>
          <w:color w:val="FF0000"/>
          <w:sz w:val="24"/>
          <w:szCs w:val="24"/>
        </w:rPr>
        <w:t xml:space="preserve"> </w:t>
      </w:r>
    </w:p>
    <w:p w:rsidR="00865029" w:rsidRDefault="00865029" w:rsidP="00DA3081">
      <w:pPr>
        <w:autoSpaceDE w:val="0"/>
        <w:autoSpaceDN w:val="0"/>
        <w:adjustRightInd w:val="0"/>
        <w:spacing w:line="240" w:lineRule="auto"/>
        <w:ind w:right="-1"/>
        <w:rPr>
          <w:sz w:val="24"/>
          <w:szCs w:val="24"/>
        </w:rPr>
      </w:pPr>
      <w:r w:rsidRPr="00DA3081">
        <w:rPr>
          <w:b/>
          <w:sz w:val="24"/>
          <w:szCs w:val="24"/>
        </w:rPr>
        <w:t>8.12.</w:t>
      </w:r>
      <w:r>
        <w:rPr>
          <w:sz w:val="24"/>
          <w:szCs w:val="24"/>
        </w:rPr>
        <w:t xml:space="preserve"> </w:t>
      </w:r>
      <w:r w:rsidR="00BE6EA2">
        <w:rPr>
          <w:sz w:val="24"/>
          <w:szCs w:val="24"/>
        </w:rPr>
        <w:t xml:space="preserve"> В нарушение </w:t>
      </w:r>
      <w:r w:rsidR="00BE6EA2" w:rsidRPr="00BE6EA2">
        <w:rPr>
          <w:sz w:val="24"/>
          <w:szCs w:val="24"/>
        </w:rPr>
        <w:t>Приказ</w:t>
      </w:r>
      <w:r w:rsidR="00BE6EA2">
        <w:rPr>
          <w:sz w:val="24"/>
          <w:szCs w:val="24"/>
        </w:rPr>
        <w:t>а</w:t>
      </w:r>
      <w:r w:rsidR="00BE6EA2" w:rsidRPr="00BE6EA2">
        <w:rPr>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BE6EA2">
        <w:rPr>
          <w:sz w:val="24"/>
          <w:szCs w:val="24"/>
        </w:rPr>
        <w:t>п</w:t>
      </w:r>
      <w:r>
        <w:rPr>
          <w:sz w:val="24"/>
          <w:szCs w:val="24"/>
        </w:rPr>
        <w:t xml:space="preserve">ри ведении табеля учета рабочего времени </w:t>
      </w:r>
      <w:r w:rsidR="00BE6EA2">
        <w:rPr>
          <w:sz w:val="24"/>
          <w:szCs w:val="24"/>
        </w:rPr>
        <w:t>установлено</w:t>
      </w:r>
      <w:r>
        <w:rPr>
          <w:sz w:val="24"/>
          <w:szCs w:val="24"/>
        </w:rPr>
        <w:t xml:space="preserve"> следующее:</w:t>
      </w:r>
    </w:p>
    <w:p w:rsidR="00865029" w:rsidRPr="003B3541" w:rsidRDefault="00865029" w:rsidP="00DA3081">
      <w:pPr>
        <w:autoSpaceDE w:val="0"/>
        <w:autoSpaceDN w:val="0"/>
        <w:adjustRightInd w:val="0"/>
        <w:spacing w:line="240" w:lineRule="auto"/>
        <w:ind w:right="-1"/>
        <w:rPr>
          <w:sz w:val="24"/>
          <w:szCs w:val="24"/>
        </w:rPr>
      </w:pPr>
      <w:r w:rsidRPr="003B3541">
        <w:rPr>
          <w:sz w:val="24"/>
          <w:szCs w:val="24"/>
        </w:rPr>
        <w:t>- форма табеля не соответствует утвержденной учетной политикой форме ф.0504421,</w:t>
      </w:r>
    </w:p>
    <w:p w:rsidR="00865029" w:rsidRPr="003B3541" w:rsidRDefault="00865029" w:rsidP="00DA3081">
      <w:pPr>
        <w:autoSpaceDE w:val="0"/>
        <w:autoSpaceDN w:val="0"/>
        <w:adjustRightInd w:val="0"/>
        <w:spacing w:line="240" w:lineRule="auto"/>
        <w:ind w:right="-1"/>
        <w:rPr>
          <w:sz w:val="24"/>
          <w:szCs w:val="24"/>
        </w:rPr>
      </w:pPr>
      <w:r w:rsidRPr="003B3541">
        <w:rPr>
          <w:sz w:val="24"/>
          <w:szCs w:val="24"/>
        </w:rPr>
        <w:t>- отсутствует подпись лица, ответственного за ведение табеля,</w:t>
      </w:r>
    </w:p>
    <w:p w:rsidR="00865029" w:rsidRDefault="00865029" w:rsidP="00DA3081">
      <w:pPr>
        <w:autoSpaceDE w:val="0"/>
        <w:autoSpaceDN w:val="0"/>
        <w:adjustRightInd w:val="0"/>
        <w:spacing w:line="240" w:lineRule="auto"/>
        <w:ind w:right="-1"/>
        <w:rPr>
          <w:sz w:val="24"/>
          <w:szCs w:val="24"/>
        </w:rPr>
      </w:pPr>
      <w:r w:rsidRPr="0009795C">
        <w:rPr>
          <w:sz w:val="24"/>
          <w:szCs w:val="24"/>
        </w:rPr>
        <w:t xml:space="preserve">- </w:t>
      </w:r>
      <w:r>
        <w:rPr>
          <w:sz w:val="24"/>
          <w:szCs w:val="24"/>
        </w:rPr>
        <w:t>период нахождения сотрудников в отпуске по уходу за ребенком до достижения им возраста 1,5 (3-х) лет не отмечен в табеле соответствующим буквенным обозначением.</w:t>
      </w:r>
    </w:p>
    <w:p w:rsidR="00A75BCD" w:rsidRDefault="00A75BCD" w:rsidP="00DA3081">
      <w:pPr>
        <w:autoSpaceDE w:val="0"/>
        <w:autoSpaceDN w:val="0"/>
        <w:adjustRightInd w:val="0"/>
        <w:spacing w:line="240" w:lineRule="auto"/>
        <w:ind w:right="-1"/>
        <w:rPr>
          <w:sz w:val="24"/>
          <w:szCs w:val="24"/>
        </w:rPr>
      </w:pPr>
      <w:r w:rsidRPr="00DA3081">
        <w:rPr>
          <w:b/>
          <w:sz w:val="24"/>
          <w:szCs w:val="24"/>
        </w:rPr>
        <w:t>8.1</w:t>
      </w:r>
      <w:r w:rsidR="00C55FA6">
        <w:rPr>
          <w:b/>
          <w:sz w:val="24"/>
          <w:szCs w:val="24"/>
        </w:rPr>
        <w:t>3</w:t>
      </w:r>
      <w:r w:rsidRPr="00DA3081">
        <w:rPr>
          <w:b/>
          <w:sz w:val="24"/>
          <w:szCs w:val="24"/>
        </w:rPr>
        <w:t>.</w:t>
      </w:r>
      <w:r>
        <w:rPr>
          <w:sz w:val="24"/>
          <w:szCs w:val="24"/>
        </w:rPr>
        <w:t xml:space="preserve"> В нарушение</w:t>
      </w:r>
      <w:r w:rsidRPr="00152151">
        <w:rPr>
          <w:sz w:val="24"/>
          <w:szCs w:val="24"/>
        </w:rPr>
        <w:t xml:space="preserve"> приказа Минфина России от 28.12.2010 №191н</w:t>
      </w:r>
      <w:r>
        <w:rPr>
          <w:sz w:val="24"/>
          <w:szCs w:val="24"/>
        </w:rPr>
        <w:t xml:space="preserve"> в  МУ «Централизованная бухгалтерия муниципальных учреждений Лотошинского муниципального района» месячная отчетность по получателю бюджетных средств МКУК «Лотошинская ЦБС» не составлялась, годовая бюджетная отчетность не содержит  всех форм, определенных приказом Минфина  РФ от 28.12.2010 года №191н.</w:t>
      </w:r>
    </w:p>
    <w:p w:rsidR="00405A83" w:rsidRDefault="00405A83" w:rsidP="00DA3081">
      <w:pPr>
        <w:autoSpaceDE w:val="0"/>
        <w:autoSpaceDN w:val="0"/>
        <w:adjustRightInd w:val="0"/>
        <w:spacing w:line="240" w:lineRule="auto"/>
        <w:ind w:right="-1"/>
        <w:rPr>
          <w:sz w:val="24"/>
          <w:szCs w:val="24"/>
        </w:rPr>
      </w:pPr>
    </w:p>
    <w:p w:rsidR="00405A83" w:rsidRDefault="00405A83" w:rsidP="00DA3081">
      <w:pPr>
        <w:autoSpaceDE w:val="0"/>
        <w:autoSpaceDN w:val="0"/>
        <w:adjustRightInd w:val="0"/>
        <w:spacing w:line="240" w:lineRule="auto"/>
        <w:ind w:right="-1"/>
        <w:rPr>
          <w:sz w:val="24"/>
          <w:szCs w:val="24"/>
        </w:rPr>
      </w:pPr>
      <w:r>
        <w:rPr>
          <w:sz w:val="24"/>
          <w:szCs w:val="24"/>
        </w:rPr>
        <w:t>Информация по результатам контрольного мероприятия направлена Главе Лотошинского муниципального района, в Совет Депутатов Лотошинского муниципального район. Контрольно-счетной палатой направлены Представления в адрес руководителя МКУК «Лотошинская ЦБС», Главе Лотошинского муниципального района.</w:t>
      </w:r>
    </w:p>
    <w:p w:rsidR="002C6421" w:rsidRPr="00AF405D" w:rsidRDefault="00AF405D" w:rsidP="00AF405D">
      <w:pPr>
        <w:tabs>
          <w:tab w:val="left" w:pos="6946"/>
        </w:tabs>
        <w:rPr>
          <w:sz w:val="24"/>
          <w:szCs w:val="24"/>
        </w:rPr>
      </w:pPr>
      <w:r>
        <w:rPr>
          <w:sz w:val="24"/>
          <w:szCs w:val="24"/>
        </w:rPr>
        <w:tab/>
      </w:r>
    </w:p>
    <w:sectPr w:rsidR="002C6421" w:rsidRPr="00AF405D" w:rsidSect="00AF405D">
      <w:footerReference w:type="default" r:id="rId9"/>
      <w:pgSz w:w="11906" w:h="16838"/>
      <w:pgMar w:top="993" w:right="850" w:bottom="851"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430" w:rsidRDefault="00F97430" w:rsidP="00B86EB7">
      <w:pPr>
        <w:spacing w:line="240" w:lineRule="auto"/>
      </w:pPr>
      <w:r>
        <w:separator/>
      </w:r>
    </w:p>
  </w:endnote>
  <w:endnote w:type="continuationSeparator" w:id="1">
    <w:p w:rsidR="00F97430" w:rsidRDefault="00F97430" w:rsidP="00B86E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1833"/>
      <w:docPartObj>
        <w:docPartGallery w:val="Page Numbers (Bottom of Page)"/>
        <w:docPartUnique/>
      </w:docPartObj>
    </w:sdtPr>
    <w:sdtContent>
      <w:p w:rsidR="00F11124" w:rsidRDefault="00F11124">
        <w:pPr>
          <w:pStyle w:val="a6"/>
          <w:jc w:val="right"/>
        </w:pPr>
      </w:p>
      <w:p w:rsidR="00F11124" w:rsidRDefault="000058C0">
        <w:pPr>
          <w:pStyle w:val="a6"/>
          <w:jc w:val="right"/>
        </w:pPr>
        <w:fldSimple w:instr=" PAGE   \* MERGEFORMAT ">
          <w:r w:rsidR="00405A83">
            <w:rPr>
              <w:noProof/>
            </w:rPr>
            <w:t>1</w:t>
          </w:r>
        </w:fldSimple>
      </w:p>
    </w:sdtContent>
  </w:sdt>
  <w:p w:rsidR="00F11124" w:rsidRDefault="00F1112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430" w:rsidRDefault="00F97430" w:rsidP="00B86EB7">
      <w:pPr>
        <w:spacing w:line="240" w:lineRule="auto"/>
      </w:pPr>
      <w:r>
        <w:separator/>
      </w:r>
    </w:p>
  </w:footnote>
  <w:footnote w:type="continuationSeparator" w:id="1">
    <w:p w:rsidR="00F97430" w:rsidRDefault="00F97430" w:rsidP="00B86EB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BE7E63"/>
    <w:rsid w:val="00000198"/>
    <w:rsid w:val="000002CF"/>
    <w:rsid w:val="000047DA"/>
    <w:rsid w:val="000058C0"/>
    <w:rsid w:val="00005E14"/>
    <w:rsid w:val="00007BE3"/>
    <w:rsid w:val="000153F8"/>
    <w:rsid w:val="000174D0"/>
    <w:rsid w:val="000175FD"/>
    <w:rsid w:val="0002097E"/>
    <w:rsid w:val="00020F52"/>
    <w:rsid w:val="00023DC4"/>
    <w:rsid w:val="00024328"/>
    <w:rsid w:val="000256B9"/>
    <w:rsid w:val="00027CEB"/>
    <w:rsid w:val="00030070"/>
    <w:rsid w:val="00030F4D"/>
    <w:rsid w:val="0004015C"/>
    <w:rsid w:val="0004296F"/>
    <w:rsid w:val="00042B7E"/>
    <w:rsid w:val="000437B1"/>
    <w:rsid w:val="00043A47"/>
    <w:rsid w:val="00043B42"/>
    <w:rsid w:val="00046E79"/>
    <w:rsid w:val="000502AD"/>
    <w:rsid w:val="00051639"/>
    <w:rsid w:val="00052794"/>
    <w:rsid w:val="00060373"/>
    <w:rsid w:val="000607B9"/>
    <w:rsid w:val="00062AC9"/>
    <w:rsid w:val="000715D5"/>
    <w:rsid w:val="00075D78"/>
    <w:rsid w:val="00077A3D"/>
    <w:rsid w:val="000840C4"/>
    <w:rsid w:val="000843ED"/>
    <w:rsid w:val="00086591"/>
    <w:rsid w:val="00091377"/>
    <w:rsid w:val="00091CFA"/>
    <w:rsid w:val="00092BDC"/>
    <w:rsid w:val="00093662"/>
    <w:rsid w:val="00095129"/>
    <w:rsid w:val="00095EBB"/>
    <w:rsid w:val="00095ED7"/>
    <w:rsid w:val="0009661F"/>
    <w:rsid w:val="00096FEA"/>
    <w:rsid w:val="00097049"/>
    <w:rsid w:val="000A0BD8"/>
    <w:rsid w:val="000A3B7C"/>
    <w:rsid w:val="000B25C0"/>
    <w:rsid w:val="000B25E8"/>
    <w:rsid w:val="000B2F98"/>
    <w:rsid w:val="000B3095"/>
    <w:rsid w:val="000C4C7A"/>
    <w:rsid w:val="000D02C2"/>
    <w:rsid w:val="000D4841"/>
    <w:rsid w:val="000D4D16"/>
    <w:rsid w:val="000D7168"/>
    <w:rsid w:val="000E26FD"/>
    <w:rsid w:val="000E536A"/>
    <w:rsid w:val="000E745A"/>
    <w:rsid w:val="000F1386"/>
    <w:rsid w:val="000F1496"/>
    <w:rsid w:val="000F1778"/>
    <w:rsid w:val="000F1ED0"/>
    <w:rsid w:val="000F35C7"/>
    <w:rsid w:val="000F4EE1"/>
    <w:rsid w:val="000F7768"/>
    <w:rsid w:val="00100339"/>
    <w:rsid w:val="00100A18"/>
    <w:rsid w:val="00104318"/>
    <w:rsid w:val="001066A0"/>
    <w:rsid w:val="00112CD4"/>
    <w:rsid w:val="00114363"/>
    <w:rsid w:val="00114C55"/>
    <w:rsid w:val="0011799D"/>
    <w:rsid w:val="00120332"/>
    <w:rsid w:val="00123F64"/>
    <w:rsid w:val="001250D7"/>
    <w:rsid w:val="0012528F"/>
    <w:rsid w:val="00125307"/>
    <w:rsid w:val="001263EE"/>
    <w:rsid w:val="00126D39"/>
    <w:rsid w:val="0013049A"/>
    <w:rsid w:val="00130AF0"/>
    <w:rsid w:val="00130DB4"/>
    <w:rsid w:val="0013583B"/>
    <w:rsid w:val="00137780"/>
    <w:rsid w:val="0014071B"/>
    <w:rsid w:val="00140F4E"/>
    <w:rsid w:val="00144863"/>
    <w:rsid w:val="00145801"/>
    <w:rsid w:val="00146320"/>
    <w:rsid w:val="00151DB0"/>
    <w:rsid w:val="00152701"/>
    <w:rsid w:val="00153DB5"/>
    <w:rsid w:val="00156259"/>
    <w:rsid w:val="00161320"/>
    <w:rsid w:val="001636E8"/>
    <w:rsid w:val="0016722B"/>
    <w:rsid w:val="001717D9"/>
    <w:rsid w:val="0017537A"/>
    <w:rsid w:val="0017619A"/>
    <w:rsid w:val="00177F9A"/>
    <w:rsid w:val="00180F3B"/>
    <w:rsid w:val="001813E5"/>
    <w:rsid w:val="0018248E"/>
    <w:rsid w:val="00185383"/>
    <w:rsid w:val="00193155"/>
    <w:rsid w:val="00194AF0"/>
    <w:rsid w:val="00194E1A"/>
    <w:rsid w:val="00197261"/>
    <w:rsid w:val="001973B4"/>
    <w:rsid w:val="001A0A21"/>
    <w:rsid w:val="001A22B3"/>
    <w:rsid w:val="001A3BB1"/>
    <w:rsid w:val="001A3DC5"/>
    <w:rsid w:val="001A6CE4"/>
    <w:rsid w:val="001A7732"/>
    <w:rsid w:val="001B38A8"/>
    <w:rsid w:val="001B49B6"/>
    <w:rsid w:val="001B5859"/>
    <w:rsid w:val="001C061E"/>
    <w:rsid w:val="001C29ED"/>
    <w:rsid w:val="001C2DF5"/>
    <w:rsid w:val="001C3DFF"/>
    <w:rsid w:val="001C4C48"/>
    <w:rsid w:val="001C4CAA"/>
    <w:rsid w:val="001C4D5C"/>
    <w:rsid w:val="001C58F4"/>
    <w:rsid w:val="001D09E0"/>
    <w:rsid w:val="001D11E9"/>
    <w:rsid w:val="001D1C1D"/>
    <w:rsid w:val="001D5649"/>
    <w:rsid w:val="001E2331"/>
    <w:rsid w:val="001E3E6E"/>
    <w:rsid w:val="001E572D"/>
    <w:rsid w:val="001E6999"/>
    <w:rsid w:val="001E69B0"/>
    <w:rsid w:val="001E7B5D"/>
    <w:rsid w:val="001E7DCA"/>
    <w:rsid w:val="001F0BE9"/>
    <w:rsid w:val="001F1707"/>
    <w:rsid w:val="001F17FB"/>
    <w:rsid w:val="001F199E"/>
    <w:rsid w:val="002005AC"/>
    <w:rsid w:val="00201A9A"/>
    <w:rsid w:val="00202A84"/>
    <w:rsid w:val="002042CE"/>
    <w:rsid w:val="00204DFB"/>
    <w:rsid w:val="00206C3A"/>
    <w:rsid w:val="00213FC8"/>
    <w:rsid w:val="0021538A"/>
    <w:rsid w:val="00217292"/>
    <w:rsid w:val="002209AC"/>
    <w:rsid w:val="00220F27"/>
    <w:rsid w:val="00221F6B"/>
    <w:rsid w:val="00223E30"/>
    <w:rsid w:val="00225A5D"/>
    <w:rsid w:val="0022779A"/>
    <w:rsid w:val="00227C7E"/>
    <w:rsid w:val="0023016A"/>
    <w:rsid w:val="0023133C"/>
    <w:rsid w:val="00235853"/>
    <w:rsid w:val="00235C9B"/>
    <w:rsid w:val="00236546"/>
    <w:rsid w:val="00236961"/>
    <w:rsid w:val="00240AC4"/>
    <w:rsid w:val="00244226"/>
    <w:rsid w:val="00244367"/>
    <w:rsid w:val="00247C9D"/>
    <w:rsid w:val="002500A0"/>
    <w:rsid w:val="0025053B"/>
    <w:rsid w:val="00250548"/>
    <w:rsid w:val="002519DE"/>
    <w:rsid w:val="002530A5"/>
    <w:rsid w:val="00255450"/>
    <w:rsid w:val="00256277"/>
    <w:rsid w:val="00262672"/>
    <w:rsid w:val="002628AE"/>
    <w:rsid w:val="002637D6"/>
    <w:rsid w:val="0026483B"/>
    <w:rsid w:val="00265D8A"/>
    <w:rsid w:val="002673EA"/>
    <w:rsid w:val="00275BB2"/>
    <w:rsid w:val="00277661"/>
    <w:rsid w:val="002776D0"/>
    <w:rsid w:val="00277F73"/>
    <w:rsid w:val="002801F7"/>
    <w:rsid w:val="00283E6D"/>
    <w:rsid w:val="00284D43"/>
    <w:rsid w:val="002868F7"/>
    <w:rsid w:val="00290934"/>
    <w:rsid w:val="002932AB"/>
    <w:rsid w:val="002937EE"/>
    <w:rsid w:val="00293F9A"/>
    <w:rsid w:val="00296D2F"/>
    <w:rsid w:val="002A0A86"/>
    <w:rsid w:val="002A17B5"/>
    <w:rsid w:val="002A5DFC"/>
    <w:rsid w:val="002A72B1"/>
    <w:rsid w:val="002B2B02"/>
    <w:rsid w:val="002B3550"/>
    <w:rsid w:val="002C0261"/>
    <w:rsid w:val="002C0263"/>
    <w:rsid w:val="002C1E4E"/>
    <w:rsid w:val="002C288C"/>
    <w:rsid w:val="002C2965"/>
    <w:rsid w:val="002C2B98"/>
    <w:rsid w:val="002C6421"/>
    <w:rsid w:val="002C7BBC"/>
    <w:rsid w:val="002D0ED0"/>
    <w:rsid w:val="002D1B9C"/>
    <w:rsid w:val="002D7C04"/>
    <w:rsid w:val="002E0421"/>
    <w:rsid w:val="002E5B9C"/>
    <w:rsid w:val="002F1007"/>
    <w:rsid w:val="002F1975"/>
    <w:rsid w:val="002F2B7D"/>
    <w:rsid w:val="002F448D"/>
    <w:rsid w:val="002F47B0"/>
    <w:rsid w:val="002F4858"/>
    <w:rsid w:val="002F541E"/>
    <w:rsid w:val="002F5BC4"/>
    <w:rsid w:val="002F6D1F"/>
    <w:rsid w:val="002F73DD"/>
    <w:rsid w:val="002F7972"/>
    <w:rsid w:val="00302811"/>
    <w:rsid w:val="00302843"/>
    <w:rsid w:val="00303BC1"/>
    <w:rsid w:val="00304A6E"/>
    <w:rsid w:val="00304BF3"/>
    <w:rsid w:val="0030641D"/>
    <w:rsid w:val="00306C0E"/>
    <w:rsid w:val="00307E09"/>
    <w:rsid w:val="003107FC"/>
    <w:rsid w:val="00311719"/>
    <w:rsid w:val="003173BB"/>
    <w:rsid w:val="0031782A"/>
    <w:rsid w:val="00317DFA"/>
    <w:rsid w:val="0032002E"/>
    <w:rsid w:val="00320053"/>
    <w:rsid w:val="00322511"/>
    <w:rsid w:val="00324C0C"/>
    <w:rsid w:val="003254FA"/>
    <w:rsid w:val="00330C20"/>
    <w:rsid w:val="00332A6D"/>
    <w:rsid w:val="003345E2"/>
    <w:rsid w:val="003353FF"/>
    <w:rsid w:val="0034079E"/>
    <w:rsid w:val="003418CB"/>
    <w:rsid w:val="00342B25"/>
    <w:rsid w:val="00343CC6"/>
    <w:rsid w:val="00344983"/>
    <w:rsid w:val="003464D4"/>
    <w:rsid w:val="00350C51"/>
    <w:rsid w:val="00354A26"/>
    <w:rsid w:val="00355475"/>
    <w:rsid w:val="003577CA"/>
    <w:rsid w:val="00362FF6"/>
    <w:rsid w:val="00363F06"/>
    <w:rsid w:val="0036518C"/>
    <w:rsid w:val="00365EED"/>
    <w:rsid w:val="00367059"/>
    <w:rsid w:val="003708F1"/>
    <w:rsid w:val="00371011"/>
    <w:rsid w:val="003711F1"/>
    <w:rsid w:val="003718B5"/>
    <w:rsid w:val="00371C53"/>
    <w:rsid w:val="00373623"/>
    <w:rsid w:val="003745FB"/>
    <w:rsid w:val="00374FE9"/>
    <w:rsid w:val="003775F0"/>
    <w:rsid w:val="0038613C"/>
    <w:rsid w:val="003861A5"/>
    <w:rsid w:val="003872FF"/>
    <w:rsid w:val="00394163"/>
    <w:rsid w:val="00395123"/>
    <w:rsid w:val="00397745"/>
    <w:rsid w:val="003A0F79"/>
    <w:rsid w:val="003A1E72"/>
    <w:rsid w:val="003A6404"/>
    <w:rsid w:val="003A74A1"/>
    <w:rsid w:val="003B0AB2"/>
    <w:rsid w:val="003B1376"/>
    <w:rsid w:val="003B379B"/>
    <w:rsid w:val="003B4BE1"/>
    <w:rsid w:val="003B6969"/>
    <w:rsid w:val="003C2EB7"/>
    <w:rsid w:val="003C34FE"/>
    <w:rsid w:val="003C3F17"/>
    <w:rsid w:val="003C5574"/>
    <w:rsid w:val="003C621E"/>
    <w:rsid w:val="003D085C"/>
    <w:rsid w:val="003D29A4"/>
    <w:rsid w:val="003D45AB"/>
    <w:rsid w:val="003D461A"/>
    <w:rsid w:val="003D4A29"/>
    <w:rsid w:val="003D598C"/>
    <w:rsid w:val="003D6A52"/>
    <w:rsid w:val="003D7146"/>
    <w:rsid w:val="003E16BC"/>
    <w:rsid w:val="003E2DD1"/>
    <w:rsid w:val="003E606B"/>
    <w:rsid w:val="003F43C7"/>
    <w:rsid w:val="003F4EF6"/>
    <w:rsid w:val="003F6151"/>
    <w:rsid w:val="003F65A0"/>
    <w:rsid w:val="003F684D"/>
    <w:rsid w:val="00404F97"/>
    <w:rsid w:val="0040538D"/>
    <w:rsid w:val="00405A03"/>
    <w:rsid w:val="00405A83"/>
    <w:rsid w:val="0040640C"/>
    <w:rsid w:val="00411D29"/>
    <w:rsid w:val="00412AEA"/>
    <w:rsid w:val="00420E9E"/>
    <w:rsid w:val="004230C3"/>
    <w:rsid w:val="004252E6"/>
    <w:rsid w:val="004256F0"/>
    <w:rsid w:val="00425FF6"/>
    <w:rsid w:val="00427509"/>
    <w:rsid w:val="00431C09"/>
    <w:rsid w:val="00433252"/>
    <w:rsid w:val="00442F4A"/>
    <w:rsid w:val="00443D41"/>
    <w:rsid w:val="00444D2A"/>
    <w:rsid w:val="0044628F"/>
    <w:rsid w:val="00450A03"/>
    <w:rsid w:val="00453A3C"/>
    <w:rsid w:val="00453D14"/>
    <w:rsid w:val="004574CD"/>
    <w:rsid w:val="0046044B"/>
    <w:rsid w:val="00461009"/>
    <w:rsid w:val="00461586"/>
    <w:rsid w:val="004624ED"/>
    <w:rsid w:val="0046502E"/>
    <w:rsid w:val="00465897"/>
    <w:rsid w:val="00466223"/>
    <w:rsid w:val="00467178"/>
    <w:rsid w:val="00467DBE"/>
    <w:rsid w:val="00470CE5"/>
    <w:rsid w:val="00470F43"/>
    <w:rsid w:val="0047204B"/>
    <w:rsid w:val="0047793B"/>
    <w:rsid w:val="0048101C"/>
    <w:rsid w:val="00481BCD"/>
    <w:rsid w:val="0048326D"/>
    <w:rsid w:val="00483F2B"/>
    <w:rsid w:val="0048459F"/>
    <w:rsid w:val="004845D6"/>
    <w:rsid w:val="0048460E"/>
    <w:rsid w:val="00490119"/>
    <w:rsid w:val="00490C08"/>
    <w:rsid w:val="0049126A"/>
    <w:rsid w:val="00491484"/>
    <w:rsid w:val="00495BFC"/>
    <w:rsid w:val="00497C75"/>
    <w:rsid w:val="004A0820"/>
    <w:rsid w:val="004A1FFE"/>
    <w:rsid w:val="004A27F6"/>
    <w:rsid w:val="004A31E2"/>
    <w:rsid w:val="004A42C1"/>
    <w:rsid w:val="004A6381"/>
    <w:rsid w:val="004B1993"/>
    <w:rsid w:val="004B420C"/>
    <w:rsid w:val="004B4BB8"/>
    <w:rsid w:val="004B4E30"/>
    <w:rsid w:val="004B5AF6"/>
    <w:rsid w:val="004C54F3"/>
    <w:rsid w:val="004C5D47"/>
    <w:rsid w:val="004D08E4"/>
    <w:rsid w:val="004D35B9"/>
    <w:rsid w:val="004D3749"/>
    <w:rsid w:val="004D59E5"/>
    <w:rsid w:val="004D66C0"/>
    <w:rsid w:val="004D695A"/>
    <w:rsid w:val="004E579C"/>
    <w:rsid w:val="004E5B0C"/>
    <w:rsid w:val="004E6414"/>
    <w:rsid w:val="004F0596"/>
    <w:rsid w:val="004F2847"/>
    <w:rsid w:val="004F49E1"/>
    <w:rsid w:val="004F5A8F"/>
    <w:rsid w:val="00500A43"/>
    <w:rsid w:val="00502107"/>
    <w:rsid w:val="00504551"/>
    <w:rsid w:val="00506A35"/>
    <w:rsid w:val="00510FD4"/>
    <w:rsid w:val="005126B9"/>
    <w:rsid w:val="00514335"/>
    <w:rsid w:val="00514808"/>
    <w:rsid w:val="005166C1"/>
    <w:rsid w:val="005222B3"/>
    <w:rsid w:val="00522B29"/>
    <w:rsid w:val="0052721A"/>
    <w:rsid w:val="005275C3"/>
    <w:rsid w:val="00530AF9"/>
    <w:rsid w:val="00531EC9"/>
    <w:rsid w:val="00542AF5"/>
    <w:rsid w:val="00542DBF"/>
    <w:rsid w:val="00545B1F"/>
    <w:rsid w:val="00546B6C"/>
    <w:rsid w:val="00547F94"/>
    <w:rsid w:val="005617E4"/>
    <w:rsid w:val="005622AC"/>
    <w:rsid w:val="00563281"/>
    <w:rsid w:val="00565A77"/>
    <w:rsid w:val="0056635B"/>
    <w:rsid w:val="005670C5"/>
    <w:rsid w:val="0056751E"/>
    <w:rsid w:val="00567733"/>
    <w:rsid w:val="00571406"/>
    <w:rsid w:val="005771B0"/>
    <w:rsid w:val="00577508"/>
    <w:rsid w:val="00577572"/>
    <w:rsid w:val="00580120"/>
    <w:rsid w:val="00580EE6"/>
    <w:rsid w:val="00581BDC"/>
    <w:rsid w:val="0058473A"/>
    <w:rsid w:val="005854E4"/>
    <w:rsid w:val="00594874"/>
    <w:rsid w:val="00596933"/>
    <w:rsid w:val="005A5D61"/>
    <w:rsid w:val="005A63F0"/>
    <w:rsid w:val="005A7340"/>
    <w:rsid w:val="005B1E7C"/>
    <w:rsid w:val="005B2684"/>
    <w:rsid w:val="005B2EC3"/>
    <w:rsid w:val="005B4421"/>
    <w:rsid w:val="005B544D"/>
    <w:rsid w:val="005B6977"/>
    <w:rsid w:val="005B6FB1"/>
    <w:rsid w:val="005C0DD9"/>
    <w:rsid w:val="005C25C3"/>
    <w:rsid w:val="005C4B93"/>
    <w:rsid w:val="005C5EF2"/>
    <w:rsid w:val="005C61C4"/>
    <w:rsid w:val="005D09C8"/>
    <w:rsid w:val="005E20FE"/>
    <w:rsid w:val="005E3296"/>
    <w:rsid w:val="005E44A7"/>
    <w:rsid w:val="005E61D2"/>
    <w:rsid w:val="005E7461"/>
    <w:rsid w:val="005E796D"/>
    <w:rsid w:val="005F1D9A"/>
    <w:rsid w:val="005F217E"/>
    <w:rsid w:val="005F580B"/>
    <w:rsid w:val="00601463"/>
    <w:rsid w:val="00601B6A"/>
    <w:rsid w:val="006021D5"/>
    <w:rsid w:val="00603753"/>
    <w:rsid w:val="00611170"/>
    <w:rsid w:val="006127D0"/>
    <w:rsid w:val="0061379A"/>
    <w:rsid w:val="006140F4"/>
    <w:rsid w:val="006173E6"/>
    <w:rsid w:val="00617487"/>
    <w:rsid w:val="00617834"/>
    <w:rsid w:val="00620541"/>
    <w:rsid w:val="00622F1D"/>
    <w:rsid w:val="00623506"/>
    <w:rsid w:val="00623BDB"/>
    <w:rsid w:val="00625179"/>
    <w:rsid w:val="006270C9"/>
    <w:rsid w:val="00627EC6"/>
    <w:rsid w:val="00632463"/>
    <w:rsid w:val="00633165"/>
    <w:rsid w:val="00633D0B"/>
    <w:rsid w:val="006341D8"/>
    <w:rsid w:val="00634EF6"/>
    <w:rsid w:val="00640555"/>
    <w:rsid w:val="006467A1"/>
    <w:rsid w:val="00647B81"/>
    <w:rsid w:val="00653240"/>
    <w:rsid w:val="0065559F"/>
    <w:rsid w:val="006566D6"/>
    <w:rsid w:val="00657740"/>
    <w:rsid w:val="006619D0"/>
    <w:rsid w:val="00662E3C"/>
    <w:rsid w:val="0066380A"/>
    <w:rsid w:val="00664231"/>
    <w:rsid w:val="00666872"/>
    <w:rsid w:val="00672A68"/>
    <w:rsid w:val="006731B6"/>
    <w:rsid w:val="00674E4D"/>
    <w:rsid w:val="00677754"/>
    <w:rsid w:val="00682158"/>
    <w:rsid w:val="006821EE"/>
    <w:rsid w:val="00683AEA"/>
    <w:rsid w:val="00683D11"/>
    <w:rsid w:val="006841F3"/>
    <w:rsid w:val="006843C8"/>
    <w:rsid w:val="00684EDC"/>
    <w:rsid w:val="00685511"/>
    <w:rsid w:val="00690F4C"/>
    <w:rsid w:val="00691509"/>
    <w:rsid w:val="00692391"/>
    <w:rsid w:val="006928CD"/>
    <w:rsid w:val="006931C2"/>
    <w:rsid w:val="00694E32"/>
    <w:rsid w:val="00697C6D"/>
    <w:rsid w:val="006A197B"/>
    <w:rsid w:val="006A6804"/>
    <w:rsid w:val="006A6C84"/>
    <w:rsid w:val="006B0262"/>
    <w:rsid w:val="006B1132"/>
    <w:rsid w:val="006B4FFA"/>
    <w:rsid w:val="006B6226"/>
    <w:rsid w:val="006B6263"/>
    <w:rsid w:val="006B70FF"/>
    <w:rsid w:val="006B75BF"/>
    <w:rsid w:val="006C37C7"/>
    <w:rsid w:val="006C7624"/>
    <w:rsid w:val="006D0BBC"/>
    <w:rsid w:val="006D260A"/>
    <w:rsid w:val="006D36E7"/>
    <w:rsid w:val="006E0F4B"/>
    <w:rsid w:val="006E1CC7"/>
    <w:rsid w:val="006E2818"/>
    <w:rsid w:val="006F1B37"/>
    <w:rsid w:val="006F41A3"/>
    <w:rsid w:val="006F42EF"/>
    <w:rsid w:val="006F49A4"/>
    <w:rsid w:val="006F4F7D"/>
    <w:rsid w:val="006F62D5"/>
    <w:rsid w:val="006F6851"/>
    <w:rsid w:val="006F7FEC"/>
    <w:rsid w:val="0070051E"/>
    <w:rsid w:val="00702060"/>
    <w:rsid w:val="007132A6"/>
    <w:rsid w:val="00715917"/>
    <w:rsid w:val="00716AAE"/>
    <w:rsid w:val="00724275"/>
    <w:rsid w:val="0072538E"/>
    <w:rsid w:val="00734856"/>
    <w:rsid w:val="00735416"/>
    <w:rsid w:val="00735CF7"/>
    <w:rsid w:val="007412C8"/>
    <w:rsid w:val="007472E3"/>
    <w:rsid w:val="00750F9D"/>
    <w:rsid w:val="00751368"/>
    <w:rsid w:val="00752BB5"/>
    <w:rsid w:val="00753A01"/>
    <w:rsid w:val="00753A64"/>
    <w:rsid w:val="00754108"/>
    <w:rsid w:val="007549A4"/>
    <w:rsid w:val="0075519E"/>
    <w:rsid w:val="007569DB"/>
    <w:rsid w:val="00756A5B"/>
    <w:rsid w:val="00762C5F"/>
    <w:rsid w:val="00764131"/>
    <w:rsid w:val="0076752C"/>
    <w:rsid w:val="00773EFF"/>
    <w:rsid w:val="00773FD4"/>
    <w:rsid w:val="00774FB3"/>
    <w:rsid w:val="00776FA0"/>
    <w:rsid w:val="00781BF3"/>
    <w:rsid w:val="00781E0B"/>
    <w:rsid w:val="00784443"/>
    <w:rsid w:val="00787226"/>
    <w:rsid w:val="0079007C"/>
    <w:rsid w:val="00790749"/>
    <w:rsid w:val="00794806"/>
    <w:rsid w:val="007A1BD9"/>
    <w:rsid w:val="007A1EE1"/>
    <w:rsid w:val="007A3C0A"/>
    <w:rsid w:val="007A6621"/>
    <w:rsid w:val="007A687A"/>
    <w:rsid w:val="007A6D83"/>
    <w:rsid w:val="007A7598"/>
    <w:rsid w:val="007A75A4"/>
    <w:rsid w:val="007B067E"/>
    <w:rsid w:val="007B1112"/>
    <w:rsid w:val="007B17C5"/>
    <w:rsid w:val="007B1D04"/>
    <w:rsid w:val="007B2538"/>
    <w:rsid w:val="007B4556"/>
    <w:rsid w:val="007B5104"/>
    <w:rsid w:val="007B5428"/>
    <w:rsid w:val="007B5B2B"/>
    <w:rsid w:val="007B5C92"/>
    <w:rsid w:val="007B7BC9"/>
    <w:rsid w:val="007C050E"/>
    <w:rsid w:val="007C09FE"/>
    <w:rsid w:val="007C5B4C"/>
    <w:rsid w:val="007C6111"/>
    <w:rsid w:val="007C714B"/>
    <w:rsid w:val="007C73C9"/>
    <w:rsid w:val="007D27B2"/>
    <w:rsid w:val="007D36A7"/>
    <w:rsid w:val="007D4531"/>
    <w:rsid w:val="007D5940"/>
    <w:rsid w:val="007D5C1E"/>
    <w:rsid w:val="007D6FB2"/>
    <w:rsid w:val="007E0A04"/>
    <w:rsid w:val="007E4105"/>
    <w:rsid w:val="007E491B"/>
    <w:rsid w:val="007E60CA"/>
    <w:rsid w:val="007E657A"/>
    <w:rsid w:val="007E7E67"/>
    <w:rsid w:val="007F306C"/>
    <w:rsid w:val="007F31F1"/>
    <w:rsid w:val="007F7D58"/>
    <w:rsid w:val="008061B6"/>
    <w:rsid w:val="00812E4F"/>
    <w:rsid w:val="00813FFE"/>
    <w:rsid w:val="00814B0D"/>
    <w:rsid w:val="00814FC5"/>
    <w:rsid w:val="00816D40"/>
    <w:rsid w:val="00822A54"/>
    <w:rsid w:val="00822C06"/>
    <w:rsid w:val="00824E4E"/>
    <w:rsid w:val="0082575C"/>
    <w:rsid w:val="008303A4"/>
    <w:rsid w:val="00831943"/>
    <w:rsid w:val="00833495"/>
    <w:rsid w:val="0083377B"/>
    <w:rsid w:val="008337AE"/>
    <w:rsid w:val="00835B65"/>
    <w:rsid w:val="0083669F"/>
    <w:rsid w:val="00840C88"/>
    <w:rsid w:val="0084679E"/>
    <w:rsid w:val="00852715"/>
    <w:rsid w:val="008565EB"/>
    <w:rsid w:val="00861F8F"/>
    <w:rsid w:val="00863444"/>
    <w:rsid w:val="00863B73"/>
    <w:rsid w:val="00865029"/>
    <w:rsid w:val="00866E19"/>
    <w:rsid w:val="008719B5"/>
    <w:rsid w:val="008727F0"/>
    <w:rsid w:val="00874889"/>
    <w:rsid w:val="00875763"/>
    <w:rsid w:val="00880A9B"/>
    <w:rsid w:val="00882EEE"/>
    <w:rsid w:val="00886956"/>
    <w:rsid w:val="008873F6"/>
    <w:rsid w:val="00893ED7"/>
    <w:rsid w:val="0089726B"/>
    <w:rsid w:val="00897892"/>
    <w:rsid w:val="008A0C1F"/>
    <w:rsid w:val="008A2DC3"/>
    <w:rsid w:val="008A3A13"/>
    <w:rsid w:val="008A4931"/>
    <w:rsid w:val="008A6A62"/>
    <w:rsid w:val="008B1394"/>
    <w:rsid w:val="008B3680"/>
    <w:rsid w:val="008B7F09"/>
    <w:rsid w:val="008C16F2"/>
    <w:rsid w:val="008C5A18"/>
    <w:rsid w:val="008C64AE"/>
    <w:rsid w:val="008C7A06"/>
    <w:rsid w:val="008D007B"/>
    <w:rsid w:val="008D0444"/>
    <w:rsid w:val="008D2503"/>
    <w:rsid w:val="008D34F0"/>
    <w:rsid w:val="008D4160"/>
    <w:rsid w:val="008D6A50"/>
    <w:rsid w:val="008D6B2D"/>
    <w:rsid w:val="008E29A1"/>
    <w:rsid w:val="008E3A0F"/>
    <w:rsid w:val="008E426A"/>
    <w:rsid w:val="008E4739"/>
    <w:rsid w:val="008F1311"/>
    <w:rsid w:val="008F4074"/>
    <w:rsid w:val="008F7A90"/>
    <w:rsid w:val="0090051F"/>
    <w:rsid w:val="009015B0"/>
    <w:rsid w:val="009029BF"/>
    <w:rsid w:val="00904404"/>
    <w:rsid w:val="00906DB1"/>
    <w:rsid w:val="009077DF"/>
    <w:rsid w:val="00910698"/>
    <w:rsid w:val="00911321"/>
    <w:rsid w:val="00912B73"/>
    <w:rsid w:val="009147EB"/>
    <w:rsid w:val="00916DCD"/>
    <w:rsid w:val="00920377"/>
    <w:rsid w:val="00922537"/>
    <w:rsid w:val="009236E2"/>
    <w:rsid w:val="009240D4"/>
    <w:rsid w:val="00924596"/>
    <w:rsid w:val="00933228"/>
    <w:rsid w:val="009342D7"/>
    <w:rsid w:val="009344F0"/>
    <w:rsid w:val="00935142"/>
    <w:rsid w:val="00936256"/>
    <w:rsid w:val="00937F12"/>
    <w:rsid w:val="00940674"/>
    <w:rsid w:val="00943504"/>
    <w:rsid w:val="00945B8F"/>
    <w:rsid w:val="00951C8F"/>
    <w:rsid w:val="00954C37"/>
    <w:rsid w:val="00956C8A"/>
    <w:rsid w:val="00962D42"/>
    <w:rsid w:val="00964816"/>
    <w:rsid w:val="009661CA"/>
    <w:rsid w:val="00966F41"/>
    <w:rsid w:val="009714FD"/>
    <w:rsid w:val="00972CA1"/>
    <w:rsid w:val="009732E6"/>
    <w:rsid w:val="00973E3F"/>
    <w:rsid w:val="009744E8"/>
    <w:rsid w:val="009757F6"/>
    <w:rsid w:val="00975DB2"/>
    <w:rsid w:val="00980E53"/>
    <w:rsid w:val="0098397C"/>
    <w:rsid w:val="009857CA"/>
    <w:rsid w:val="0099281B"/>
    <w:rsid w:val="009942C0"/>
    <w:rsid w:val="0099471C"/>
    <w:rsid w:val="0099487F"/>
    <w:rsid w:val="009A0986"/>
    <w:rsid w:val="009B0D25"/>
    <w:rsid w:val="009B0EBE"/>
    <w:rsid w:val="009B3A38"/>
    <w:rsid w:val="009B3FBB"/>
    <w:rsid w:val="009B48FA"/>
    <w:rsid w:val="009C02B0"/>
    <w:rsid w:val="009C0385"/>
    <w:rsid w:val="009C058D"/>
    <w:rsid w:val="009C1BF0"/>
    <w:rsid w:val="009C221C"/>
    <w:rsid w:val="009C46D4"/>
    <w:rsid w:val="009C66B8"/>
    <w:rsid w:val="009C6782"/>
    <w:rsid w:val="009D043B"/>
    <w:rsid w:val="009D04C5"/>
    <w:rsid w:val="009D07FA"/>
    <w:rsid w:val="009D106B"/>
    <w:rsid w:val="009D1B4E"/>
    <w:rsid w:val="009D40DC"/>
    <w:rsid w:val="009D4D63"/>
    <w:rsid w:val="009E116A"/>
    <w:rsid w:val="009E58E1"/>
    <w:rsid w:val="009E79C1"/>
    <w:rsid w:val="009E7D15"/>
    <w:rsid w:val="009F02B5"/>
    <w:rsid w:val="009F0EA5"/>
    <w:rsid w:val="009F1DED"/>
    <w:rsid w:val="009F686F"/>
    <w:rsid w:val="009F6F68"/>
    <w:rsid w:val="00A019A4"/>
    <w:rsid w:val="00A108A8"/>
    <w:rsid w:val="00A12ED6"/>
    <w:rsid w:val="00A152C4"/>
    <w:rsid w:val="00A157C7"/>
    <w:rsid w:val="00A17041"/>
    <w:rsid w:val="00A17488"/>
    <w:rsid w:val="00A2156A"/>
    <w:rsid w:val="00A23176"/>
    <w:rsid w:val="00A25471"/>
    <w:rsid w:val="00A26460"/>
    <w:rsid w:val="00A2688F"/>
    <w:rsid w:val="00A30422"/>
    <w:rsid w:val="00A33C4C"/>
    <w:rsid w:val="00A34983"/>
    <w:rsid w:val="00A34994"/>
    <w:rsid w:val="00A34D35"/>
    <w:rsid w:val="00A4283E"/>
    <w:rsid w:val="00A43161"/>
    <w:rsid w:val="00A45212"/>
    <w:rsid w:val="00A45FE4"/>
    <w:rsid w:val="00A47326"/>
    <w:rsid w:val="00A50111"/>
    <w:rsid w:val="00A51EA4"/>
    <w:rsid w:val="00A54DA3"/>
    <w:rsid w:val="00A61A2B"/>
    <w:rsid w:val="00A66027"/>
    <w:rsid w:val="00A66250"/>
    <w:rsid w:val="00A6750A"/>
    <w:rsid w:val="00A74590"/>
    <w:rsid w:val="00A75BCD"/>
    <w:rsid w:val="00A76199"/>
    <w:rsid w:val="00A875A9"/>
    <w:rsid w:val="00A90C36"/>
    <w:rsid w:val="00A943CA"/>
    <w:rsid w:val="00A94B83"/>
    <w:rsid w:val="00A95359"/>
    <w:rsid w:val="00A954C4"/>
    <w:rsid w:val="00AA012B"/>
    <w:rsid w:val="00AA5C3A"/>
    <w:rsid w:val="00AB599A"/>
    <w:rsid w:val="00AB73A4"/>
    <w:rsid w:val="00AC1810"/>
    <w:rsid w:val="00AC3C2B"/>
    <w:rsid w:val="00AC4997"/>
    <w:rsid w:val="00AC6F82"/>
    <w:rsid w:val="00AC7B4C"/>
    <w:rsid w:val="00AD196A"/>
    <w:rsid w:val="00AD2B47"/>
    <w:rsid w:val="00AD3813"/>
    <w:rsid w:val="00AD4508"/>
    <w:rsid w:val="00AD57E3"/>
    <w:rsid w:val="00AD5D9A"/>
    <w:rsid w:val="00AD5F33"/>
    <w:rsid w:val="00AD697F"/>
    <w:rsid w:val="00AE05AD"/>
    <w:rsid w:val="00AE06E4"/>
    <w:rsid w:val="00AE0E8C"/>
    <w:rsid w:val="00AE2E65"/>
    <w:rsid w:val="00AE476F"/>
    <w:rsid w:val="00AE4B36"/>
    <w:rsid w:val="00AE716C"/>
    <w:rsid w:val="00AF09AF"/>
    <w:rsid w:val="00AF135D"/>
    <w:rsid w:val="00AF2181"/>
    <w:rsid w:val="00AF341F"/>
    <w:rsid w:val="00AF405D"/>
    <w:rsid w:val="00AF5392"/>
    <w:rsid w:val="00B04920"/>
    <w:rsid w:val="00B06300"/>
    <w:rsid w:val="00B07F3D"/>
    <w:rsid w:val="00B10B1B"/>
    <w:rsid w:val="00B13069"/>
    <w:rsid w:val="00B13360"/>
    <w:rsid w:val="00B16755"/>
    <w:rsid w:val="00B16E06"/>
    <w:rsid w:val="00B20266"/>
    <w:rsid w:val="00B24227"/>
    <w:rsid w:val="00B25942"/>
    <w:rsid w:val="00B2742C"/>
    <w:rsid w:val="00B31624"/>
    <w:rsid w:val="00B31BC3"/>
    <w:rsid w:val="00B33A9B"/>
    <w:rsid w:val="00B33DDE"/>
    <w:rsid w:val="00B36017"/>
    <w:rsid w:val="00B362A7"/>
    <w:rsid w:val="00B41010"/>
    <w:rsid w:val="00B4106B"/>
    <w:rsid w:val="00B411FF"/>
    <w:rsid w:val="00B43C31"/>
    <w:rsid w:val="00B515BC"/>
    <w:rsid w:val="00B52B6D"/>
    <w:rsid w:val="00B538F0"/>
    <w:rsid w:val="00B549F9"/>
    <w:rsid w:val="00B6283B"/>
    <w:rsid w:val="00B63FA1"/>
    <w:rsid w:val="00B64823"/>
    <w:rsid w:val="00B65E30"/>
    <w:rsid w:val="00B7270C"/>
    <w:rsid w:val="00B734F6"/>
    <w:rsid w:val="00B73522"/>
    <w:rsid w:val="00B73E80"/>
    <w:rsid w:val="00B748C4"/>
    <w:rsid w:val="00B76C76"/>
    <w:rsid w:val="00B77F15"/>
    <w:rsid w:val="00B80C23"/>
    <w:rsid w:val="00B83932"/>
    <w:rsid w:val="00B8420F"/>
    <w:rsid w:val="00B84230"/>
    <w:rsid w:val="00B84530"/>
    <w:rsid w:val="00B85C06"/>
    <w:rsid w:val="00B86EB7"/>
    <w:rsid w:val="00B91A47"/>
    <w:rsid w:val="00B91D75"/>
    <w:rsid w:val="00B9358C"/>
    <w:rsid w:val="00B94ABF"/>
    <w:rsid w:val="00B95128"/>
    <w:rsid w:val="00BA400C"/>
    <w:rsid w:val="00BA4BE2"/>
    <w:rsid w:val="00BA54B1"/>
    <w:rsid w:val="00BB0BB7"/>
    <w:rsid w:val="00BB1862"/>
    <w:rsid w:val="00BB392E"/>
    <w:rsid w:val="00BB431E"/>
    <w:rsid w:val="00BB4D3E"/>
    <w:rsid w:val="00BB4EB2"/>
    <w:rsid w:val="00BB6A9E"/>
    <w:rsid w:val="00BB7413"/>
    <w:rsid w:val="00BC08CE"/>
    <w:rsid w:val="00BC2945"/>
    <w:rsid w:val="00BC3255"/>
    <w:rsid w:val="00BC481E"/>
    <w:rsid w:val="00BC5CA5"/>
    <w:rsid w:val="00BC67D7"/>
    <w:rsid w:val="00BC69AF"/>
    <w:rsid w:val="00BD32E2"/>
    <w:rsid w:val="00BD4959"/>
    <w:rsid w:val="00BD5B16"/>
    <w:rsid w:val="00BD7F96"/>
    <w:rsid w:val="00BE4438"/>
    <w:rsid w:val="00BE45CC"/>
    <w:rsid w:val="00BE6271"/>
    <w:rsid w:val="00BE6462"/>
    <w:rsid w:val="00BE6EA2"/>
    <w:rsid w:val="00BE71F3"/>
    <w:rsid w:val="00BE7E63"/>
    <w:rsid w:val="00BF0F21"/>
    <w:rsid w:val="00BF1E4B"/>
    <w:rsid w:val="00BF1E50"/>
    <w:rsid w:val="00BF262B"/>
    <w:rsid w:val="00BF2F28"/>
    <w:rsid w:val="00BF324C"/>
    <w:rsid w:val="00BF33B5"/>
    <w:rsid w:val="00BF441C"/>
    <w:rsid w:val="00BF7322"/>
    <w:rsid w:val="00BF78BA"/>
    <w:rsid w:val="00C01266"/>
    <w:rsid w:val="00C036A8"/>
    <w:rsid w:val="00C03FB0"/>
    <w:rsid w:val="00C04B03"/>
    <w:rsid w:val="00C1046F"/>
    <w:rsid w:val="00C11F67"/>
    <w:rsid w:val="00C12460"/>
    <w:rsid w:val="00C14ACA"/>
    <w:rsid w:val="00C16416"/>
    <w:rsid w:val="00C21F5C"/>
    <w:rsid w:val="00C23438"/>
    <w:rsid w:val="00C27DBE"/>
    <w:rsid w:val="00C30E1E"/>
    <w:rsid w:val="00C3320F"/>
    <w:rsid w:val="00C3457B"/>
    <w:rsid w:val="00C35243"/>
    <w:rsid w:val="00C3651B"/>
    <w:rsid w:val="00C37088"/>
    <w:rsid w:val="00C37E20"/>
    <w:rsid w:val="00C40F9C"/>
    <w:rsid w:val="00C42474"/>
    <w:rsid w:val="00C47F7E"/>
    <w:rsid w:val="00C5078F"/>
    <w:rsid w:val="00C55FA6"/>
    <w:rsid w:val="00C56344"/>
    <w:rsid w:val="00C56C29"/>
    <w:rsid w:val="00C600F9"/>
    <w:rsid w:val="00C6094E"/>
    <w:rsid w:val="00C62E9F"/>
    <w:rsid w:val="00C62EEC"/>
    <w:rsid w:val="00C63414"/>
    <w:rsid w:val="00C6394D"/>
    <w:rsid w:val="00C65079"/>
    <w:rsid w:val="00C7097D"/>
    <w:rsid w:val="00C70A54"/>
    <w:rsid w:val="00C70A79"/>
    <w:rsid w:val="00C70C22"/>
    <w:rsid w:val="00C71D4D"/>
    <w:rsid w:val="00C7348E"/>
    <w:rsid w:val="00C7448F"/>
    <w:rsid w:val="00C74920"/>
    <w:rsid w:val="00C749E6"/>
    <w:rsid w:val="00C74AF0"/>
    <w:rsid w:val="00C82334"/>
    <w:rsid w:val="00C853CB"/>
    <w:rsid w:val="00C86A74"/>
    <w:rsid w:val="00C87A78"/>
    <w:rsid w:val="00C909DA"/>
    <w:rsid w:val="00C90C0E"/>
    <w:rsid w:val="00C9538E"/>
    <w:rsid w:val="00C954D2"/>
    <w:rsid w:val="00CA1D6C"/>
    <w:rsid w:val="00CA4721"/>
    <w:rsid w:val="00CA5C90"/>
    <w:rsid w:val="00CA6355"/>
    <w:rsid w:val="00CB2C3D"/>
    <w:rsid w:val="00CB6C08"/>
    <w:rsid w:val="00CC1E56"/>
    <w:rsid w:val="00CC6EC1"/>
    <w:rsid w:val="00CD0D77"/>
    <w:rsid w:val="00CD0F69"/>
    <w:rsid w:val="00CD288C"/>
    <w:rsid w:val="00CD3631"/>
    <w:rsid w:val="00CD5329"/>
    <w:rsid w:val="00CD6BBC"/>
    <w:rsid w:val="00CD7109"/>
    <w:rsid w:val="00CE02A5"/>
    <w:rsid w:val="00CE1C5B"/>
    <w:rsid w:val="00CE2C78"/>
    <w:rsid w:val="00CE388D"/>
    <w:rsid w:val="00CE59ED"/>
    <w:rsid w:val="00CF0E92"/>
    <w:rsid w:val="00CF218C"/>
    <w:rsid w:val="00CF2342"/>
    <w:rsid w:val="00CF5629"/>
    <w:rsid w:val="00CF6B5C"/>
    <w:rsid w:val="00D01677"/>
    <w:rsid w:val="00D01A00"/>
    <w:rsid w:val="00D13DE3"/>
    <w:rsid w:val="00D14A20"/>
    <w:rsid w:val="00D21659"/>
    <w:rsid w:val="00D23DAC"/>
    <w:rsid w:val="00D24CD0"/>
    <w:rsid w:val="00D24D4F"/>
    <w:rsid w:val="00D311E1"/>
    <w:rsid w:val="00D33190"/>
    <w:rsid w:val="00D35751"/>
    <w:rsid w:val="00D36870"/>
    <w:rsid w:val="00D36E12"/>
    <w:rsid w:val="00D37250"/>
    <w:rsid w:val="00D4321A"/>
    <w:rsid w:val="00D432BA"/>
    <w:rsid w:val="00D4517C"/>
    <w:rsid w:val="00D45720"/>
    <w:rsid w:val="00D45796"/>
    <w:rsid w:val="00D463C7"/>
    <w:rsid w:val="00D50190"/>
    <w:rsid w:val="00D5021C"/>
    <w:rsid w:val="00D50B73"/>
    <w:rsid w:val="00D52896"/>
    <w:rsid w:val="00D54060"/>
    <w:rsid w:val="00D54E4E"/>
    <w:rsid w:val="00D6197C"/>
    <w:rsid w:val="00D64363"/>
    <w:rsid w:val="00D64805"/>
    <w:rsid w:val="00D65465"/>
    <w:rsid w:val="00D73263"/>
    <w:rsid w:val="00D737C1"/>
    <w:rsid w:val="00D757D5"/>
    <w:rsid w:val="00D76D1F"/>
    <w:rsid w:val="00D82C27"/>
    <w:rsid w:val="00D84802"/>
    <w:rsid w:val="00D8634F"/>
    <w:rsid w:val="00D91B25"/>
    <w:rsid w:val="00D920CB"/>
    <w:rsid w:val="00D933A7"/>
    <w:rsid w:val="00D9458D"/>
    <w:rsid w:val="00D950CA"/>
    <w:rsid w:val="00D97ADF"/>
    <w:rsid w:val="00DA12E6"/>
    <w:rsid w:val="00DA3081"/>
    <w:rsid w:val="00DA3381"/>
    <w:rsid w:val="00DA349B"/>
    <w:rsid w:val="00DA50F2"/>
    <w:rsid w:val="00DB3DAC"/>
    <w:rsid w:val="00DB453C"/>
    <w:rsid w:val="00DB5143"/>
    <w:rsid w:val="00DB56E3"/>
    <w:rsid w:val="00DB59B1"/>
    <w:rsid w:val="00DB7792"/>
    <w:rsid w:val="00DC00FB"/>
    <w:rsid w:val="00DC2D4D"/>
    <w:rsid w:val="00DC3191"/>
    <w:rsid w:val="00DC34B5"/>
    <w:rsid w:val="00DC64BA"/>
    <w:rsid w:val="00DC7106"/>
    <w:rsid w:val="00DC787F"/>
    <w:rsid w:val="00DD0D1C"/>
    <w:rsid w:val="00DD2572"/>
    <w:rsid w:val="00DD2BBF"/>
    <w:rsid w:val="00DE0C55"/>
    <w:rsid w:val="00DE158B"/>
    <w:rsid w:val="00DE194D"/>
    <w:rsid w:val="00DE47C0"/>
    <w:rsid w:val="00DE47D0"/>
    <w:rsid w:val="00DE6637"/>
    <w:rsid w:val="00DE6E8E"/>
    <w:rsid w:val="00DE7C00"/>
    <w:rsid w:val="00DF2490"/>
    <w:rsid w:val="00DF28B1"/>
    <w:rsid w:val="00DF32C3"/>
    <w:rsid w:val="00DF3773"/>
    <w:rsid w:val="00E00632"/>
    <w:rsid w:val="00E00ED2"/>
    <w:rsid w:val="00E01468"/>
    <w:rsid w:val="00E0213C"/>
    <w:rsid w:val="00E047C8"/>
    <w:rsid w:val="00E049AB"/>
    <w:rsid w:val="00E04B84"/>
    <w:rsid w:val="00E07F71"/>
    <w:rsid w:val="00E14167"/>
    <w:rsid w:val="00E1586C"/>
    <w:rsid w:val="00E17125"/>
    <w:rsid w:val="00E20438"/>
    <w:rsid w:val="00E23E7D"/>
    <w:rsid w:val="00E270A7"/>
    <w:rsid w:val="00E272B9"/>
    <w:rsid w:val="00E31964"/>
    <w:rsid w:val="00E32984"/>
    <w:rsid w:val="00E34A2D"/>
    <w:rsid w:val="00E37C14"/>
    <w:rsid w:val="00E405D3"/>
    <w:rsid w:val="00E466D3"/>
    <w:rsid w:val="00E47E9C"/>
    <w:rsid w:val="00E51047"/>
    <w:rsid w:val="00E52A71"/>
    <w:rsid w:val="00E53222"/>
    <w:rsid w:val="00E544ED"/>
    <w:rsid w:val="00E549A8"/>
    <w:rsid w:val="00E608DF"/>
    <w:rsid w:val="00E61286"/>
    <w:rsid w:val="00E64467"/>
    <w:rsid w:val="00E65702"/>
    <w:rsid w:val="00E65DD5"/>
    <w:rsid w:val="00E6652C"/>
    <w:rsid w:val="00E667F2"/>
    <w:rsid w:val="00E6765E"/>
    <w:rsid w:val="00E70A35"/>
    <w:rsid w:val="00E70DD0"/>
    <w:rsid w:val="00E722E2"/>
    <w:rsid w:val="00E740FC"/>
    <w:rsid w:val="00E7506C"/>
    <w:rsid w:val="00E75FED"/>
    <w:rsid w:val="00E7780D"/>
    <w:rsid w:val="00E77FEB"/>
    <w:rsid w:val="00E81415"/>
    <w:rsid w:val="00E827D3"/>
    <w:rsid w:val="00E82A9B"/>
    <w:rsid w:val="00E83AB4"/>
    <w:rsid w:val="00E8696F"/>
    <w:rsid w:val="00E915E7"/>
    <w:rsid w:val="00E921FF"/>
    <w:rsid w:val="00E9255B"/>
    <w:rsid w:val="00EA1376"/>
    <w:rsid w:val="00EA1ED4"/>
    <w:rsid w:val="00EA26A3"/>
    <w:rsid w:val="00EA444B"/>
    <w:rsid w:val="00EA6C14"/>
    <w:rsid w:val="00EA7F4A"/>
    <w:rsid w:val="00EB0129"/>
    <w:rsid w:val="00EB20CE"/>
    <w:rsid w:val="00EB241B"/>
    <w:rsid w:val="00EB3609"/>
    <w:rsid w:val="00EC0812"/>
    <w:rsid w:val="00EC2192"/>
    <w:rsid w:val="00EC58CC"/>
    <w:rsid w:val="00EC64C2"/>
    <w:rsid w:val="00ED16C3"/>
    <w:rsid w:val="00ED28F7"/>
    <w:rsid w:val="00ED3C15"/>
    <w:rsid w:val="00ED461F"/>
    <w:rsid w:val="00ED6DBC"/>
    <w:rsid w:val="00ED76A8"/>
    <w:rsid w:val="00ED7765"/>
    <w:rsid w:val="00EE06F8"/>
    <w:rsid w:val="00EE0AA7"/>
    <w:rsid w:val="00EE311B"/>
    <w:rsid w:val="00EE5745"/>
    <w:rsid w:val="00EE5AD2"/>
    <w:rsid w:val="00EF463F"/>
    <w:rsid w:val="00EF561A"/>
    <w:rsid w:val="00EF5AE8"/>
    <w:rsid w:val="00EF63BD"/>
    <w:rsid w:val="00EF69AB"/>
    <w:rsid w:val="00EF6F42"/>
    <w:rsid w:val="00EF7E2C"/>
    <w:rsid w:val="00EF7F34"/>
    <w:rsid w:val="00F01613"/>
    <w:rsid w:val="00F0161F"/>
    <w:rsid w:val="00F07B6C"/>
    <w:rsid w:val="00F11023"/>
    <w:rsid w:val="00F11124"/>
    <w:rsid w:val="00F11267"/>
    <w:rsid w:val="00F17D1F"/>
    <w:rsid w:val="00F20A98"/>
    <w:rsid w:val="00F21EDE"/>
    <w:rsid w:val="00F22A9F"/>
    <w:rsid w:val="00F23A4A"/>
    <w:rsid w:val="00F25454"/>
    <w:rsid w:val="00F26315"/>
    <w:rsid w:val="00F274EE"/>
    <w:rsid w:val="00F3145A"/>
    <w:rsid w:val="00F32046"/>
    <w:rsid w:val="00F3283C"/>
    <w:rsid w:val="00F32DD9"/>
    <w:rsid w:val="00F33235"/>
    <w:rsid w:val="00F33953"/>
    <w:rsid w:val="00F3542A"/>
    <w:rsid w:val="00F37D51"/>
    <w:rsid w:val="00F411DF"/>
    <w:rsid w:val="00F41C25"/>
    <w:rsid w:val="00F42285"/>
    <w:rsid w:val="00F438ED"/>
    <w:rsid w:val="00F44E27"/>
    <w:rsid w:val="00F45557"/>
    <w:rsid w:val="00F45D22"/>
    <w:rsid w:val="00F47129"/>
    <w:rsid w:val="00F507E0"/>
    <w:rsid w:val="00F50E6F"/>
    <w:rsid w:val="00F53A7A"/>
    <w:rsid w:val="00F57491"/>
    <w:rsid w:val="00F6108D"/>
    <w:rsid w:val="00F62095"/>
    <w:rsid w:val="00F635BB"/>
    <w:rsid w:val="00F66024"/>
    <w:rsid w:val="00F662CD"/>
    <w:rsid w:val="00F66647"/>
    <w:rsid w:val="00F670AA"/>
    <w:rsid w:val="00F70AFB"/>
    <w:rsid w:val="00F73674"/>
    <w:rsid w:val="00F73A49"/>
    <w:rsid w:val="00F7419E"/>
    <w:rsid w:val="00F75279"/>
    <w:rsid w:val="00F765B6"/>
    <w:rsid w:val="00F77C03"/>
    <w:rsid w:val="00F805E2"/>
    <w:rsid w:val="00F862FB"/>
    <w:rsid w:val="00F86885"/>
    <w:rsid w:val="00F907FF"/>
    <w:rsid w:val="00F93BBA"/>
    <w:rsid w:val="00F93F1D"/>
    <w:rsid w:val="00F940F9"/>
    <w:rsid w:val="00F95DA1"/>
    <w:rsid w:val="00F97430"/>
    <w:rsid w:val="00FA1513"/>
    <w:rsid w:val="00FA7AE8"/>
    <w:rsid w:val="00FA7D5D"/>
    <w:rsid w:val="00FB1CDE"/>
    <w:rsid w:val="00FB729D"/>
    <w:rsid w:val="00FB7BA3"/>
    <w:rsid w:val="00FB7FA1"/>
    <w:rsid w:val="00FC31B2"/>
    <w:rsid w:val="00FC44BE"/>
    <w:rsid w:val="00FC4B24"/>
    <w:rsid w:val="00FC4F3D"/>
    <w:rsid w:val="00FC7782"/>
    <w:rsid w:val="00FD01DB"/>
    <w:rsid w:val="00FD249D"/>
    <w:rsid w:val="00FD39FA"/>
    <w:rsid w:val="00FD3D41"/>
    <w:rsid w:val="00FD4FB8"/>
    <w:rsid w:val="00FD54B7"/>
    <w:rsid w:val="00FD59F4"/>
    <w:rsid w:val="00FD5B5E"/>
    <w:rsid w:val="00FD5C61"/>
    <w:rsid w:val="00FD6BF6"/>
    <w:rsid w:val="00FD756B"/>
    <w:rsid w:val="00FD7DA8"/>
    <w:rsid w:val="00FD7DCF"/>
    <w:rsid w:val="00FE0566"/>
    <w:rsid w:val="00FE4844"/>
    <w:rsid w:val="00FE557F"/>
    <w:rsid w:val="00FE58B1"/>
    <w:rsid w:val="00FE58CF"/>
    <w:rsid w:val="00FE5E2B"/>
    <w:rsid w:val="00FF086B"/>
    <w:rsid w:val="00FF1342"/>
    <w:rsid w:val="00FF23AB"/>
    <w:rsid w:val="00FF6014"/>
    <w:rsid w:val="00FF6BA1"/>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E63"/>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BE7E63"/>
    <w:pPr>
      <w:spacing w:line="240" w:lineRule="auto"/>
      <w:ind w:firstLine="0"/>
      <w:jc w:val="center"/>
      <w:outlineLvl w:val="1"/>
    </w:pPr>
    <w:rPr>
      <w:b/>
      <w:caps/>
      <w:snapToGrid w:val="0"/>
      <w:szCs w:val="28"/>
    </w:rPr>
  </w:style>
  <w:style w:type="paragraph" w:styleId="3">
    <w:name w:val="heading 3"/>
    <w:basedOn w:val="a"/>
    <w:next w:val="a"/>
    <w:link w:val="30"/>
    <w:qFormat/>
    <w:rsid w:val="00BE7E63"/>
    <w:pPr>
      <w:spacing w:line="240" w:lineRule="auto"/>
      <w:ind w:firstLine="0"/>
      <w:jc w:val="center"/>
      <w:outlineLvl w:val="2"/>
    </w:pPr>
    <w:rPr>
      <w:b/>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7E63"/>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BE7E63"/>
    <w:rPr>
      <w:rFonts w:ascii="Times New Roman" w:eastAsia="Times New Roman" w:hAnsi="Times New Roman" w:cs="Times New Roman"/>
      <w:b/>
      <w:snapToGrid w:val="0"/>
      <w:sz w:val="28"/>
      <w:szCs w:val="28"/>
      <w:lang w:eastAsia="ru-RU"/>
    </w:rPr>
  </w:style>
  <w:style w:type="paragraph" w:customStyle="1" w:styleId="a3">
    <w:name w:val="подпись"/>
    <w:basedOn w:val="a"/>
    <w:rsid w:val="00BE7E63"/>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BE7E63"/>
    <w:pPr>
      <w:overflowPunct w:val="0"/>
      <w:autoSpaceDE w:val="0"/>
      <w:autoSpaceDN w:val="0"/>
      <w:adjustRightInd w:val="0"/>
      <w:spacing w:line="240" w:lineRule="auto"/>
      <w:ind w:firstLine="0"/>
      <w:jc w:val="left"/>
      <w:textAlignment w:val="baseline"/>
    </w:pPr>
    <w:rPr>
      <w:szCs w:val="28"/>
    </w:rPr>
  </w:style>
  <w:style w:type="paragraph" w:customStyle="1" w:styleId="ConsPlusNormal">
    <w:name w:val="ConsPlusNormal"/>
    <w:rsid w:val="008E29A1"/>
    <w:pPr>
      <w:autoSpaceDE w:val="0"/>
      <w:autoSpaceDN w:val="0"/>
      <w:adjustRightInd w:val="0"/>
      <w:spacing w:after="0" w:line="240" w:lineRule="auto"/>
    </w:pPr>
    <w:rPr>
      <w:rFonts w:ascii="Arial" w:eastAsia="Calibri" w:hAnsi="Arial" w:cs="Arial"/>
      <w:sz w:val="20"/>
      <w:szCs w:val="20"/>
      <w:lang w:eastAsia="ru-RU"/>
    </w:rPr>
  </w:style>
  <w:style w:type="paragraph" w:styleId="a4">
    <w:name w:val="header"/>
    <w:basedOn w:val="a"/>
    <w:link w:val="a5"/>
    <w:uiPriority w:val="99"/>
    <w:semiHidden/>
    <w:unhideWhenUsed/>
    <w:rsid w:val="00B86EB7"/>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B86EB7"/>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B86EB7"/>
    <w:pPr>
      <w:tabs>
        <w:tab w:val="center" w:pos="4677"/>
        <w:tab w:val="right" w:pos="9355"/>
      </w:tabs>
      <w:spacing w:line="240" w:lineRule="auto"/>
    </w:pPr>
  </w:style>
  <w:style w:type="character" w:customStyle="1" w:styleId="a7">
    <w:name w:val="Нижний колонтитул Знак"/>
    <w:basedOn w:val="a0"/>
    <w:link w:val="a6"/>
    <w:uiPriority w:val="99"/>
    <w:rsid w:val="00B86EB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865DFEF2B090C60DF7EAA66C2B49E0B14D7D1429A9A059285729864E9604BA5D17F135AC68A453F8S5I" TargetMode="External"/><Relationship Id="rId3" Type="http://schemas.openxmlformats.org/officeDocument/2006/relationships/settings" Target="settings.xml"/><Relationship Id="rId7" Type="http://schemas.openxmlformats.org/officeDocument/2006/relationships/hyperlink" Target="consultantplus://offline/ref=A110D16A037C75900AFA0EE6887ABB1154F2590708D9C2F5E4B322DFBDC45BD446B9D205746EB3F5O9G7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3EDA5-0F67-4611-B492-97B5A3BE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2983</Words>
  <Characters>17008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2</cp:revision>
  <cp:lastPrinted>2017-03-22T12:39:00Z</cp:lastPrinted>
  <dcterms:created xsi:type="dcterms:W3CDTF">2017-03-27T08:33:00Z</dcterms:created>
  <dcterms:modified xsi:type="dcterms:W3CDTF">2017-03-27T08:33:00Z</dcterms:modified>
</cp:coreProperties>
</file>